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   <Relationship Id="rId4" Type="http://schemas.openxmlformats.org/officeDocument/2006/relationships/custom-properties" Target="docProps/custom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D68B" w14:textId="7CF4FB97" w:rsidR="003533C3" w:rsidRDefault="003533C3">
      <w:pPr>
        <w:rPr>
          <w:rFonts w:ascii="Times New Roman" w:hAnsi="Times New Roman" w:cs="Times New Roman"/>
          <w:sz w:val="24"/>
          <w:lang w:val="en-US"/>
        </w:rPr>
      </w:pPr>
      <w:r w:rsidRPr="003533C3">
        <w:rPr>
          <w:rFonts w:ascii="Times New Roman" w:hAnsi="Times New Roman" w:cs="Times New Roman"/>
          <w:sz w:val="24"/>
          <w:lang w:val="en-US"/>
        </w:rPr>
        <w:t>Supplemental Material</w:t>
      </w:r>
    </w:p>
    <w:p w14:paraId="5D64D155" w14:textId="77777777" w:rsidR="00C3459C" w:rsidRDefault="00C3459C">
      <w:pPr>
        <w:rPr>
          <w:rFonts w:ascii="Times New Roman" w:hAnsi="Times New Roman" w:cs="Times New Roman"/>
          <w:sz w:val="24"/>
          <w:lang w:val="en-US"/>
        </w:rPr>
      </w:pPr>
    </w:p>
    <w:p w14:paraId="7A33FAA7" w14:textId="24918055" w:rsidR="00C3459C" w:rsidRPr="00C3459C" w:rsidRDefault="00C3459C" w:rsidP="00C34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22D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Percentual change in plasma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 xml:space="preserve"> concentrations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>PCB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 xml:space="preserve"> (ng/</w:t>
      </w:r>
      <w:r>
        <w:rPr>
          <w:rFonts w:ascii="Times New Roman" w:hAnsi="Times New Roman" w:cs="Times New Roman"/>
          <w:sz w:val="24"/>
          <w:szCs w:val="24"/>
          <w:lang w:val="en-US"/>
        </w:rPr>
        <w:t>g lipid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increase in 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 xml:space="preserve">fitness, fatness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vigorous 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 xml:space="preserve">physical activity.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576"/>
        <w:gridCol w:w="1936"/>
        <w:gridCol w:w="636"/>
        <w:gridCol w:w="936"/>
        <w:gridCol w:w="576"/>
        <w:gridCol w:w="1696"/>
        <w:gridCol w:w="716"/>
        <w:gridCol w:w="936"/>
        <w:gridCol w:w="577"/>
        <w:gridCol w:w="1659"/>
        <w:gridCol w:w="637"/>
        <w:gridCol w:w="961"/>
      </w:tblGrid>
      <w:tr w:rsidR="00F53FAD" w14:paraId="341A98DB" w14:textId="77777777" w:rsidTr="0040482C">
        <w:tc>
          <w:tcPr>
            <w:tcW w:w="0" w:type="auto"/>
          </w:tcPr>
          <w:p w14:paraId="7C94B578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7002C7A8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Fitness </w:t>
            </w:r>
          </w:p>
        </w:tc>
        <w:tc>
          <w:tcPr>
            <w:tcW w:w="0" w:type="auto"/>
            <w:gridSpan w:val="4"/>
          </w:tcPr>
          <w:p w14:paraId="35B27D08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Fatness </w:t>
            </w:r>
          </w:p>
        </w:tc>
        <w:tc>
          <w:tcPr>
            <w:tcW w:w="3834" w:type="dxa"/>
            <w:gridSpan w:val="4"/>
          </w:tcPr>
          <w:p w14:paraId="1B735F45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Vigorous physical activity</w:t>
            </w:r>
          </w:p>
        </w:tc>
      </w:tr>
      <w:tr w:rsidR="00F53FAD" w14:paraId="797415DF" w14:textId="77777777" w:rsidTr="0040482C">
        <w:tc>
          <w:tcPr>
            <w:tcW w:w="0" w:type="auto"/>
          </w:tcPr>
          <w:p w14:paraId="7B66EBA3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66AC380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14:paraId="38DAE5EF" w14:textId="63FBB2CD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(95%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CI)</w:t>
            </w:r>
            <w:r w:rsidR="003B5AEB" w:rsidRPr="003B5A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0" w:type="auto"/>
          </w:tcPr>
          <w:p w14:paraId="40B3D2E6" w14:textId="65411C59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="00F25D7C" w:rsidRPr="00F25D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4DAE898F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0" w:type="auto"/>
          </w:tcPr>
          <w:p w14:paraId="3BE02225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14:paraId="208AAE33" w14:textId="657D4A19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(95%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CI)</w:t>
            </w:r>
            <w:r w:rsidR="003B5AEB" w:rsidRPr="003B5A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0" w:type="auto"/>
          </w:tcPr>
          <w:p w14:paraId="03499C52" w14:textId="25FB8104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="00F25D7C" w:rsidRPr="00F25D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39FE9556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0" w:type="auto"/>
          </w:tcPr>
          <w:p w14:paraId="76B3C9C6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14:paraId="6A50B759" w14:textId="5999C95C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(95%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CI)</w:t>
            </w:r>
            <w:r w:rsidR="003B5AEB" w:rsidRPr="003B5A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0" w:type="auto"/>
          </w:tcPr>
          <w:p w14:paraId="3596CC71" w14:textId="3C914CEC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="00F25D7C" w:rsidRPr="00F25D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959" w:type="dxa"/>
          </w:tcPr>
          <w:p w14:paraId="752DCF3C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DA4911" w14:paraId="67140EBA" w14:textId="77777777" w:rsidTr="0040482C">
        <w:tc>
          <w:tcPr>
            <w:tcW w:w="0" w:type="auto"/>
          </w:tcPr>
          <w:p w14:paraId="75780D8F" w14:textId="2542FC62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PCB138</w:t>
            </w:r>
          </w:p>
        </w:tc>
        <w:tc>
          <w:tcPr>
            <w:tcW w:w="0" w:type="auto"/>
          </w:tcPr>
          <w:p w14:paraId="19AD2967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0" w:type="auto"/>
          </w:tcPr>
          <w:p w14:paraId="231A1109" w14:textId="3C2FF176" w:rsidR="00F53FAD" w:rsidRDefault="00F53FAD" w:rsidP="00404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 (</w:t>
            </w:r>
            <w:r w:rsidR="00DA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DA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3A0C5E16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0" w:type="auto"/>
          </w:tcPr>
          <w:p w14:paraId="07824757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</w:tcPr>
          <w:p w14:paraId="2BF783D0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0" w:type="auto"/>
          </w:tcPr>
          <w:p w14:paraId="518886AC" w14:textId="7CD4FE94" w:rsidR="00F53FAD" w:rsidRDefault="00F53FAD" w:rsidP="00404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7DA35297" w14:textId="7A66D5BF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7DA47073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</w:tcPr>
          <w:p w14:paraId="287AE6E3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0" w:type="auto"/>
          </w:tcPr>
          <w:p w14:paraId="0DF856BA" w14:textId="65E6B6B6" w:rsidR="00F53FAD" w:rsidRDefault="00F85888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  <w:r w:rsidR="00F5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(-3</w:t>
            </w:r>
            <w:r w:rsidR="00DA4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DA4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4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0B23E342" w14:textId="77777777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59" w:type="dxa"/>
          </w:tcPr>
          <w:p w14:paraId="7AD20B9A" w14:textId="54806206" w:rsidR="00F53FAD" w:rsidRDefault="00F53FAD" w:rsidP="00404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</w:tr>
      <w:tr w:rsidR="00DA4911" w14:paraId="35C5F59D" w14:textId="77777777" w:rsidTr="0040482C">
        <w:tc>
          <w:tcPr>
            <w:tcW w:w="0" w:type="auto"/>
          </w:tcPr>
          <w:p w14:paraId="0785D21C" w14:textId="34A33F60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PCB1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0" w:type="auto"/>
          </w:tcPr>
          <w:p w14:paraId="33DA3C29" w14:textId="1AB2F291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0" w:type="auto"/>
          </w:tcPr>
          <w:p w14:paraId="5642CF61" w14:textId="716584EB" w:rsidR="00F53FAD" w:rsidRDefault="00DA1ABF" w:rsidP="00F53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73.2</w:t>
            </w:r>
            <w:r w:rsidR="00F5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58.0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C1A97F3" w14:textId="52F23E78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0" w:type="auto"/>
          </w:tcPr>
          <w:p w14:paraId="03442BB5" w14:textId="77777777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</w:tcPr>
          <w:p w14:paraId="694D7DD7" w14:textId="28FF00E9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0" w:type="auto"/>
          </w:tcPr>
          <w:p w14:paraId="5CE19F10" w14:textId="70F4158B" w:rsidR="00F53FAD" w:rsidRPr="001F17D3" w:rsidRDefault="00F53FAD" w:rsidP="001F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8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-8.0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8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-5.8)</w:t>
            </w:r>
          </w:p>
        </w:tc>
        <w:tc>
          <w:tcPr>
            <w:tcW w:w="0" w:type="auto"/>
          </w:tcPr>
          <w:p w14:paraId="56A00041" w14:textId="151A07D8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</w:tcPr>
          <w:p w14:paraId="5336967A" w14:textId="77777777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</w:tcPr>
          <w:p w14:paraId="7037B07E" w14:textId="14F48060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0" w:type="auto"/>
          </w:tcPr>
          <w:p w14:paraId="237ABA60" w14:textId="11656933" w:rsidR="00F53FAD" w:rsidRDefault="00DA4911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3FAD"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364CBE3B" w14:textId="77777777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59" w:type="dxa"/>
          </w:tcPr>
          <w:p w14:paraId="392AB09B" w14:textId="67C60B0B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DA4911" w14:paraId="46D90CDD" w14:textId="77777777" w:rsidTr="0040482C">
        <w:tc>
          <w:tcPr>
            <w:tcW w:w="0" w:type="auto"/>
          </w:tcPr>
          <w:p w14:paraId="066C5092" w14:textId="09A84DDD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PCB1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</w:tcPr>
          <w:p w14:paraId="045B9DED" w14:textId="311B8957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0" w:type="auto"/>
          </w:tcPr>
          <w:p w14:paraId="49C63901" w14:textId="39F76DBB" w:rsidR="00F53FAD" w:rsidRDefault="009E74E2" w:rsidP="00F53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5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 w:rsidR="00F5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68.2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108.6</w:t>
            </w:r>
            <w:r w:rsidR="00F5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485C623" w14:textId="073F2FDC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</w:t>
            </w:r>
          </w:p>
        </w:tc>
        <w:tc>
          <w:tcPr>
            <w:tcW w:w="0" w:type="auto"/>
          </w:tcPr>
          <w:p w14:paraId="2B0F0056" w14:textId="77777777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</w:tcPr>
          <w:p w14:paraId="798CB1FD" w14:textId="02955F95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0" w:type="auto"/>
          </w:tcPr>
          <w:p w14:paraId="25953371" w14:textId="06E1AA4D" w:rsidR="00F53FAD" w:rsidRDefault="00F53FAD" w:rsidP="00F53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E7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 w:rsidR="00F8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8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F8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8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67E34BB1" w14:textId="29B47174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auto"/>
          </w:tcPr>
          <w:p w14:paraId="15DBB6BF" w14:textId="77777777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  <w:tc>
          <w:tcPr>
            <w:tcW w:w="0" w:type="auto"/>
          </w:tcPr>
          <w:p w14:paraId="28FE7104" w14:textId="721210D1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0" w:type="auto"/>
          </w:tcPr>
          <w:p w14:paraId="44425FB3" w14:textId="56BEE8DA" w:rsidR="00F53FAD" w:rsidRDefault="00DA4911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  <w:r w:rsidR="00F5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  <w:r w:rsidR="001F1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5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</w:t>
            </w:r>
            <w:r w:rsidR="00F5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415E272D" w14:textId="77777777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dxa"/>
          </w:tcPr>
          <w:p w14:paraId="5411B852" w14:textId="70311E97" w:rsidR="00F53FAD" w:rsidRDefault="00F53FAD" w:rsidP="00F53F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</w:t>
            </w:r>
          </w:p>
        </w:tc>
      </w:tr>
    </w:tbl>
    <w:p w14:paraId="10062BDA" w14:textId="163FB646" w:rsidR="005E634E" w:rsidRDefault="005E634E" w:rsidP="005E6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>Adjusted for sex and age</w:t>
      </w:r>
      <w:r w:rsidR="00BA7CB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6CDC3049" w14:textId="77777777" w:rsidR="005E634E" w:rsidRDefault="005E634E" w:rsidP="005E6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B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-coefficients represent</w:t>
      </w:r>
      <w:r w:rsidRPr="001D5183">
        <w:rPr>
          <w:rFonts w:ascii="Times New Roman" w:hAnsi="Times New Roman" w:cs="Times New Roman"/>
          <w:sz w:val="24"/>
          <w:szCs w:val="24"/>
          <w:lang w:val="en-US"/>
        </w:rPr>
        <w:t xml:space="preserve"> percent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1D5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dependent variable due to</w:t>
      </w:r>
      <w:r w:rsidRPr="001D5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D5183">
        <w:rPr>
          <w:rFonts w:ascii="Times New Roman" w:hAnsi="Times New Roman" w:cs="Times New Roman"/>
          <w:sz w:val="24"/>
          <w:szCs w:val="24"/>
          <w:lang w:val="en-US"/>
        </w:rPr>
        <w:t>one-</w:t>
      </w:r>
      <w:r>
        <w:rPr>
          <w:rFonts w:ascii="Times New Roman" w:hAnsi="Times New Roman" w:cs="Times New Roman"/>
          <w:sz w:val="24"/>
          <w:szCs w:val="24"/>
          <w:lang w:val="en-US"/>
        </w:rPr>
        <w:t>unit increase in independent variable.</w:t>
      </w:r>
    </w:p>
    <w:p w14:paraId="56354FB6" w14:textId="77777777" w:rsidR="005E634E" w:rsidRDefault="005E634E" w:rsidP="005E6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-coefficients represent percent change in</w:t>
      </w:r>
      <w:r w:rsidRPr="001D5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dependent variable due to</w:t>
      </w:r>
      <w:r w:rsidRPr="001D51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10 % increase in independent variable. </w:t>
      </w:r>
    </w:p>
    <w:p w14:paraId="04B07EFE" w14:textId="3A262AB4" w:rsidR="001700F0" w:rsidRPr="00F25D7C" w:rsidRDefault="005E634E" w:rsidP="00F25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 xml:space="preserve">β </w:t>
      </w:r>
      <w:r>
        <w:rPr>
          <w:rFonts w:ascii="Times New Roman" w:hAnsi="Times New Roman" w:cs="Times New Roman"/>
          <w:sz w:val="24"/>
          <w:szCs w:val="24"/>
          <w:lang w:val="en-US"/>
        </w:rPr>
        <w:t>standardized beta-</w:t>
      </w:r>
      <w:r w:rsidRPr="0096122D">
        <w:rPr>
          <w:rFonts w:ascii="Times New Roman" w:hAnsi="Times New Roman" w:cs="Times New Roman"/>
          <w:sz w:val="24"/>
          <w:szCs w:val="24"/>
          <w:lang w:val="en-US"/>
        </w:rPr>
        <w:t>coefficient.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700F0" w:rsidRPr="00F25D7C" w:rsidSect="000526D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AC"/>
    <w:rsid w:val="000526D9"/>
    <w:rsid w:val="000C2087"/>
    <w:rsid w:val="000E4AB2"/>
    <w:rsid w:val="001051F5"/>
    <w:rsid w:val="001700F0"/>
    <w:rsid w:val="001F17D3"/>
    <w:rsid w:val="003533C3"/>
    <w:rsid w:val="003B5AEB"/>
    <w:rsid w:val="00556A14"/>
    <w:rsid w:val="005E634E"/>
    <w:rsid w:val="006D55E5"/>
    <w:rsid w:val="007817B7"/>
    <w:rsid w:val="007960B8"/>
    <w:rsid w:val="0081061B"/>
    <w:rsid w:val="009C2FF5"/>
    <w:rsid w:val="009E74E2"/>
    <w:rsid w:val="00B546AC"/>
    <w:rsid w:val="00B86C22"/>
    <w:rsid w:val="00BA7CB5"/>
    <w:rsid w:val="00C17AB0"/>
    <w:rsid w:val="00C3459C"/>
    <w:rsid w:val="00D55A5F"/>
    <w:rsid w:val="00DA1ABF"/>
    <w:rsid w:val="00DA4911"/>
    <w:rsid w:val="00DF3F8B"/>
    <w:rsid w:val="00E472FD"/>
    <w:rsid w:val="00E97963"/>
    <w:rsid w:val="00F25D7C"/>
    <w:rsid w:val="00F53FAD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B5D0"/>
  <w15:chartTrackingRefBased/>
  <w15:docId w15:val="{E5F65758-78A5-4BA7-9AF4-54D6CFB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2" Type="http://schemas.openxmlformats.org/officeDocument/2006/relationships/customXml" Target="../customXml/item2.xml"/>
   <Relationship Id="rId3" Type="http://schemas.openxmlformats.org/officeDocument/2006/relationships/customXml" Target="../customXml/item3.xml"/>
   <Relationship Id="rId4" Type="http://schemas.openxmlformats.org/officeDocument/2006/relationships/customXml" Target="../customXml/item4.xml"/>
   <Relationship Id="rId5" Type="http://schemas.openxmlformats.org/officeDocument/2006/relationships/styles" Target="styles.xml"/>
   <Relationship Id="rId6" Type="http://schemas.openxmlformats.org/officeDocument/2006/relationships/settings" Target="settings.xml"/>
   <Relationship Id="rId7" Type="http://schemas.openxmlformats.org/officeDocument/2006/relationships/webSettings" Target="webSettings.xml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_rels/item2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2.xml"/>
</Relationships>
</file>

<file path=customXml/_rels/item3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3.xml"/>
</Relationships>
</file>

<file path=customXml/_rels/item4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B74CA1AD6AA4DB8A3922FAB24942F" ma:contentTypeVersion="8" ma:contentTypeDescription="Opret et nyt dokument." ma:contentTypeScope="" ma:versionID="2f099e3d6a4c8f42cab631fadf85c5f6">
  <xsd:schema xmlns:xsd="http://www.w3.org/2001/XMLSchema" xmlns:xs="http://www.w3.org/2001/XMLSchema" xmlns:p="http://schemas.microsoft.com/office/2006/metadata/properties" xmlns:ns3="1319495d-3c43-4556-87e4-881565ede34f" targetNamespace="http://schemas.microsoft.com/office/2006/metadata/properties" ma:root="true" ma:fieldsID="736bc53378f0cda4d103a731dbaa74e7" ns3:_="">
    <xsd:import namespace="1319495d-3c43-4556-87e4-881565ede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495d-3c43-4556-87e4-881565ed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FB06-A5C0-4776-919A-39733BC64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026EB-0AE2-4000-B4F1-DFFBBBBB70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19495d-3c43-4556-87e4-881565ede3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A4579A-71B8-4CA2-A060-B32191BB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9495d-3c43-4556-87e4-881565ede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FD1F-7DB2-4B48-B853-DE4C0F91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