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A1CDFE" w14:textId="0B5F9097" w:rsidR="00613264" w:rsidRPr="00D2516C" w:rsidRDefault="008F05B2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2516C">
        <w:rPr>
          <w:rFonts w:ascii="Times New Roman" w:hAnsi="Times New Roman" w:cs="Times New Roman"/>
          <w:sz w:val="24"/>
          <w:szCs w:val="24"/>
        </w:rPr>
        <w:t>Appendix</w:t>
      </w:r>
      <w:proofErr w:type="spellEnd"/>
      <w:r w:rsidRPr="00D2516C">
        <w:rPr>
          <w:rFonts w:ascii="Times New Roman" w:hAnsi="Times New Roman" w:cs="Times New Roman"/>
          <w:sz w:val="24"/>
          <w:szCs w:val="24"/>
        </w:rPr>
        <w:t xml:space="preserve"> II</w:t>
      </w:r>
    </w:p>
    <w:p w14:paraId="6C3AB2A4" w14:textId="3634FBE8" w:rsidR="008F05B2" w:rsidRPr="00D2516C" w:rsidRDefault="00A421BB">
      <w:pPr>
        <w:rPr>
          <w:rFonts w:ascii="Times New Roman" w:hAnsi="Times New Roman" w:cs="Times New Roman"/>
          <w:sz w:val="24"/>
          <w:szCs w:val="24"/>
        </w:rPr>
      </w:pPr>
      <w:r w:rsidRPr="00D251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8A7381" wp14:editId="73825CA5">
            <wp:extent cx="5760720" cy="323977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3A936" w14:textId="077DD01C" w:rsidR="00971CE0" w:rsidRPr="00D2516C" w:rsidRDefault="00971CE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2516C">
        <w:rPr>
          <w:rFonts w:ascii="Times New Roman" w:hAnsi="Times New Roman" w:cs="Times New Roman"/>
          <w:sz w:val="24"/>
          <w:szCs w:val="24"/>
          <w:lang w:val="en-US"/>
        </w:rPr>
        <w:t>Figure a1. M1 One-factor ICM-CFA</w:t>
      </w:r>
      <w:r w:rsidR="009926C6" w:rsidRPr="00D2516C">
        <w:rPr>
          <w:rFonts w:ascii="Times New Roman" w:hAnsi="Times New Roman" w:cs="Times New Roman"/>
          <w:sz w:val="24"/>
          <w:szCs w:val="24"/>
          <w:lang w:val="en-US"/>
        </w:rPr>
        <w:t xml:space="preserve"> GEQ</w:t>
      </w:r>
    </w:p>
    <w:p w14:paraId="24DCE8DD" w14:textId="240F163E" w:rsidR="00A421BB" w:rsidRPr="00D2516C" w:rsidRDefault="00A421B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251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BB4D26" wp14:editId="2E927DBC">
            <wp:extent cx="5760720" cy="3239770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8F808" w14:textId="6B29277D" w:rsidR="00971CE0" w:rsidRPr="00D2516C" w:rsidRDefault="00971CE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2516C">
        <w:rPr>
          <w:rFonts w:ascii="Times New Roman" w:hAnsi="Times New Roman" w:cs="Times New Roman"/>
          <w:sz w:val="24"/>
          <w:szCs w:val="24"/>
          <w:lang w:val="en-US"/>
        </w:rPr>
        <w:t>Figure</w:t>
      </w:r>
      <w:r w:rsidR="00A1759E" w:rsidRPr="00D2516C">
        <w:rPr>
          <w:rFonts w:ascii="Times New Roman" w:hAnsi="Times New Roman" w:cs="Times New Roman"/>
          <w:sz w:val="24"/>
          <w:szCs w:val="24"/>
          <w:lang w:val="en-US"/>
        </w:rPr>
        <w:t xml:space="preserve"> a2</w:t>
      </w:r>
      <w:r w:rsidR="00927E52" w:rsidRPr="00D2516C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A1759E" w:rsidRPr="00D2516C">
        <w:rPr>
          <w:rFonts w:ascii="Times New Roman" w:hAnsi="Times New Roman" w:cs="Times New Roman"/>
          <w:sz w:val="24"/>
          <w:szCs w:val="24"/>
          <w:lang w:val="en-US"/>
        </w:rPr>
        <w:t xml:space="preserve"> M2a Two-factor ICM-CFA (ATG/GI)</w:t>
      </w:r>
      <w:r w:rsidR="009926C6" w:rsidRPr="00D251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926C6" w:rsidRPr="00D2516C">
        <w:rPr>
          <w:rFonts w:ascii="Times New Roman" w:hAnsi="Times New Roman" w:cs="Times New Roman"/>
          <w:sz w:val="24"/>
          <w:szCs w:val="24"/>
          <w:lang w:val="en-US"/>
        </w:rPr>
        <w:t>GEQ</w:t>
      </w:r>
    </w:p>
    <w:p w14:paraId="058738CD" w14:textId="6A58D88D" w:rsidR="00A421BB" w:rsidRPr="00D2516C" w:rsidRDefault="00816FD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2516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5BB8152" wp14:editId="2BC59C09">
            <wp:extent cx="5760720" cy="3239770"/>
            <wp:effectExtent l="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BB2EA" w14:textId="44EE5031" w:rsidR="00A1759E" w:rsidRPr="00D2516C" w:rsidRDefault="00A1759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2516C">
        <w:rPr>
          <w:rFonts w:ascii="Times New Roman" w:hAnsi="Times New Roman" w:cs="Times New Roman"/>
          <w:sz w:val="24"/>
          <w:szCs w:val="24"/>
          <w:lang w:val="en-US"/>
        </w:rPr>
        <w:t>Figure a3</w:t>
      </w:r>
      <w:r w:rsidR="00927E52" w:rsidRPr="00D2516C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D2516C">
        <w:rPr>
          <w:rFonts w:ascii="Times New Roman" w:hAnsi="Times New Roman" w:cs="Times New Roman"/>
          <w:sz w:val="24"/>
          <w:szCs w:val="24"/>
          <w:lang w:val="en-US"/>
        </w:rPr>
        <w:t xml:space="preserve"> M3a Two-factor ICM-CFA (Task/Social)</w:t>
      </w:r>
      <w:r w:rsidR="009926C6" w:rsidRPr="00D251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926C6" w:rsidRPr="00D2516C">
        <w:rPr>
          <w:rFonts w:ascii="Times New Roman" w:hAnsi="Times New Roman" w:cs="Times New Roman"/>
          <w:sz w:val="24"/>
          <w:szCs w:val="24"/>
          <w:lang w:val="en-US"/>
        </w:rPr>
        <w:t>GEQ</w:t>
      </w:r>
    </w:p>
    <w:p w14:paraId="03BB4526" w14:textId="4C4D7ABE" w:rsidR="0054203B" w:rsidRPr="00D2516C" w:rsidRDefault="004741B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251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5DA535" wp14:editId="01531710">
            <wp:extent cx="5760720" cy="3239770"/>
            <wp:effectExtent l="0" t="0" r="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A8F3A" w14:textId="273A5428" w:rsidR="00A1759E" w:rsidRPr="00D2516C" w:rsidRDefault="00A1759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2516C">
        <w:rPr>
          <w:rFonts w:ascii="Times New Roman" w:hAnsi="Times New Roman" w:cs="Times New Roman"/>
          <w:sz w:val="24"/>
          <w:szCs w:val="24"/>
          <w:lang w:val="en-US"/>
        </w:rPr>
        <w:t>Figure</w:t>
      </w:r>
      <w:r w:rsidR="00927E52" w:rsidRPr="00D2516C">
        <w:rPr>
          <w:rFonts w:ascii="Times New Roman" w:hAnsi="Times New Roman" w:cs="Times New Roman"/>
          <w:sz w:val="24"/>
          <w:szCs w:val="24"/>
          <w:lang w:val="en-US"/>
        </w:rPr>
        <w:t xml:space="preserve"> a4. M4a Four-factor ICM-CFA</w:t>
      </w:r>
      <w:r w:rsidR="009926C6" w:rsidRPr="00D251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926C6" w:rsidRPr="00D2516C">
        <w:rPr>
          <w:rFonts w:ascii="Times New Roman" w:hAnsi="Times New Roman" w:cs="Times New Roman"/>
          <w:sz w:val="24"/>
          <w:szCs w:val="24"/>
          <w:lang w:val="en-US"/>
        </w:rPr>
        <w:t>GEQ</w:t>
      </w:r>
    </w:p>
    <w:p w14:paraId="7852C3E7" w14:textId="30803F7F" w:rsidR="0054203B" w:rsidRPr="00D2516C" w:rsidRDefault="004741B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2516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8D2DA83" wp14:editId="710B6EB9">
            <wp:extent cx="5760720" cy="3239770"/>
            <wp:effectExtent l="0" t="0" r="0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A9E1B" w14:textId="3AA573A8" w:rsidR="00927E52" w:rsidRPr="00D2516C" w:rsidRDefault="00927E5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2516C">
        <w:rPr>
          <w:rFonts w:ascii="Times New Roman" w:hAnsi="Times New Roman" w:cs="Times New Roman"/>
          <w:sz w:val="24"/>
          <w:szCs w:val="24"/>
          <w:lang w:val="en-US"/>
        </w:rPr>
        <w:t>Figure a5. M5a Hierarchical CFA (Cohesion)</w:t>
      </w:r>
      <w:r w:rsidR="009926C6" w:rsidRPr="00D251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926C6" w:rsidRPr="00D2516C">
        <w:rPr>
          <w:rFonts w:ascii="Times New Roman" w:hAnsi="Times New Roman" w:cs="Times New Roman"/>
          <w:sz w:val="24"/>
          <w:szCs w:val="24"/>
          <w:lang w:val="en-US"/>
        </w:rPr>
        <w:t>GEQ</w:t>
      </w:r>
    </w:p>
    <w:p w14:paraId="470BF239" w14:textId="05803BFD" w:rsidR="004741B2" w:rsidRPr="00D2516C" w:rsidRDefault="004741B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251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2E471E" wp14:editId="2BF36817">
            <wp:extent cx="5760720" cy="3239770"/>
            <wp:effectExtent l="0" t="0" r="0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5B13A" w14:textId="5EA3A55E" w:rsidR="00927E52" w:rsidRPr="00D2516C" w:rsidRDefault="00927E5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2516C">
        <w:rPr>
          <w:rFonts w:ascii="Times New Roman" w:hAnsi="Times New Roman" w:cs="Times New Roman"/>
          <w:sz w:val="24"/>
          <w:szCs w:val="24"/>
          <w:lang w:val="en-US"/>
        </w:rPr>
        <w:t>Figure a6. M6a Hierarchical CFA (ATG/GI)</w:t>
      </w:r>
      <w:r w:rsidR="009926C6" w:rsidRPr="00D251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926C6" w:rsidRPr="00D2516C">
        <w:rPr>
          <w:rFonts w:ascii="Times New Roman" w:hAnsi="Times New Roman" w:cs="Times New Roman"/>
          <w:sz w:val="24"/>
          <w:szCs w:val="24"/>
          <w:lang w:val="en-US"/>
        </w:rPr>
        <w:t>GEQ</w:t>
      </w:r>
    </w:p>
    <w:p w14:paraId="2521CDE6" w14:textId="46288418" w:rsidR="004741B2" w:rsidRPr="00D2516C" w:rsidRDefault="00A3280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2516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AE5156B" wp14:editId="34160A30">
            <wp:extent cx="5760720" cy="3239770"/>
            <wp:effectExtent l="0" t="0" r="0" b="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68DAC" w14:textId="33ECF939" w:rsidR="00927E52" w:rsidRPr="00D2516C" w:rsidRDefault="00927E5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2516C">
        <w:rPr>
          <w:rFonts w:ascii="Times New Roman" w:hAnsi="Times New Roman" w:cs="Times New Roman"/>
          <w:sz w:val="24"/>
          <w:szCs w:val="24"/>
          <w:lang w:val="en-US"/>
        </w:rPr>
        <w:t>Figure a7. M7a Hierarchical CFA (Task/Social)</w:t>
      </w:r>
      <w:r w:rsidR="009926C6" w:rsidRPr="00D251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926C6" w:rsidRPr="00D2516C">
        <w:rPr>
          <w:rFonts w:ascii="Times New Roman" w:hAnsi="Times New Roman" w:cs="Times New Roman"/>
          <w:sz w:val="24"/>
          <w:szCs w:val="24"/>
          <w:lang w:val="en-US"/>
        </w:rPr>
        <w:t>GEQ</w:t>
      </w:r>
    </w:p>
    <w:p w14:paraId="0C666652" w14:textId="35E36508" w:rsidR="00A32809" w:rsidRPr="00D2516C" w:rsidRDefault="00A3280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251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E5FAD7" wp14:editId="51B0BCFC">
            <wp:extent cx="5760720" cy="3239770"/>
            <wp:effectExtent l="0" t="0" r="0" b="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D0745" w14:textId="4C91B1FF" w:rsidR="00927E52" w:rsidRPr="00D2516C" w:rsidRDefault="00927E5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2516C">
        <w:rPr>
          <w:rFonts w:ascii="Times New Roman" w:hAnsi="Times New Roman" w:cs="Times New Roman"/>
          <w:sz w:val="24"/>
          <w:szCs w:val="24"/>
          <w:lang w:val="en-US"/>
        </w:rPr>
        <w:t xml:space="preserve">Figure a8. M8a Bifactor </w:t>
      </w:r>
      <w:r w:rsidR="002F779B" w:rsidRPr="00D2516C">
        <w:rPr>
          <w:rFonts w:ascii="Times New Roman" w:hAnsi="Times New Roman" w:cs="Times New Roman"/>
          <w:sz w:val="24"/>
          <w:szCs w:val="24"/>
          <w:lang w:val="en-US"/>
        </w:rPr>
        <w:t>CFA</w:t>
      </w:r>
      <w:r w:rsidR="009926C6" w:rsidRPr="00D251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926C6" w:rsidRPr="00D2516C">
        <w:rPr>
          <w:rFonts w:ascii="Times New Roman" w:hAnsi="Times New Roman" w:cs="Times New Roman"/>
          <w:sz w:val="24"/>
          <w:szCs w:val="24"/>
          <w:lang w:val="en-US"/>
        </w:rPr>
        <w:t>GEQ</w:t>
      </w:r>
    </w:p>
    <w:p w14:paraId="64E8CF47" w14:textId="16C4A623" w:rsidR="00A32809" w:rsidRPr="00D2516C" w:rsidRDefault="00A3280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2516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4C60D92" wp14:editId="75A8D38F">
            <wp:extent cx="5760720" cy="3239770"/>
            <wp:effectExtent l="0" t="0" r="0" b="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B5E2F" w14:textId="044EFA66" w:rsidR="001D75B9" w:rsidRPr="00D2516C" w:rsidRDefault="001D75B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2516C">
        <w:rPr>
          <w:rFonts w:ascii="Times New Roman" w:hAnsi="Times New Roman" w:cs="Times New Roman"/>
          <w:sz w:val="24"/>
          <w:szCs w:val="24"/>
          <w:lang w:val="en-US"/>
        </w:rPr>
        <w:t>Figure a9. M2b Two-factor ESEM (ATG/GI)</w:t>
      </w:r>
      <w:r w:rsidR="009926C6" w:rsidRPr="00D251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926C6" w:rsidRPr="00D2516C">
        <w:rPr>
          <w:rFonts w:ascii="Times New Roman" w:hAnsi="Times New Roman" w:cs="Times New Roman"/>
          <w:sz w:val="24"/>
          <w:szCs w:val="24"/>
          <w:lang w:val="en-US"/>
        </w:rPr>
        <w:t>GEQ</w:t>
      </w:r>
    </w:p>
    <w:p w14:paraId="058AFE6E" w14:textId="5087EBB5" w:rsidR="00A32809" w:rsidRPr="00D2516C" w:rsidRDefault="001B244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251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192520" wp14:editId="3D4BA100">
            <wp:extent cx="5760720" cy="3239770"/>
            <wp:effectExtent l="0" t="0" r="0" b="0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7415C" w14:textId="68C9172D" w:rsidR="001D75B9" w:rsidRPr="00D2516C" w:rsidRDefault="001D75B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2516C">
        <w:rPr>
          <w:rFonts w:ascii="Times New Roman" w:hAnsi="Times New Roman" w:cs="Times New Roman"/>
          <w:sz w:val="24"/>
          <w:szCs w:val="24"/>
          <w:lang w:val="en-US"/>
        </w:rPr>
        <w:t>Figure a10. M</w:t>
      </w:r>
      <w:r w:rsidR="00841B1C" w:rsidRPr="00D2516C">
        <w:rPr>
          <w:rFonts w:ascii="Times New Roman" w:hAnsi="Times New Roman" w:cs="Times New Roman"/>
          <w:sz w:val="24"/>
          <w:szCs w:val="24"/>
          <w:lang w:val="en-US"/>
        </w:rPr>
        <w:t>3b Two-factor ESEM (Task/Social)</w:t>
      </w:r>
      <w:r w:rsidR="009926C6" w:rsidRPr="00D251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926C6" w:rsidRPr="00D2516C">
        <w:rPr>
          <w:rFonts w:ascii="Times New Roman" w:hAnsi="Times New Roman" w:cs="Times New Roman"/>
          <w:sz w:val="24"/>
          <w:szCs w:val="24"/>
          <w:lang w:val="en-US"/>
        </w:rPr>
        <w:t>GEQ</w:t>
      </w:r>
    </w:p>
    <w:p w14:paraId="6E435125" w14:textId="3E5FCC75" w:rsidR="001B2446" w:rsidRPr="00D2516C" w:rsidRDefault="001B244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2516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177FAAE" wp14:editId="373B002D">
            <wp:extent cx="5760720" cy="3239770"/>
            <wp:effectExtent l="0" t="0" r="0" b="0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2E6E7" w14:textId="196C63F4" w:rsidR="00841B1C" w:rsidRPr="00D2516C" w:rsidRDefault="00841B1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2516C">
        <w:rPr>
          <w:rFonts w:ascii="Times New Roman" w:hAnsi="Times New Roman" w:cs="Times New Roman"/>
          <w:sz w:val="24"/>
          <w:szCs w:val="24"/>
          <w:lang w:val="en-US"/>
        </w:rPr>
        <w:t xml:space="preserve">Figure a11. M4b Four-factor ESEM </w:t>
      </w:r>
      <w:r w:rsidR="009926C6" w:rsidRPr="00D2516C">
        <w:rPr>
          <w:rFonts w:ascii="Times New Roman" w:hAnsi="Times New Roman" w:cs="Times New Roman"/>
          <w:sz w:val="24"/>
          <w:szCs w:val="24"/>
          <w:lang w:val="en-US"/>
        </w:rPr>
        <w:t>GEQ</w:t>
      </w:r>
    </w:p>
    <w:p w14:paraId="471ACF57" w14:textId="1E53F251" w:rsidR="001B2446" w:rsidRPr="00D2516C" w:rsidRDefault="001B244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251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4C3223" wp14:editId="7480FF38">
            <wp:extent cx="5760720" cy="3239770"/>
            <wp:effectExtent l="0" t="0" r="0" b="0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6F41B" w14:textId="6D829F01" w:rsidR="003A1BA0" w:rsidRPr="00D2516C" w:rsidRDefault="003A1BA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2516C">
        <w:rPr>
          <w:rFonts w:ascii="Times New Roman" w:hAnsi="Times New Roman" w:cs="Times New Roman"/>
          <w:sz w:val="24"/>
          <w:szCs w:val="24"/>
          <w:lang w:val="en-US"/>
        </w:rPr>
        <w:t xml:space="preserve">Figure a12. M5b </w:t>
      </w:r>
      <w:proofErr w:type="spellStart"/>
      <w:r w:rsidRPr="00D2516C">
        <w:rPr>
          <w:rFonts w:ascii="Times New Roman" w:hAnsi="Times New Roman" w:cs="Times New Roman"/>
          <w:sz w:val="24"/>
          <w:szCs w:val="24"/>
          <w:lang w:val="en-US"/>
        </w:rPr>
        <w:t>Hierachical</w:t>
      </w:r>
      <w:proofErr w:type="spellEnd"/>
      <w:r w:rsidRPr="00D2516C">
        <w:rPr>
          <w:rFonts w:ascii="Times New Roman" w:hAnsi="Times New Roman" w:cs="Times New Roman"/>
          <w:sz w:val="24"/>
          <w:szCs w:val="24"/>
          <w:lang w:val="en-US"/>
        </w:rPr>
        <w:t xml:space="preserve"> ESEM (Cohesion)</w:t>
      </w:r>
      <w:r w:rsidR="009926C6" w:rsidRPr="00D251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926C6" w:rsidRPr="00D2516C">
        <w:rPr>
          <w:rFonts w:ascii="Times New Roman" w:hAnsi="Times New Roman" w:cs="Times New Roman"/>
          <w:sz w:val="24"/>
          <w:szCs w:val="24"/>
          <w:lang w:val="en-US"/>
        </w:rPr>
        <w:t>GEQ</w:t>
      </w:r>
    </w:p>
    <w:p w14:paraId="156CD60F" w14:textId="0F31AB25" w:rsidR="001B2446" w:rsidRPr="00D2516C" w:rsidRDefault="00FF4DF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2516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711D168" wp14:editId="68EAAD8B">
            <wp:extent cx="5760720" cy="3239770"/>
            <wp:effectExtent l="0" t="0" r="0" b="0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A6C63" w14:textId="13CC0873" w:rsidR="003A1BA0" w:rsidRPr="00D2516C" w:rsidRDefault="003A1BA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2516C">
        <w:rPr>
          <w:rFonts w:ascii="Times New Roman" w:hAnsi="Times New Roman" w:cs="Times New Roman"/>
          <w:sz w:val="24"/>
          <w:szCs w:val="24"/>
          <w:lang w:val="en-US"/>
        </w:rPr>
        <w:t xml:space="preserve">Figure a13. M6b </w:t>
      </w:r>
      <w:proofErr w:type="spellStart"/>
      <w:r w:rsidRPr="00D2516C">
        <w:rPr>
          <w:rFonts w:ascii="Times New Roman" w:hAnsi="Times New Roman" w:cs="Times New Roman"/>
          <w:sz w:val="24"/>
          <w:szCs w:val="24"/>
          <w:lang w:val="en-US"/>
        </w:rPr>
        <w:t>Hierachical</w:t>
      </w:r>
      <w:proofErr w:type="spellEnd"/>
      <w:r w:rsidRPr="00D2516C">
        <w:rPr>
          <w:rFonts w:ascii="Times New Roman" w:hAnsi="Times New Roman" w:cs="Times New Roman"/>
          <w:sz w:val="24"/>
          <w:szCs w:val="24"/>
          <w:lang w:val="en-US"/>
        </w:rPr>
        <w:t xml:space="preserve"> ESEM (ATG/GI)</w:t>
      </w:r>
      <w:r w:rsidR="009926C6" w:rsidRPr="00D251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926C6" w:rsidRPr="00D2516C">
        <w:rPr>
          <w:rFonts w:ascii="Times New Roman" w:hAnsi="Times New Roman" w:cs="Times New Roman"/>
          <w:sz w:val="24"/>
          <w:szCs w:val="24"/>
          <w:lang w:val="en-US"/>
        </w:rPr>
        <w:t>GEQ</w:t>
      </w:r>
    </w:p>
    <w:p w14:paraId="2E5DBACD" w14:textId="7FCB9772" w:rsidR="00FF4DF1" w:rsidRPr="00D2516C" w:rsidRDefault="00FF4DF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251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2569C6" wp14:editId="4E5E8F00">
            <wp:extent cx="5760720" cy="3239770"/>
            <wp:effectExtent l="0" t="0" r="0" b="0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84199" w14:textId="0E109CD8" w:rsidR="003A1BA0" w:rsidRPr="00D2516C" w:rsidRDefault="003A1BA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2516C">
        <w:rPr>
          <w:rFonts w:ascii="Times New Roman" w:hAnsi="Times New Roman" w:cs="Times New Roman"/>
          <w:sz w:val="24"/>
          <w:szCs w:val="24"/>
          <w:lang w:val="en-US"/>
        </w:rPr>
        <w:t xml:space="preserve">Figure a14. M7b </w:t>
      </w:r>
      <w:proofErr w:type="spellStart"/>
      <w:r w:rsidRPr="00D2516C">
        <w:rPr>
          <w:rFonts w:ascii="Times New Roman" w:hAnsi="Times New Roman" w:cs="Times New Roman"/>
          <w:sz w:val="24"/>
          <w:szCs w:val="24"/>
          <w:lang w:val="en-US"/>
        </w:rPr>
        <w:t>Hierachical</w:t>
      </w:r>
      <w:proofErr w:type="spellEnd"/>
      <w:r w:rsidRPr="00D2516C">
        <w:rPr>
          <w:rFonts w:ascii="Times New Roman" w:hAnsi="Times New Roman" w:cs="Times New Roman"/>
          <w:sz w:val="24"/>
          <w:szCs w:val="24"/>
          <w:lang w:val="en-US"/>
        </w:rPr>
        <w:t xml:space="preserve"> ESEM (Task/Social)</w:t>
      </w:r>
      <w:r w:rsidR="009926C6" w:rsidRPr="00D251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926C6" w:rsidRPr="00D2516C">
        <w:rPr>
          <w:rFonts w:ascii="Times New Roman" w:hAnsi="Times New Roman" w:cs="Times New Roman"/>
          <w:sz w:val="24"/>
          <w:szCs w:val="24"/>
          <w:lang w:val="en-US"/>
        </w:rPr>
        <w:t>GEQ</w:t>
      </w:r>
    </w:p>
    <w:p w14:paraId="614F1539" w14:textId="60F64572" w:rsidR="00FF4DF1" w:rsidRPr="00D2516C" w:rsidRDefault="00FF4DF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2516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8EAF012" wp14:editId="26039D76">
            <wp:extent cx="5760720" cy="3239770"/>
            <wp:effectExtent l="0" t="0" r="0" b="0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A921A" w14:textId="1CA0D66F" w:rsidR="009926C6" w:rsidRPr="00D2516C" w:rsidRDefault="009926C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2516C">
        <w:rPr>
          <w:rFonts w:ascii="Times New Roman" w:hAnsi="Times New Roman" w:cs="Times New Roman"/>
          <w:sz w:val="24"/>
          <w:szCs w:val="24"/>
          <w:lang w:val="en-US"/>
        </w:rPr>
        <w:t xml:space="preserve">Figure a15. M8b Bifactor ESEM </w:t>
      </w:r>
      <w:r w:rsidRPr="00D2516C">
        <w:rPr>
          <w:rFonts w:ascii="Times New Roman" w:hAnsi="Times New Roman" w:cs="Times New Roman"/>
          <w:sz w:val="24"/>
          <w:szCs w:val="24"/>
          <w:lang w:val="en-US"/>
        </w:rPr>
        <w:t>GEQ</w:t>
      </w:r>
    </w:p>
    <w:p w14:paraId="23992527" w14:textId="119165B5" w:rsidR="00FF4DF1" w:rsidRPr="00D2516C" w:rsidRDefault="00D2516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251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D1E337" wp14:editId="6D3B765D">
            <wp:extent cx="5760720" cy="3239770"/>
            <wp:effectExtent l="0" t="0" r="0" b="0"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BB6C1" w14:textId="73BC8DCF" w:rsidR="009926C6" w:rsidRPr="00D2516C" w:rsidRDefault="009926C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2516C">
        <w:rPr>
          <w:rFonts w:ascii="Times New Roman" w:hAnsi="Times New Roman" w:cs="Times New Roman"/>
          <w:sz w:val="24"/>
          <w:szCs w:val="24"/>
          <w:lang w:val="en-US"/>
        </w:rPr>
        <w:t>Figure a16. ICM CFA (Task/Social) YSEQ</w:t>
      </w:r>
    </w:p>
    <w:p w14:paraId="260CC2A0" w14:textId="0BF8FDF1" w:rsidR="00D2516C" w:rsidRPr="00D2516C" w:rsidRDefault="00D2516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2516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CAB11B3" wp14:editId="44773349">
            <wp:extent cx="5760720" cy="3239770"/>
            <wp:effectExtent l="0" t="0" r="0" b="0"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8035E" w14:textId="1D38C5E6" w:rsidR="009926C6" w:rsidRPr="00D2516C" w:rsidRDefault="009926C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2516C">
        <w:rPr>
          <w:rFonts w:ascii="Times New Roman" w:hAnsi="Times New Roman" w:cs="Times New Roman"/>
          <w:sz w:val="24"/>
          <w:szCs w:val="24"/>
          <w:lang w:val="en-US"/>
        </w:rPr>
        <w:t>Figure a17. ESEM (Task/Social) YSEQ</w:t>
      </w:r>
    </w:p>
    <w:sectPr w:rsidR="009926C6" w:rsidRPr="00D251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8A9F87" w14:textId="77777777" w:rsidR="003F33EB" w:rsidRDefault="003F33EB" w:rsidP="008F05B2">
      <w:pPr>
        <w:spacing w:after="0" w:line="240" w:lineRule="auto"/>
      </w:pPr>
      <w:r>
        <w:separator/>
      </w:r>
    </w:p>
  </w:endnote>
  <w:endnote w:type="continuationSeparator" w:id="0">
    <w:p w14:paraId="11111782" w14:textId="77777777" w:rsidR="003F33EB" w:rsidRDefault="003F33EB" w:rsidP="008F05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1DB68A" w14:textId="77777777" w:rsidR="003F33EB" w:rsidRDefault="003F33EB" w:rsidP="008F05B2">
      <w:pPr>
        <w:spacing w:after="0" w:line="240" w:lineRule="auto"/>
      </w:pPr>
      <w:r>
        <w:separator/>
      </w:r>
    </w:p>
  </w:footnote>
  <w:footnote w:type="continuationSeparator" w:id="0">
    <w:p w14:paraId="106EC157" w14:textId="77777777" w:rsidR="003F33EB" w:rsidRDefault="003F33EB" w:rsidP="008F05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5B2"/>
    <w:rsid w:val="001B2446"/>
    <w:rsid w:val="001D75B9"/>
    <w:rsid w:val="002F779B"/>
    <w:rsid w:val="003A1BA0"/>
    <w:rsid w:val="003F33EB"/>
    <w:rsid w:val="004741B2"/>
    <w:rsid w:val="0054203B"/>
    <w:rsid w:val="00613264"/>
    <w:rsid w:val="00816FD0"/>
    <w:rsid w:val="00841B1C"/>
    <w:rsid w:val="008F05B2"/>
    <w:rsid w:val="00927E52"/>
    <w:rsid w:val="00971CE0"/>
    <w:rsid w:val="009926C6"/>
    <w:rsid w:val="00A1759E"/>
    <w:rsid w:val="00A32809"/>
    <w:rsid w:val="00A421BB"/>
    <w:rsid w:val="00D2516C"/>
    <w:rsid w:val="00FF4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391B01"/>
  <w15:chartTrackingRefBased/>
  <w15:docId w15:val="{6360FBDF-7B6E-4BBF-B890-9C6A83775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123</Words>
  <Characters>657</Characters>
  <Application>Microsoft Office Word</Application>
  <DocSecurity>0</DocSecurity>
  <Lines>5</Lines>
  <Paragraphs>1</Paragraphs>
  <ScaleCrop>false</ScaleCrop>
  <Company/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Tommy Haugen</dc:creator>
  <cp:keywords/>
  <dc:description/>
  <cp:lastModifiedBy>Tommy Haugen</cp:lastModifiedBy>
  <cp:revision>17</cp:revision>
  <dcterms:created xsi:type="dcterms:W3CDTF">2021-01-07T15:08:00Z</dcterms:created>
  <dcterms:modified xsi:type="dcterms:W3CDTF">2021-01-07T15:22:00Z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4114459-e220-4ae9-b339-4ebe6008cdd4_Enabled">
    <vt:lpwstr>true</vt:lpwstr>
  </property>
  <property fmtid="{D5CDD505-2E9C-101B-9397-08002B2CF9AE}" pid="3" name="MSIP_Label_b4114459-e220-4ae9-b339-4ebe6008cdd4_SetDate">
    <vt:lpwstr>2021-01-07T15:08:18Z</vt:lpwstr>
  </property>
  <property fmtid="{D5CDD505-2E9C-101B-9397-08002B2CF9AE}" pid="4" name="MSIP_Label_b4114459-e220-4ae9-b339-4ebe6008cdd4_Method">
    <vt:lpwstr>Standard</vt:lpwstr>
  </property>
  <property fmtid="{D5CDD505-2E9C-101B-9397-08002B2CF9AE}" pid="5" name="MSIP_Label_b4114459-e220-4ae9-b339-4ebe6008cdd4_Name">
    <vt:lpwstr>b4114459-e220-4ae9-b339-4ebe6008cdd4</vt:lpwstr>
  </property>
  <property fmtid="{D5CDD505-2E9C-101B-9397-08002B2CF9AE}" pid="6" name="MSIP_Label_b4114459-e220-4ae9-b339-4ebe6008cdd4_SiteId">
    <vt:lpwstr>8482881e-3699-4b3f-b135-cf4800bc1efb</vt:lpwstr>
  </property>
  <property fmtid="{D5CDD505-2E9C-101B-9397-08002B2CF9AE}" pid="7" name="MSIP_Label_b4114459-e220-4ae9-b339-4ebe6008cdd4_ActionId">
    <vt:lpwstr>0c0a81d7-183b-4217-8f50-beeb7bf6eade</vt:lpwstr>
  </property>
  <property fmtid="{D5CDD505-2E9C-101B-9397-08002B2CF9AE}" pid="8" name="MSIP_Label_b4114459-e220-4ae9-b339-4ebe6008cdd4_ContentBits">
    <vt:lpwstr>0</vt:lpwstr>
  </property>
</Properties>
</file>