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D947" w14:textId="6B4EC0E5" w:rsidR="008954AF" w:rsidRDefault="008954AF">
      <w:pPr>
        <w:rPr>
          <w:rFonts w:ascii="Times New Roman" w:hAnsi="Times New Roman" w:cs="Times New Roman"/>
          <w:b/>
          <w:bCs/>
          <w:sz w:val="24"/>
          <w:szCs w:val="24"/>
        </w:rPr>
      </w:pPr>
      <w:r>
        <w:rPr>
          <w:rFonts w:ascii="Times New Roman" w:hAnsi="Times New Roman" w:cs="Times New Roman"/>
          <w:b/>
          <w:bCs/>
          <w:sz w:val="24"/>
          <w:szCs w:val="24"/>
        </w:rPr>
        <w:t xml:space="preserve">Appendix A: </w:t>
      </w:r>
      <w:r w:rsidR="007B16F7">
        <w:rPr>
          <w:rFonts w:ascii="Times New Roman" w:hAnsi="Times New Roman" w:cs="Times New Roman"/>
          <w:b/>
          <w:bCs/>
          <w:sz w:val="24"/>
          <w:szCs w:val="24"/>
        </w:rPr>
        <w:t>Machine Learning Models</w:t>
      </w:r>
    </w:p>
    <w:p w14:paraId="6094583E" w14:textId="3DD3408B" w:rsidR="00935789" w:rsidRDefault="00876C82">
      <w:pPr>
        <w:rPr>
          <w:rFonts w:ascii="Times New Roman" w:hAnsi="Times New Roman" w:cs="Times New Roman"/>
          <w:sz w:val="24"/>
          <w:szCs w:val="24"/>
        </w:rPr>
      </w:pPr>
      <w:r>
        <w:rPr>
          <w:rFonts w:ascii="Times New Roman" w:hAnsi="Times New Roman" w:cs="Times New Roman"/>
          <w:b/>
          <w:bCs/>
          <w:sz w:val="24"/>
          <w:szCs w:val="24"/>
        </w:rPr>
        <w:t>Cox Lasso</w:t>
      </w:r>
    </w:p>
    <w:p w14:paraId="14898208" w14:textId="20052312" w:rsidR="00876C82" w:rsidRDefault="00876C82">
      <w:pPr>
        <w:rPr>
          <w:rFonts w:ascii="Times New Roman" w:hAnsi="Times New Roman" w:cs="Times New Roman"/>
          <w:sz w:val="24"/>
          <w:szCs w:val="24"/>
        </w:rPr>
      </w:pPr>
      <w:r>
        <w:rPr>
          <w:rFonts w:ascii="Times New Roman" w:hAnsi="Times New Roman" w:cs="Times New Roman"/>
          <w:sz w:val="24"/>
          <w:szCs w:val="24"/>
        </w:rPr>
        <w:t xml:space="preserve">The Cox Lasso </w:t>
      </w:r>
      <w:r w:rsidR="0044485A">
        <w:rPr>
          <w:rFonts w:ascii="Times New Roman" w:hAnsi="Times New Roman" w:cs="Times New Roman"/>
          <w:sz w:val="24"/>
          <w:szCs w:val="24"/>
        </w:rPr>
        <w:t xml:space="preserve">applies </w:t>
      </w:r>
      <w:r>
        <w:rPr>
          <w:rFonts w:ascii="Times New Roman" w:hAnsi="Times New Roman" w:cs="Times New Roman"/>
          <w:sz w:val="24"/>
          <w:szCs w:val="24"/>
        </w:rPr>
        <w:t xml:space="preserve">Lasso </w:t>
      </w:r>
      <w:r w:rsidR="0044485A">
        <w:rPr>
          <w:rFonts w:ascii="Times New Roman" w:hAnsi="Times New Roman" w:cs="Times New Roman"/>
          <w:sz w:val="24"/>
          <w:szCs w:val="24"/>
        </w:rPr>
        <w:t xml:space="preserve">(L1) </w:t>
      </w:r>
      <w:r w:rsidR="006E7D3C">
        <w:rPr>
          <w:rFonts w:ascii="Times New Roman" w:hAnsi="Times New Roman" w:cs="Times New Roman"/>
          <w:sz w:val="24"/>
          <w:szCs w:val="24"/>
        </w:rPr>
        <w:t>regularization</w:t>
      </w:r>
      <w:r>
        <w:rPr>
          <w:rFonts w:ascii="Times New Roman" w:hAnsi="Times New Roman" w:cs="Times New Roman"/>
          <w:sz w:val="24"/>
          <w:szCs w:val="24"/>
        </w:rPr>
        <w:t xml:space="preserve"> </w:t>
      </w:r>
      <w:r w:rsidR="0044485A">
        <w:rPr>
          <w:rFonts w:ascii="Times New Roman" w:hAnsi="Times New Roman" w:cs="Times New Roman"/>
          <w:sz w:val="24"/>
          <w:szCs w:val="24"/>
        </w:rPr>
        <w:t xml:space="preserve">to </w:t>
      </w:r>
      <w:r>
        <w:rPr>
          <w:rFonts w:ascii="Times New Roman" w:hAnsi="Times New Roman" w:cs="Times New Roman"/>
          <w:sz w:val="24"/>
          <w:szCs w:val="24"/>
        </w:rPr>
        <w:t>the Cox proportional hazard</w:t>
      </w:r>
      <w:r w:rsidR="0044485A">
        <w:rPr>
          <w:rFonts w:ascii="Times New Roman" w:hAnsi="Times New Roman" w:cs="Times New Roman"/>
          <w:sz w:val="24"/>
          <w:szCs w:val="24"/>
        </w:rPr>
        <w:t>s</w:t>
      </w:r>
      <w:r>
        <w:rPr>
          <w:rFonts w:ascii="Times New Roman" w:hAnsi="Times New Roman" w:cs="Times New Roman"/>
          <w:sz w:val="24"/>
          <w:szCs w:val="24"/>
        </w:rPr>
        <w:t xml:space="preserve"> model</w:t>
      </w:r>
      <w:r w:rsidR="00E02FF4">
        <w:rPr>
          <w:rFonts w:ascii="Times New Roman" w:hAnsi="Times New Roman" w:cs="Times New Roman"/>
          <w:sz w:val="24"/>
          <w:szCs w:val="24"/>
        </w:rPr>
        <w:t xml:space="preserve"> </w:t>
      </w:r>
      <w:r w:rsidR="0044485A">
        <w:rPr>
          <w:rFonts w:ascii="Times New Roman" w:hAnsi="Times New Roman" w:cs="Times New Roman"/>
          <w:sz w:val="24"/>
          <w:szCs w:val="24"/>
        </w:rPr>
        <w:t>for regression on right-censored time-to-event outcomes</w:t>
      </w:r>
      <w:r>
        <w:rPr>
          <w:rFonts w:ascii="Times New Roman" w:hAnsi="Times New Roman" w:cs="Times New Roman"/>
          <w:sz w:val="24"/>
          <w:szCs w:val="24"/>
        </w:rPr>
        <w:t xml:space="preserve">. The method </w:t>
      </w:r>
      <w:r w:rsidR="00E3731A">
        <w:rPr>
          <w:rFonts w:ascii="Times New Roman" w:hAnsi="Times New Roman" w:cs="Times New Roman"/>
          <w:sz w:val="24"/>
          <w:szCs w:val="24"/>
        </w:rPr>
        <w:t>performs variabl</w:t>
      </w:r>
      <w:r w:rsidR="006E7D3C">
        <w:rPr>
          <w:rFonts w:ascii="Times New Roman" w:hAnsi="Times New Roman" w:cs="Times New Roman"/>
          <w:sz w:val="24"/>
          <w:szCs w:val="24"/>
        </w:rPr>
        <w:t>e</w:t>
      </w:r>
      <w:r w:rsidR="00E3731A">
        <w:rPr>
          <w:rFonts w:ascii="Times New Roman" w:hAnsi="Times New Roman" w:cs="Times New Roman"/>
          <w:sz w:val="24"/>
          <w:szCs w:val="24"/>
        </w:rPr>
        <w:t xml:space="preserve"> selection by applying</w:t>
      </w:r>
      <w:r>
        <w:rPr>
          <w:rFonts w:ascii="Times New Roman" w:hAnsi="Times New Roman" w:cs="Times New Roman"/>
          <w:sz w:val="24"/>
          <w:szCs w:val="24"/>
        </w:rPr>
        <w:t xml:space="preserve"> a penalty during model fitting that </w:t>
      </w:r>
      <w:r w:rsidR="0044485A">
        <w:rPr>
          <w:rFonts w:ascii="Times New Roman" w:hAnsi="Times New Roman" w:cs="Times New Roman"/>
          <w:sz w:val="24"/>
          <w:szCs w:val="24"/>
        </w:rPr>
        <w:t xml:space="preserve">sets less important </w:t>
      </w:r>
      <w:r w:rsidR="006E7D3C">
        <w:rPr>
          <w:rFonts w:ascii="Times New Roman" w:hAnsi="Times New Roman" w:cs="Times New Roman"/>
          <w:sz w:val="24"/>
          <w:szCs w:val="24"/>
        </w:rPr>
        <w:t xml:space="preserve">predictor </w:t>
      </w:r>
      <w:r w:rsidR="00E3731A">
        <w:rPr>
          <w:rFonts w:ascii="Times New Roman" w:hAnsi="Times New Roman" w:cs="Times New Roman"/>
          <w:sz w:val="24"/>
          <w:szCs w:val="24"/>
        </w:rPr>
        <w:t>coefficients</w:t>
      </w:r>
      <w:r>
        <w:rPr>
          <w:rFonts w:ascii="Times New Roman" w:hAnsi="Times New Roman" w:cs="Times New Roman"/>
          <w:sz w:val="24"/>
          <w:szCs w:val="24"/>
        </w:rPr>
        <w:t xml:space="preserve"> </w:t>
      </w:r>
      <w:r w:rsidR="0044485A">
        <w:rPr>
          <w:rFonts w:ascii="Times New Roman" w:hAnsi="Times New Roman" w:cs="Times New Roman"/>
          <w:sz w:val="24"/>
          <w:szCs w:val="24"/>
        </w:rPr>
        <w:t xml:space="preserve">to </w:t>
      </w:r>
      <w:r>
        <w:rPr>
          <w:rFonts w:ascii="Times New Roman" w:hAnsi="Times New Roman" w:cs="Times New Roman"/>
          <w:sz w:val="24"/>
          <w:szCs w:val="24"/>
        </w:rPr>
        <w:t>zero.</w:t>
      </w:r>
      <w:r w:rsidR="00E3731A">
        <w:rPr>
          <w:rFonts w:ascii="Times New Roman" w:hAnsi="Times New Roman" w:cs="Times New Roman"/>
          <w:sz w:val="24"/>
          <w:szCs w:val="24"/>
        </w:rPr>
        <w:t xml:space="preserve"> </w:t>
      </w:r>
      <w:r w:rsidR="0044485A">
        <w:rPr>
          <w:rFonts w:ascii="Times New Roman" w:hAnsi="Times New Roman" w:cs="Times New Roman"/>
          <w:sz w:val="24"/>
          <w:szCs w:val="24"/>
        </w:rPr>
        <w:t>The remaining (</w:t>
      </w:r>
      <w:r w:rsidR="00E3731A">
        <w:rPr>
          <w:rFonts w:ascii="Times New Roman" w:hAnsi="Times New Roman" w:cs="Times New Roman"/>
          <w:sz w:val="24"/>
          <w:szCs w:val="24"/>
        </w:rPr>
        <w:t>non-zero</w:t>
      </w:r>
      <w:r w:rsidR="0044485A">
        <w:rPr>
          <w:rFonts w:ascii="Times New Roman" w:hAnsi="Times New Roman" w:cs="Times New Roman"/>
          <w:sz w:val="24"/>
          <w:szCs w:val="24"/>
        </w:rPr>
        <w:t>)</w:t>
      </w:r>
      <w:r w:rsidR="00E3731A">
        <w:rPr>
          <w:rFonts w:ascii="Times New Roman" w:hAnsi="Times New Roman" w:cs="Times New Roman"/>
          <w:sz w:val="24"/>
          <w:szCs w:val="24"/>
        </w:rPr>
        <w:t xml:space="preserve"> coefficients comprise the selected predictors. </w:t>
      </w:r>
      <w:r w:rsidR="0044485A">
        <w:rPr>
          <w:rFonts w:ascii="Times New Roman" w:hAnsi="Times New Roman" w:cs="Times New Roman"/>
          <w:sz w:val="24"/>
          <w:szCs w:val="24"/>
        </w:rPr>
        <w:t>A</w:t>
      </w:r>
      <w:r w:rsidR="00E3731A">
        <w:rPr>
          <w:rFonts w:ascii="Times New Roman" w:hAnsi="Times New Roman" w:cs="Times New Roman"/>
          <w:sz w:val="24"/>
          <w:szCs w:val="24"/>
        </w:rPr>
        <w:t xml:space="preserve"> tuning parameter controls the extent of this shrinkage: larger values </w:t>
      </w:r>
      <w:r w:rsidR="0044485A">
        <w:rPr>
          <w:rFonts w:ascii="Times New Roman" w:hAnsi="Times New Roman" w:cs="Times New Roman"/>
          <w:sz w:val="24"/>
          <w:szCs w:val="24"/>
        </w:rPr>
        <w:t xml:space="preserve">of the tuning parameter </w:t>
      </w:r>
      <w:r w:rsidR="00E3731A">
        <w:rPr>
          <w:rFonts w:ascii="Times New Roman" w:hAnsi="Times New Roman" w:cs="Times New Roman"/>
          <w:sz w:val="24"/>
          <w:szCs w:val="24"/>
        </w:rPr>
        <w:t xml:space="preserve">correspond to more shrinkage and thus the selection of fewer predictors. </w:t>
      </w:r>
      <w:r w:rsidR="0044485A">
        <w:rPr>
          <w:rFonts w:ascii="Times New Roman" w:hAnsi="Times New Roman" w:cs="Times New Roman"/>
          <w:sz w:val="24"/>
          <w:szCs w:val="24"/>
        </w:rPr>
        <w:t xml:space="preserve">We </w:t>
      </w:r>
      <w:r w:rsidR="00BC07CE">
        <w:rPr>
          <w:rFonts w:ascii="Times New Roman" w:hAnsi="Times New Roman" w:cs="Times New Roman"/>
          <w:sz w:val="24"/>
          <w:szCs w:val="24"/>
        </w:rPr>
        <w:t>f</w:t>
      </w:r>
      <w:r w:rsidR="0044485A">
        <w:rPr>
          <w:rFonts w:ascii="Times New Roman" w:hAnsi="Times New Roman" w:cs="Times New Roman"/>
          <w:sz w:val="24"/>
          <w:szCs w:val="24"/>
        </w:rPr>
        <w:t xml:space="preserve">it the Cox Lasso using </w:t>
      </w:r>
      <w:r w:rsidR="00E3731A">
        <w:rPr>
          <w:rFonts w:ascii="Times New Roman" w:hAnsi="Times New Roman" w:cs="Times New Roman"/>
          <w:sz w:val="24"/>
          <w:szCs w:val="24"/>
        </w:rPr>
        <w:t xml:space="preserve">the </w:t>
      </w:r>
      <w:proofErr w:type="spellStart"/>
      <w:r w:rsidR="00E3731A">
        <w:rPr>
          <w:rFonts w:ascii="Times New Roman" w:hAnsi="Times New Roman" w:cs="Times New Roman"/>
          <w:i/>
          <w:iCs/>
          <w:sz w:val="24"/>
          <w:szCs w:val="24"/>
        </w:rPr>
        <w:t>glmnet</w:t>
      </w:r>
      <w:proofErr w:type="spellEnd"/>
      <w:r w:rsidR="00E3731A">
        <w:rPr>
          <w:rFonts w:ascii="Times New Roman" w:hAnsi="Times New Roman" w:cs="Times New Roman"/>
          <w:sz w:val="24"/>
          <w:szCs w:val="24"/>
        </w:rPr>
        <w:t xml:space="preserve"> package </w:t>
      </w:r>
      <w:r w:rsidR="0044485A">
        <w:rPr>
          <w:rFonts w:ascii="Times New Roman" w:hAnsi="Times New Roman" w:cs="Times New Roman"/>
          <w:sz w:val="24"/>
          <w:szCs w:val="24"/>
        </w:rPr>
        <w:t xml:space="preserve">in R, with the tuning parameter </w:t>
      </w:r>
      <w:r w:rsidR="00E02FF4">
        <w:rPr>
          <w:rFonts w:ascii="Times New Roman" w:hAnsi="Times New Roman" w:cs="Times New Roman"/>
          <w:sz w:val="24"/>
          <w:szCs w:val="24"/>
        </w:rPr>
        <w:t>selected</w:t>
      </w:r>
      <w:r w:rsidR="00E3731A">
        <w:rPr>
          <w:rFonts w:ascii="Times New Roman" w:hAnsi="Times New Roman" w:cs="Times New Roman"/>
          <w:sz w:val="24"/>
          <w:szCs w:val="24"/>
        </w:rPr>
        <w:t xml:space="preserve"> via cross-validation to balance </w:t>
      </w:r>
      <w:r w:rsidR="0044485A">
        <w:rPr>
          <w:rFonts w:ascii="Times New Roman" w:hAnsi="Times New Roman" w:cs="Times New Roman"/>
          <w:sz w:val="24"/>
          <w:szCs w:val="24"/>
        </w:rPr>
        <w:t xml:space="preserve">model </w:t>
      </w:r>
      <w:r w:rsidR="00E3731A">
        <w:rPr>
          <w:rFonts w:ascii="Times New Roman" w:hAnsi="Times New Roman" w:cs="Times New Roman"/>
          <w:sz w:val="24"/>
          <w:szCs w:val="24"/>
        </w:rPr>
        <w:t>simplicity and fit.</w:t>
      </w:r>
      <w:r w:rsidR="003F44F3">
        <w:rPr>
          <w:rFonts w:ascii="Times New Roman" w:hAnsi="Times New Roman" w:cs="Times New Roman"/>
          <w:sz w:val="24"/>
          <w:szCs w:val="24"/>
        </w:rPr>
        <w:fldChar w:fldCharType="begin"/>
      </w:r>
      <w:r w:rsidR="003F44F3">
        <w:rPr>
          <w:rFonts w:ascii="Times New Roman" w:hAnsi="Times New Roman" w:cs="Times New Roman"/>
          <w:sz w:val="24"/>
          <w:szCs w:val="24"/>
        </w:rPr>
        <w:instrText xml:space="preserve"> ADDIN ZOTERO_ITEM CSL_CITATION {"citationID":"aB4CUm9J","properties":{"formattedCitation":"\\super 1\\nosupersub{}","plainCitation":"1","noteIndex":0},"citationItems":[{"id":1637,"uris":["http://zotero.org/users/1938039/items/ZNEQ6JK7"],"uri":["http://zotero.org/users/1938039/items/ZNEQ6JK7"],"itemData":{"id":1637,"type":"article-journal","container-title":"Journal of Statistical Software","DOI":"10.18637/jss.v039.i05","ISSN":"1548-7660","issue":"5","journalAbbreviation":"J. Stat. Soft.","language":"en","source":"DOI.org (Crossref)","title":"Regularization Paths for Cox's Proportional Hazards Model via Coordinate Descent","URL":"http://www.jstatsoft.org/v39/i05/","volume":"39","author":[{"family":"Simon","given":"Noah"},{"family":"Friedman","given":"Jerome"},{"family":"Hastie","given":"Trevor"},{"family":"Tibshirani","given":"Rob"}],"accessed":{"date-parts":[["2021",4,9]]},"issued":{"date-parts":[["2011"]]}}}],"schema":"https://github.com/citation-style-language/schema/raw/master/csl-citation.json"} </w:instrText>
      </w:r>
      <w:r w:rsidR="003F44F3">
        <w:rPr>
          <w:rFonts w:ascii="Times New Roman" w:hAnsi="Times New Roman" w:cs="Times New Roman"/>
          <w:sz w:val="24"/>
          <w:szCs w:val="24"/>
        </w:rPr>
        <w:fldChar w:fldCharType="separate"/>
      </w:r>
      <w:r w:rsidR="003F44F3" w:rsidRPr="003F44F3">
        <w:rPr>
          <w:rFonts w:ascii="Times New Roman" w:hAnsi="Times New Roman" w:cs="Times New Roman"/>
          <w:sz w:val="24"/>
          <w:vertAlign w:val="superscript"/>
        </w:rPr>
        <w:t>1</w:t>
      </w:r>
      <w:r w:rsidR="003F44F3">
        <w:rPr>
          <w:rFonts w:ascii="Times New Roman" w:hAnsi="Times New Roman" w:cs="Times New Roman"/>
          <w:sz w:val="24"/>
          <w:szCs w:val="24"/>
        </w:rPr>
        <w:fldChar w:fldCharType="end"/>
      </w:r>
    </w:p>
    <w:p w14:paraId="792B8309" w14:textId="7688925C" w:rsidR="00E3731A" w:rsidRDefault="00E3731A">
      <w:pPr>
        <w:rPr>
          <w:rFonts w:ascii="Times New Roman" w:hAnsi="Times New Roman" w:cs="Times New Roman"/>
          <w:sz w:val="24"/>
          <w:szCs w:val="24"/>
        </w:rPr>
      </w:pPr>
      <w:r>
        <w:rPr>
          <w:rFonts w:ascii="Times New Roman" w:hAnsi="Times New Roman" w:cs="Times New Roman"/>
          <w:b/>
          <w:bCs/>
          <w:sz w:val="24"/>
          <w:szCs w:val="24"/>
        </w:rPr>
        <w:t>Survival Random Forest</w:t>
      </w:r>
    </w:p>
    <w:p w14:paraId="7063C755" w14:textId="4F546E93" w:rsidR="00E3731A" w:rsidRDefault="00E3731A">
      <w:pPr>
        <w:rPr>
          <w:rFonts w:ascii="Times New Roman" w:hAnsi="Times New Roman" w:cs="Times New Roman"/>
          <w:sz w:val="24"/>
          <w:szCs w:val="24"/>
        </w:rPr>
      </w:pPr>
      <w:r>
        <w:rPr>
          <w:rFonts w:ascii="Times New Roman" w:hAnsi="Times New Roman" w:cs="Times New Roman"/>
          <w:sz w:val="24"/>
          <w:szCs w:val="24"/>
        </w:rPr>
        <w:t>The survival random forest</w:t>
      </w:r>
      <w:r w:rsidR="000B0FB1">
        <w:rPr>
          <w:rFonts w:ascii="Times New Roman" w:hAnsi="Times New Roman" w:cs="Times New Roman"/>
          <w:sz w:val="24"/>
          <w:szCs w:val="24"/>
        </w:rPr>
        <w:t xml:space="preserve">, as implemented in the </w:t>
      </w:r>
      <w:proofErr w:type="spellStart"/>
      <w:r w:rsidR="000B0FB1">
        <w:rPr>
          <w:rFonts w:ascii="Times New Roman" w:hAnsi="Times New Roman" w:cs="Times New Roman"/>
          <w:i/>
          <w:iCs/>
          <w:sz w:val="24"/>
          <w:szCs w:val="24"/>
        </w:rPr>
        <w:t>randomForestSRC</w:t>
      </w:r>
      <w:proofErr w:type="spellEnd"/>
      <w:r w:rsidR="000B0FB1">
        <w:rPr>
          <w:rFonts w:ascii="Times New Roman" w:hAnsi="Times New Roman" w:cs="Times New Roman"/>
          <w:i/>
          <w:iCs/>
          <w:sz w:val="24"/>
          <w:szCs w:val="24"/>
        </w:rPr>
        <w:t xml:space="preserve"> </w:t>
      </w:r>
      <w:r w:rsidR="000B0FB1">
        <w:rPr>
          <w:rFonts w:ascii="Times New Roman" w:hAnsi="Times New Roman" w:cs="Times New Roman"/>
          <w:sz w:val="24"/>
          <w:szCs w:val="24"/>
        </w:rPr>
        <w:t xml:space="preserve">R package, uses an ensemble tree method </w:t>
      </w:r>
      <w:r w:rsidR="0064193D">
        <w:rPr>
          <w:rFonts w:ascii="Times New Roman" w:hAnsi="Times New Roman" w:cs="Times New Roman"/>
          <w:sz w:val="24"/>
          <w:szCs w:val="24"/>
        </w:rPr>
        <w:t xml:space="preserve">designed for </w:t>
      </w:r>
      <w:r w:rsidR="000B0FB1">
        <w:rPr>
          <w:rFonts w:ascii="Times New Roman" w:hAnsi="Times New Roman" w:cs="Times New Roman"/>
          <w:sz w:val="24"/>
          <w:szCs w:val="24"/>
        </w:rPr>
        <w:t xml:space="preserve">right-censored </w:t>
      </w:r>
      <w:r w:rsidR="0044485A">
        <w:rPr>
          <w:rFonts w:ascii="Times New Roman" w:hAnsi="Times New Roman" w:cs="Times New Roman"/>
          <w:sz w:val="24"/>
          <w:szCs w:val="24"/>
        </w:rPr>
        <w:t xml:space="preserve">time-to-event </w:t>
      </w:r>
      <w:r w:rsidR="000B0FB1">
        <w:rPr>
          <w:rFonts w:ascii="Times New Roman" w:hAnsi="Times New Roman" w:cs="Times New Roman"/>
          <w:sz w:val="24"/>
          <w:szCs w:val="24"/>
        </w:rPr>
        <w:t xml:space="preserve">data. </w:t>
      </w:r>
      <w:r w:rsidR="0064193D">
        <w:rPr>
          <w:rFonts w:ascii="Times New Roman" w:hAnsi="Times New Roman" w:cs="Times New Roman"/>
          <w:sz w:val="24"/>
          <w:szCs w:val="24"/>
        </w:rPr>
        <w:t>A log-rank split rule is used, and the</w:t>
      </w:r>
      <w:r w:rsidR="000B0FB1">
        <w:rPr>
          <w:rFonts w:ascii="Times New Roman" w:hAnsi="Times New Roman" w:cs="Times New Roman"/>
          <w:sz w:val="24"/>
          <w:szCs w:val="24"/>
        </w:rPr>
        <w:t xml:space="preserve"> estimate</w:t>
      </w:r>
      <w:r w:rsidR="0064193D">
        <w:rPr>
          <w:rFonts w:ascii="Times New Roman" w:hAnsi="Times New Roman" w:cs="Times New Roman"/>
          <w:sz w:val="24"/>
          <w:szCs w:val="24"/>
        </w:rPr>
        <w:t>s</w:t>
      </w:r>
      <w:r w:rsidR="000B0FB1">
        <w:rPr>
          <w:rFonts w:ascii="Times New Roman" w:hAnsi="Times New Roman" w:cs="Times New Roman"/>
          <w:sz w:val="24"/>
          <w:szCs w:val="24"/>
        </w:rPr>
        <w:t xml:space="preserve"> associated with each terminal node </w:t>
      </w:r>
      <w:r w:rsidR="0064193D">
        <w:rPr>
          <w:rFonts w:ascii="Times New Roman" w:hAnsi="Times New Roman" w:cs="Times New Roman"/>
          <w:sz w:val="24"/>
          <w:szCs w:val="24"/>
        </w:rPr>
        <w:t>are</w:t>
      </w:r>
      <w:r w:rsidR="000B0FB1">
        <w:rPr>
          <w:rFonts w:ascii="Times New Roman" w:hAnsi="Times New Roman" w:cs="Times New Roman"/>
          <w:sz w:val="24"/>
          <w:szCs w:val="24"/>
        </w:rPr>
        <w:t xml:space="preserve"> computed using the Kaplan-Meier estimator</w:t>
      </w:r>
      <w:r w:rsidR="006269D0">
        <w:rPr>
          <w:rFonts w:ascii="Times New Roman" w:hAnsi="Times New Roman" w:cs="Times New Roman"/>
          <w:sz w:val="24"/>
          <w:szCs w:val="24"/>
        </w:rPr>
        <w:t xml:space="preserve"> (survival estimate) and the Nelson-Aalen estimator (cumulative hazard estimate). </w:t>
      </w:r>
      <w:r w:rsidR="0064193D">
        <w:rPr>
          <w:rFonts w:ascii="Times New Roman" w:hAnsi="Times New Roman" w:cs="Times New Roman"/>
          <w:sz w:val="24"/>
          <w:szCs w:val="24"/>
        </w:rPr>
        <w:t>Estimates</w:t>
      </w:r>
      <w:r w:rsidR="006269D0">
        <w:rPr>
          <w:rFonts w:ascii="Times New Roman" w:hAnsi="Times New Roman" w:cs="Times New Roman"/>
          <w:sz w:val="24"/>
          <w:szCs w:val="24"/>
        </w:rPr>
        <w:t xml:space="preserve"> for an individual </w:t>
      </w:r>
      <w:r w:rsidR="0064193D">
        <w:rPr>
          <w:rFonts w:ascii="Times New Roman" w:hAnsi="Times New Roman" w:cs="Times New Roman"/>
          <w:sz w:val="24"/>
          <w:szCs w:val="24"/>
        </w:rPr>
        <w:t xml:space="preserve">are </w:t>
      </w:r>
      <w:r w:rsidR="006269D0">
        <w:rPr>
          <w:rFonts w:ascii="Times New Roman" w:hAnsi="Times New Roman" w:cs="Times New Roman"/>
          <w:sz w:val="24"/>
          <w:szCs w:val="24"/>
        </w:rPr>
        <w:t xml:space="preserve">averaged over </w:t>
      </w:r>
      <w:r w:rsidR="0064193D">
        <w:rPr>
          <w:rFonts w:ascii="Times New Roman" w:hAnsi="Times New Roman" w:cs="Times New Roman"/>
          <w:sz w:val="24"/>
          <w:szCs w:val="24"/>
        </w:rPr>
        <w:t xml:space="preserve">all bootstrap samples for which the individual is out of bag (OOB). Prediction error for the forest is measured by 1-C, where C is </w:t>
      </w:r>
      <w:r w:rsidR="006E7D3C">
        <w:rPr>
          <w:rFonts w:ascii="Times New Roman" w:hAnsi="Times New Roman" w:cs="Times New Roman"/>
          <w:sz w:val="24"/>
          <w:szCs w:val="24"/>
        </w:rPr>
        <w:t xml:space="preserve">Harrell’s </w:t>
      </w:r>
      <w:r w:rsidR="0064193D">
        <w:rPr>
          <w:rFonts w:ascii="Times New Roman" w:hAnsi="Times New Roman" w:cs="Times New Roman"/>
          <w:sz w:val="24"/>
          <w:szCs w:val="24"/>
        </w:rPr>
        <w:t>concordance</w:t>
      </w:r>
      <w:r w:rsidR="006E7D3C">
        <w:rPr>
          <w:rFonts w:ascii="Times New Roman" w:hAnsi="Times New Roman" w:cs="Times New Roman"/>
          <w:sz w:val="24"/>
          <w:szCs w:val="24"/>
        </w:rPr>
        <w:t xml:space="preserve"> index,</w:t>
      </w:r>
      <w:r w:rsidR="0064193D">
        <w:rPr>
          <w:rFonts w:ascii="Times New Roman" w:hAnsi="Times New Roman" w:cs="Times New Roman"/>
          <w:sz w:val="24"/>
          <w:szCs w:val="24"/>
        </w:rPr>
        <w:t xml:space="preserve"> </w:t>
      </w:r>
      <w:r w:rsidR="006E7D3C">
        <w:rPr>
          <w:rFonts w:ascii="Times New Roman" w:hAnsi="Times New Roman" w:cs="Times New Roman"/>
          <w:sz w:val="24"/>
          <w:szCs w:val="24"/>
        </w:rPr>
        <w:t>a measure of accuracy in</w:t>
      </w:r>
      <w:r w:rsidR="0064193D">
        <w:rPr>
          <w:rFonts w:ascii="Times New Roman" w:hAnsi="Times New Roman" w:cs="Times New Roman"/>
          <w:sz w:val="24"/>
          <w:szCs w:val="24"/>
        </w:rPr>
        <w:t xml:space="preserve"> ranking pairs in terms of </w:t>
      </w:r>
      <w:r w:rsidR="006E7D3C">
        <w:rPr>
          <w:rFonts w:ascii="Times New Roman" w:hAnsi="Times New Roman" w:cs="Times New Roman"/>
          <w:sz w:val="24"/>
          <w:szCs w:val="24"/>
        </w:rPr>
        <w:t xml:space="preserve">their predicted and actual </w:t>
      </w:r>
      <w:r w:rsidR="0064193D">
        <w:rPr>
          <w:rFonts w:ascii="Times New Roman" w:hAnsi="Times New Roman" w:cs="Times New Roman"/>
          <w:sz w:val="24"/>
          <w:szCs w:val="24"/>
        </w:rPr>
        <w:t>survival.</w:t>
      </w:r>
      <w:r w:rsidR="003F44F3">
        <w:rPr>
          <w:rFonts w:ascii="Times New Roman" w:hAnsi="Times New Roman" w:cs="Times New Roman"/>
          <w:sz w:val="24"/>
          <w:szCs w:val="24"/>
        </w:rPr>
        <w:fldChar w:fldCharType="begin"/>
      </w:r>
      <w:r w:rsidR="003F44F3">
        <w:rPr>
          <w:rFonts w:ascii="Times New Roman" w:hAnsi="Times New Roman" w:cs="Times New Roman"/>
          <w:sz w:val="24"/>
          <w:szCs w:val="24"/>
        </w:rPr>
        <w:instrText xml:space="preserve"> ADDIN ZOTERO_ITEM CSL_CITATION {"citationID":"Tz1vIqv1","properties":{"formattedCitation":"\\super 2\\nosupersub{}","plainCitation":"2","noteIndex":0},"citationItems":[{"id":1591,"uris":["http://zotero.org/users/1938039/items/QKCK32UX"],"uri":["http://zotero.org/users/1938039/items/QKCK32UX"],"itemData":{"id":1591,"type":"article-journal","container-title":"The Annals of Applied Statistics","DOI":"10.1214/08-AOAS169","ISSN":"1932-6157","issue":"3","journalAbbreviation":"Ann. Appl. Stat.","language":"en","page":"841-860","source":"DOI.org (Crossref)","title":"Random survival forests","volume":"2","author":[{"family":"Ishwaran","given":"Hemant"},{"family":"Kogalur","given":"Udaya B."},{"family":"Blackstone","given":"Eugene H."},{"family":"Lauer","given":"Michael S."}],"issued":{"date-parts":[["2008",9]]}}}],"schema":"https://github.com/citation-style-language/schema/raw/master/csl-citation.json"} </w:instrText>
      </w:r>
      <w:r w:rsidR="003F44F3">
        <w:rPr>
          <w:rFonts w:ascii="Times New Roman" w:hAnsi="Times New Roman" w:cs="Times New Roman"/>
          <w:sz w:val="24"/>
          <w:szCs w:val="24"/>
        </w:rPr>
        <w:fldChar w:fldCharType="separate"/>
      </w:r>
      <w:r w:rsidR="003F44F3" w:rsidRPr="003F44F3">
        <w:rPr>
          <w:rFonts w:ascii="Times New Roman" w:hAnsi="Times New Roman" w:cs="Times New Roman"/>
          <w:sz w:val="24"/>
          <w:vertAlign w:val="superscript"/>
        </w:rPr>
        <w:t>2</w:t>
      </w:r>
      <w:r w:rsidR="003F44F3">
        <w:rPr>
          <w:rFonts w:ascii="Times New Roman" w:hAnsi="Times New Roman" w:cs="Times New Roman"/>
          <w:sz w:val="24"/>
          <w:szCs w:val="24"/>
        </w:rPr>
        <w:fldChar w:fldCharType="end"/>
      </w:r>
    </w:p>
    <w:p w14:paraId="561A6304" w14:textId="01214D63" w:rsidR="007321A2" w:rsidRDefault="007321A2">
      <w:pPr>
        <w:rPr>
          <w:rFonts w:ascii="Times New Roman" w:hAnsi="Times New Roman" w:cs="Times New Roman"/>
          <w:b/>
          <w:bCs/>
          <w:sz w:val="24"/>
          <w:szCs w:val="24"/>
        </w:rPr>
      </w:pPr>
      <w:r>
        <w:rPr>
          <w:rFonts w:ascii="Times New Roman" w:hAnsi="Times New Roman" w:cs="Times New Roman"/>
          <w:b/>
          <w:bCs/>
          <w:sz w:val="24"/>
          <w:szCs w:val="24"/>
        </w:rPr>
        <w:t>Generalized additive model</w:t>
      </w:r>
    </w:p>
    <w:p w14:paraId="75A28356" w14:textId="06F34399" w:rsidR="007321A2" w:rsidRPr="007321A2" w:rsidRDefault="00A00DFB">
      <w:pPr>
        <w:rPr>
          <w:rFonts w:ascii="Times New Roman" w:hAnsi="Times New Roman" w:cs="Times New Roman"/>
          <w:sz w:val="24"/>
          <w:szCs w:val="24"/>
        </w:rPr>
      </w:pPr>
      <w:r>
        <w:rPr>
          <w:rFonts w:ascii="Times New Roman" w:hAnsi="Times New Roman" w:cs="Times New Roman"/>
          <w:sz w:val="24"/>
          <w:szCs w:val="24"/>
        </w:rPr>
        <w:t>A</w:t>
      </w:r>
      <w:r w:rsidR="006B59DD">
        <w:rPr>
          <w:rFonts w:ascii="Times New Roman" w:hAnsi="Times New Roman" w:cs="Times New Roman"/>
          <w:sz w:val="24"/>
          <w:szCs w:val="24"/>
        </w:rPr>
        <w:t xml:space="preserve"> </w:t>
      </w:r>
      <w:r w:rsidR="007321A2">
        <w:rPr>
          <w:rFonts w:ascii="Times New Roman" w:hAnsi="Times New Roman" w:cs="Times New Roman"/>
          <w:sz w:val="24"/>
          <w:szCs w:val="24"/>
        </w:rPr>
        <w:t xml:space="preserve">generalized additive model </w:t>
      </w:r>
      <w:r w:rsidR="0044485A">
        <w:rPr>
          <w:rFonts w:ascii="Times New Roman" w:hAnsi="Times New Roman" w:cs="Times New Roman"/>
          <w:sz w:val="24"/>
          <w:szCs w:val="24"/>
        </w:rPr>
        <w:t xml:space="preserve">(GAM) is a regression model that allows </w:t>
      </w:r>
      <w:r w:rsidR="00136849">
        <w:rPr>
          <w:rFonts w:ascii="Times New Roman" w:hAnsi="Times New Roman" w:cs="Times New Roman"/>
          <w:sz w:val="24"/>
          <w:szCs w:val="24"/>
        </w:rPr>
        <w:t xml:space="preserve">for </w:t>
      </w:r>
      <w:r w:rsidR="0044485A">
        <w:rPr>
          <w:rFonts w:ascii="Times New Roman" w:hAnsi="Times New Roman" w:cs="Times New Roman"/>
          <w:sz w:val="24"/>
          <w:szCs w:val="24"/>
        </w:rPr>
        <w:t>non-linear</w:t>
      </w:r>
      <w:r w:rsidR="00136849">
        <w:rPr>
          <w:rFonts w:ascii="Times New Roman" w:hAnsi="Times New Roman" w:cs="Times New Roman"/>
          <w:sz w:val="24"/>
          <w:szCs w:val="24"/>
        </w:rPr>
        <w:t xml:space="preserve"> relationships between predictors and the outcome. </w:t>
      </w:r>
      <w:r>
        <w:rPr>
          <w:rFonts w:ascii="Times New Roman" w:hAnsi="Times New Roman" w:cs="Times New Roman"/>
          <w:sz w:val="24"/>
          <w:szCs w:val="24"/>
        </w:rPr>
        <w:t>In</w:t>
      </w:r>
      <w:r w:rsidR="00136849">
        <w:rPr>
          <w:rFonts w:ascii="Times New Roman" w:hAnsi="Times New Roman" w:cs="Times New Roman"/>
          <w:sz w:val="24"/>
          <w:szCs w:val="24"/>
        </w:rPr>
        <w:t xml:space="preserve"> the R package </w:t>
      </w:r>
      <w:proofErr w:type="spellStart"/>
      <w:r w:rsidR="00136849">
        <w:rPr>
          <w:rFonts w:ascii="Times New Roman" w:hAnsi="Times New Roman" w:cs="Times New Roman"/>
          <w:i/>
          <w:iCs/>
          <w:sz w:val="24"/>
          <w:szCs w:val="24"/>
        </w:rPr>
        <w:t>mgcv</w:t>
      </w:r>
      <w:proofErr w:type="spellEnd"/>
      <w:r w:rsidR="00136849">
        <w:rPr>
          <w:rFonts w:ascii="Times New Roman" w:hAnsi="Times New Roman" w:cs="Times New Roman"/>
          <w:sz w:val="24"/>
          <w:szCs w:val="24"/>
        </w:rPr>
        <w:t xml:space="preserve">, </w:t>
      </w:r>
      <w:r>
        <w:rPr>
          <w:rFonts w:ascii="Times New Roman" w:hAnsi="Times New Roman" w:cs="Times New Roman"/>
          <w:sz w:val="24"/>
          <w:szCs w:val="24"/>
        </w:rPr>
        <w:t xml:space="preserve">which we used for our model, smooth terms are fit using penalized regression splines. The generalized additive model accommodates right-censored </w:t>
      </w:r>
      <w:r w:rsidR="0037316B">
        <w:rPr>
          <w:rFonts w:ascii="Times New Roman" w:hAnsi="Times New Roman" w:cs="Times New Roman"/>
          <w:sz w:val="24"/>
          <w:szCs w:val="24"/>
        </w:rPr>
        <w:t xml:space="preserve">time-to-event </w:t>
      </w:r>
      <w:r>
        <w:rPr>
          <w:rFonts w:ascii="Times New Roman" w:hAnsi="Times New Roman" w:cs="Times New Roman"/>
          <w:sz w:val="24"/>
          <w:szCs w:val="24"/>
        </w:rPr>
        <w:t>data</w:t>
      </w:r>
      <w:r w:rsidR="00921A01">
        <w:rPr>
          <w:rFonts w:ascii="Times New Roman" w:hAnsi="Times New Roman" w:cs="Times New Roman"/>
          <w:sz w:val="24"/>
          <w:szCs w:val="24"/>
        </w:rPr>
        <w:t xml:space="preserve"> by fitting a Cox proportional hazards model with the smooth terms incorporated in the partial likelihood.</w:t>
      </w:r>
      <w:r w:rsidR="003F44F3">
        <w:rPr>
          <w:rFonts w:ascii="Times New Roman" w:hAnsi="Times New Roman" w:cs="Times New Roman"/>
          <w:sz w:val="24"/>
          <w:szCs w:val="24"/>
        </w:rPr>
        <w:fldChar w:fldCharType="begin"/>
      </w:r>
      <w:r w:rsidR="003F44F3">
        <w:rPr>
          <w:rFonts w:ascii="Times New Roman" w:hAnsi="Times New Roman" w:cs="Times New Roman"/>
          <w:sz w:val="24"/>
          <w:szCs w:val="24"/>
        </w:rPr>
        <w:instrText xml:space="preserve"> ADDIN ZOTERO_ITEM CSL_CITATION {"citationID":"v9GoiGzJ","properties":{"formattedCitation":"\\super 3\\nosupersub{}","plainCitation":"3","noteIndex":0},"citationItems":[{"id":1642,"uris":["http://zotero.org/users/1938039/items/E3JJ9RX3"],"uri":["http://zotero.org/users/1938039/items/E3JJ9RX3"],"itemData":{"id":1642,"type":"book","edition":"2","ISBN":"978-1-315-37027-9","language":"en","note":"DOI: 10.1201/9781315370279","publisher":"Chapman and Hall/CRC","source":"DOI.org (Crossref)","title":"Generalized Additive Models: An Introduction with R","title-short":"Generalized Additive Models","URL":"https://www.taylorfrancis.com/books/9781498728348","author":[{"family":"Wood","given":"Simon N."}],"accessed":{"date-parts":[["2021",4,9]]},"issued":{"date-parts":[["2017",5,18]]}}}],"schema":"https://github.com/citation-style-language/schema/raw/master/csl-citation.json"} </w:instrText>
      </w:r>
      <w:r w:rsidR="003F44F3">
        <w:rPr>
          <w:rFonts w:ascii="Times New Roman" w:hAnsi="Times New Roman" w:cs="Times New Roman"/>
          <w:sz w:val="24"/>
          <w:szCs w:val="24"/>
        </w:rPr>
        <w:fldChar w:fldCharType="separate"/>
      </w:r>
      <w:r w:rsidR="003F44F3" w:rsidRPr="003F44F3">
        <w:rPr>
          <w:rFonts w:ascii="Times New Roman" w:hAnsi="Times New Roman" w:cs="Times New Roman"/>
          <w:sz w:val="24"/>
          <w:vertAlign w:val="superscript"/>
        </w:rPr>
        <w:t>3</w:t>
      </w:r>
      <w:r w:rsidR="003F44F3">
        <w:rPr>
          <w:rFonts w:ascii="Times New Roman" w:hAnsi="Times New Roman" w:cs="Times New Roman"/>
          <w:sz w:val="24"/>
          <w:szCs w:val="24"/>
        </w:rPr>
        <w:fldChar w:fldCharType="end"/>
      </w:r>
    </w:p>
    <w:p w14:paraId="08E10E09" w14:textId="77777777" w:rsidR="007321A2" w:rsidRDefault="007321A2" w:rsidP="007321A2">
      <w:pPr>
        <w:rPr>
          <w:rFonts w:ascii="Times New Roman" w:hAnsi="Times New Roman" w:cs="Times New Roman"/>
          <w:sz w:val="24"/>
          <w:szCs w:val="24"/>
        </w:rPr>
      </w:pPr>
      <w:r>
        <w:rPr>
          <w:rFonts w:ascii="Times New Roman" w:hAnsi="Times New Roman" w:cs="Times New Roman"/>
          <w:b/>
          <w:bCs/>
          <w:sz w:val="24"/>
          <w:szCs w:val="24"/>
        </w:rPr>
        <w:t>Gradient boosted regression</w:t>
      </w:r>
    </w:p>
    <w:p w14:paraId="21E137A2" w14:textId="58C67D48" w:rsidR="00226E16" w:rsidRDefault="007321A2">
      <w:pPr>
        <w:rPr>
          <w:rFonts w:ascii="Times New Roman" w:hAnsi="Times New Roman" w:cs="Times New Roman"/>
          <w:sz w:val="24"/>
          <w:szCs w:val="24"/>
        </w:rPr>
      </w:pPr>
      <w:r>
        <w:rPr>
          <w:rFonts w:ascii="Times New Roman" w:hAnsi="Times New Roman" w:cs="Times New Roman"/>
          <w:sz w:val="24"/>
          <w:szCs w:val="24"/>
        </w:rPr>
        <w:t xml:space="preserve">Gradient boosting uses an iterative method to fit a regression function to the data. At each iteration, the gradient, or the derivative of the loss function with respect to the current regression function, is calculated. The regression function is then updated in the direction of this gradient, improving the fit. Gradient boosted regression as implemented in the R package </w:t>
      </w:r>
      <w:proofErr w:type="spellStart"/>
      <w:r>
        <w:rPr>
          <w:rFonts w:ascii="Times New Roman" w:hAnsi="Times New Roman" w:cs="Times New Roman"/>
          <w:i/>
          <w:iCs/>
          <w:sz w:val="24"/>
          <w:szCs w:val="24"/>
        </w:rPr>
        <w:t>gbm</w:t>
      </w:r>
      <w:proofErr w:type="spellEnd"/>
      <w:r w:rsidR="00E02FF4">
        <w:rPr>
          <w:rFonts w:ascii="Times New Roman" w:hAnsi="Times New Roman" w:cs="Times New Roman"/>
          <w:sz w:val="24"/>
          <w:szCs w:val="24"/>
        </w:rPr>
        <w:t>, which we used for our model,</w:t>
      </w:r>
      <w:r>
        <w:rPr>
          <w:rFonts w:ascii="Times New Roman" w:hAnsi="Times New Roman" w:cs="Times New Roman"/>
          <w:sz w:val="24"/>
          <w:szCs w:val="24"/>
        </w:rPr>
        <w:t xml:space="preserve"> uses regression trees as the functions. </w:t>
      </w:r>
      <w:r w:rsidR="00061C80">
        <w:rPr>
          <w:rFonts w:ascii="Times New Roman" w:hAnsi="Times New Roman" w:cs="Times New Roman"/>
          <w:sz w:val="24"/>
          <w:szCs w:val="24"/>
        </w:rPr>
        <w:t>To accommodate</w:t>
      </w:r>
      <w:r>
        <w:rPr>
          <w:rFonts w:ascii="Times New Roman" w:hAnsi="Times New Roman" w:cs="Times New Roman"/>
          <w:sz w:val="24"/>
          <w:szCs w:val="24"/>
        </w:rPr>
        <w:t xml:space="preserve"> </w:t>
      </w:r>
      <w:r w:rsidR="00E02FF4">
        <w:rPr>
          <w:rFonts w:ascii="Times New Roman" w:hAnsi="Times New Roman" w:cs="Times New Roman"/>
          <w:sz w:val="24"/>
          <w:szCs w:val="24"/>
        </w:rPr>
        <w:t>right-censored</w:t>
      </w:r>
      <w:r>
        <w:rPr>
          <w:rFonts w:ascii="Times New Roman" w:hAnsi="Times New Roman" w:cs="Times New Roman"/>
          <w:sz w:val="24"/>
          <w:szCs w:val="24"/>
        </w:rPr>
        <w:t xml:space="preserve"> </w:t>
      </w:r>
      <w:r w:rsidR="00061C80">
        <w:rPr>
          <w:rFonts w:ascii="Times New Roman" w:hAnsi="Times New Roman" w:cs="Times New Roman"/>
          <w:sz w:val="24"/>
          <w:szCs w:val="24"/>
        </w:rPr>
        <w:t xml:space="preserve">time-to-event </w:t>
      </w:r>
      <w:r>
        <w:rPr>
          <w:rFonts w:ascii="Times New Roman" w:hAnsi="Times New Roman" w:cs="Times New Roman"/>
          <w:sz w:val="24"/>
          <w:szCs w:val="24"/>
        </w:rPr>
        <w:t xml:space="preserve">data, </w:t>
      </w:r>
      <w:r w:rsidR="00E02FF4">
        <w:rPr>
          <w:rFonts w:ascii="Times New Roman" w:hAnsi="Times New Roman" w:cs="Times New Roman"/>
          <w:sz w:val="24"/>
          <w:szCs w:val="24"/>
        </w:rPr>
        <w:t xml:space="preserve">the </w:t>
      </w:r>
      <w:r w:rsidR="00061C80">
        <w:rPr>
          <w:rFonts w:ascii="Times New Roman" w:hAnsi="Times New Roman" w:cs="Times New Roman"/>
          <w:sz w:val="24"/>
          <w:szCs w:val="24"/>
        </w:rPr>
        <w:t xml:space="preserve">model uses </w:t>
      </w:r>
      <w:r w:rsidR="00AD1DEF">
        <w:rPr>
          <w:rFonts w:ascii="Times New Roman" w:hAnsi="Times New Roman" w:cs="Times New Roman"/>
          <w:sz w:val="24"/>
          <w:szCs w:val="24"/>
        </w:rPr>
        <w:t xml:space="preserve">the negative log partial likelihood under the Cox proportional hazards model </w:t>
      </w:r>
      <w:r w:rsidR="002A398B">
        <w:rPr>
          <w:rFonts w:ascii="Times New Roman" w:hAnsi="Times New Roman" w:cs="Times New Roman"/>
          <w:sz w:val="24"/>
          <w:szCs w:val="24"/>
        </w:rPr>
        <w:t>as the loss function</w:t>
      </w:r>
      <w:r w:rsidR="00061C80">
        <w:rPr>
          <w:rFonts w:ascii="Times New Roman" w:hAnsi="Times New Roman" w:cs="Times New Roman"/>
          <w:sz w:val="24"/>
          <w:szCs w:val="24"/>
        </w:rPr>
        <w:t>.</w:t>
      </w:r>
      <w:r w:rsidR="003F44F3">
        <w:rPr>
          <w:rFonts w:ascii="Times New Roman" w:hAnsi="Times New Roman" w:cs="Times New Roman"/>
          <w:sz w:val="24"/>
          <w:szCs w:val="24"/>
        </w:rPr>
        <w:fldChar w:fldCharType="begin"/>
      </w:r>
      <w:r w:rsidR="003F44F3">
        <w:rPr>
          <w:rFonts w:ascii="Times New Roman" w:hAnsi="Times New Roman" w:cs="Times New Roman"/>
          <w:sz w:val="24"/>
          <w:szCs w:val="24"/>
        </w:rPr>
        <w:instrText xml:space="preserve"> ADDIN ZOTERO_ITEM CSL_CITATION {"citationID":"FTgi9JRz","properties":{"formattedCitation":"\\super 4,5\\nosupersub{}","plainCitation":"4,5","noteIndex":0},"citationItems":[{"id":1639,"uris":["http://zotero.org/users/1938039/items/WDTELRPE"],"uri":["http://zotero.org/users/1938039/items/WDTELRPE"],"itemData":{"id":1639,"type":"article-journal","container-title":"The Annals of Statistics","DOI":"10.1214/aos/1013203451","ISSN":"0090-5364","issue":"5","journalAbbreviation":"Ann. Statist.","source":"DOI.org (Crossref)","title":"Greedy function approximation: A gradient boosting machine.","title-short":"Greedy function approximation","URL":"https://projecteuclid.org/journals/annals-of-statistics/volume-29/issue-5/Greedy-function-approximation-A-gradient-boosting-machine/10.1214/aos/1013203451.full","volume":"29","author":[{"family":"Friedman","given":"Jerome H."}],"accessed":{"date-parts":[["2021",4,9]]},"issued":{"date-parts":[["2001",10,1]]}}},{"id":1641,"uris":["http://zotero.org/users/1938039/items/BH3CSNG2"],"uri":["http://zotero.org/users/1938039/items/BH3CSNG2"],"itemData":{"id":1641,"type":"article-journal","container-title":"Computational Statistics &amp; Data Analysis","DOI":"10.1016/S0167-9473(01)00065-2","ISSN":"01679473","issue":"4","journalAbbreviation":"Computational Statistics &amp; Data Analysis","language":"en","page":"367-378","source":"DOI.org (Crossref)","title":"Stochastic gradient boosting","volume":"38","author":[{"family":"Friedman","given":"Jerome H."}],"issued":{"date-parts":[["2002",2]]}}}],"schema":"https://github.com/citation-style-language/schema/raw/master/csl-citation.json"} </w:instrText>
      </w:r>
      <w:r w:rsidR="003F44F3">
        <w:rPr>
          <w:rFonts w:ascii="Times New Roman" w:hAnsi="Times New Roman" w:cs="Times New Roman"/>
          <w:sz w:val="24"/>
          <w:szCs w:val="24"/>
        </w:rPr>
        <w:fldChar w:fldCharType="separate"/>
      </w:r>
      <w:r w:rsidR="003F44F3" w:rsidRPr="003F44F3">
        <w:rPr>
          <w:rFonts w:ascii="Times New Roman" w:hAnsi="Times New Roman" w:cs="Times New Roman"/>
          <w:sz w:val="24"/>
          <w:vertAlign w:val="superscript"/>
        </w:rPr>
        <w:t>4,5</w:t>
      </w:r>
      <w:r w:rsidR="003F44F3">
        <w:rPr>
          <w:rFonts w:ascii="Times New Roman" w:hAnsi="Times New Roman" w:cs="Times New Roman"/>
          <w:sz w:val="24"/>
          <w:szCs w:val="24"/>
        </w:rPr>
        <w:fldChar w:fldCharType="end"/>
      </w:r>
    </w:p>
    <w:p w14:paraId="51C1226D" w14:textId="6A98227A" w:rsidR="003F44F3" w:rsidRDefault="003F44F3">
      <w:pPr>
        <w:rPr>
          <w:rFonts w:ascii="Times New Roman" w:hAnsi="Times New Roman" w:cs="Times New Roman"/>
          <w:b/>
          <w:bCs/>
          <w:sz w:val="24"/>
          <w:szCs w:val="24"/>
        </w:rPr>
      </w:pPr>
      <w:r>
        <w:rPr>
          <w:rFonts w:ascii="Times New Roman" w:hAnsi="Times New Roman" w:cs="Times New Roman"/>
          <w:b/>
          <w:bCs/>
          <w:sz w:val="24"/>
          <w:szCs w:val="24"/>
        </w:rPr>
        <w:t>REFERENCES</w:t>
      </w:r>
    </w:p>
    <w:p w14:paraId="14B23476" w14:textId="77777777" w:rsidR="003F44F3" w:rsidRPr="003F44F3" w:rsidRDefault="003F44F3" w:rsidP="003F44F3">
      <w:pPr>
        <w:pStyle w:val="Bibliography"/>
        <w:rPr>
          <w:rFonts w:ascii="Times New Roman" w:hAnsi="Times New Roman" w:cs="Times New Roman"/>
          <w:sz w:val="24"/>
        </w:rPr>
      </w:pPr>
      <w:r>
        <w:rPr>
          <w:sz w:val="24"/>
          <w:szCs w:val="24"/>
        </w:rPr>
        <w:fldChar w:fldCharType="begin"/>
      </w:r>
      <w:r>
        <w:rPr>
          <w:sz w:val="24"/>
          <w:szCs w:val="24"/>
        </w:rPr>
        <w:instrText xml:space="preserve"> ADDIN ZOTERO_BIBL {"uncited":[],"omitted":[],"custom":[]} CSL_BIBLIOGRAPHY </w:instrText>
      </w:r>
      <w:r>
        <w:rPr>
          <w:sz w:val="24"/>
          <w:szCs w:val="24"/>
        </w:rPr>
        <w:fldChar w:fldCharType="separate"/>
      </w:r>
      <w:r w:rsidRPr="003F44F3">
        <w:rPr>
          <w:rFonts w:ascii="Times New Roman" w:hAnsi="Times New Roman" w:cs="Times New Roman"/>
          <w:sz w:val="24"/>
        </w:rPr>
        <w:t xml:space="preserve">1. </w:t>
      </w:r>
      <w:r w:rsidRPr="003F44F3">
        <w:rPr>
          <w:rFonts w:ascii="Times New Roman" w:hAnsi="Times New Roman" w:cs="Times New Roman"/>
          <w:sz w:val="24"/>
        </w:rPr>
        <w:tab/>
        <w:t xml:space="preserve">Simon N, Friedman J, Hastie T, Tibshirani R. Regularization Paths for Cox’s Proportional Hazards Model via Coordinate Descent. </w:t>
      </w:r>
      <w:r w:rsidRPr="003F44F3">
        <w:rPr>
          <w:rFonts w:ascii="Times New Roman" w:hAnsi="Times New Roman" w:cs="Times New Roman"/>
          <w:i/>
          <w:iCs/>
          <w:sz w:val="24"/>
        </w:rPr>
        <w:t>J Stat Softw</w:t>
      </w:r>
      <w:r w:rsidRPr="003F44F3">
        <w:rPr>
          <w:rFonts w:ascii="Times New Roman" w:hAnsi="Times New Roman" w:cs="Times New Roman"/>
          <w:sz w:val="24"/>
        </w:rPr>
        <w:t>. 2011;39(5). doi:10.18637/jss.v039.i05</w:t>
      </w:r>
    </w:p>
    <w:p w14:paraId="13934A78" w14:textId="77777777" w:rsidR="003F44F3" w:rsidRPr="003F44F3" w:rsidRDefault="003F44F3" w:rsidP="003F44F3">
      <w:pPr>
        <w:pStyle w:val="Bibliography"/>
        <w:rPr>
          <w:rFonts w:ascii="Times New Roman" w:hAnsi="Times New Roman" w:cs="Times New Roman"/>
          <w:sz w:val="24"/>
        </w:rPr>
      </w:pPr>
      <w:r w:rsidRPr="003F44F3">
        <w:rPr>
          <w:rFonts w:ascii="Times New Roman" w:hAnsi="Times New Roman" w:cs="Times New Roman"/>
          <w:sz w:val="24"/>
        </w:rPr>
        <w:t xml:space="preserve">2. </w:t>
      </w:r>
      <w:r w:rsidRPr="003F44F3">
        <w:rPr>
          <w:rFonts w:ascii="Times New Roman" w:hAnsi="Times New Roman" w:cs="Times New Roman"/>
          <w:sz w:val="24"/>
        </w:rPr>
        <w:tab/>
        <w:t xml:space="preserve">Ishwaran H, Kogalur UB, Blackstone EH, Lauer MS. Random survival forests. </w:t>
      </w:r>
      <w:r w:rsidRPr="003F44F3">
        <w:rPr>
          <w:rFonts w:ascii="Times New Roman" w:hAnsi="Times New Roman" w:cs="Times New Roman"/>
          <w:i/>
          <w:iCs/>
          <w:sz w:val="24"/>
        </w:rPr>
        <w:t>Ann Appl Stat</w:t>
      </w:r>
      <w:r w:rsidRPr="003F44F3">
        <w:rPr>
          <w:rFonts w:ascii="Times New Roman" w:hAnsi="Times New Roman" w:cs="Times New Roman"/>
          <w:sz w:val="24"/>
        </w:rPr>
        <w:t>. 2008;2(3):841-860. doi:10.1214/08-AOAS169</w:t>
      </w:r>
    </w:p>
    <w:p w14:paraId="149C8888" w14:textId="77777777" w:rsidR="003F44F3" w:rsidRPr="003F44F3" w:rsidRDefault="003F44F3" w:rsidP="003F44F3">
      <w:pPr>
        <w:pStyle w:val="Bibliography"/>
        <w:rPr>
          <w:rFonts w:ascii="Times New Roman" w:hAnsi="Times New Roman" w:cs="Times New Roman"/>
          <w:sz w:val="24"/>
        </w:rPr>
      </w:pPr>
      <w:r w:rsidRPr="003F44F3">
        <w:rPr>
          <w:rFonts w:ascii="Times New Roman" w:hAnsi="Times New Roman" w:cs="Times New Roman"/>
          <w:sz w:val="24"/>
        </w:rPr>
        <w:lastRenderedPageBreak/>
        <w:t xml:space="preserve">3. </w:t>
      </w:r>
      <w:r w:rsidRPr="003F44F3">
        <w:rPr>
          <w:rFonts w:ascii="Times New Roman" w:hAnsi="Times New Roman" w:cs="Times New Roman"/>
          <w:sz w:val="24"/>
        </w:rPr>
        <w:tab/>
        <w:t xml:space="preserve">Wood SN. </w:t>
      </w:r>
      <w:r w:rsidRPr="003F44F3">
        <w:rPr>
          <w:rFonts w:ascii="Times New Roman" w:hAnsi="Times New Roman" w:cs="Times New Roman"/>
          <w:i/>
          <w:iCs/>
          <w:sz w:val="24"/>
        </w:rPr>
        <w:t>Generalized Additive Models: An Introduction with R</w:t>
      </w:r>
      <w:r w:rsidRPr="003F44F3">
        <w:rPr>
          <w:rFonts w:ascii="Times New Roman" w:hAnsi="Times New Roman" w:cs="Times New Roman"/>
          <w:sz w:val="24"/>
        </w:rPr>
        <w:t>. 2nd ed. Chapman and Hall/CRC; 2017. doi:10.1201/9781315370279</w:t>
      </w:r>
    </w:p>
    <w:p w14:paraId="542E7FF4" w14:textId="77777777" w:rsidR="003F44F3" w:rsidRPr="003F44F3" w:rsidRDefault="003F44F3" w:rsidP="003F44F3">
      <w:pPr>
        <w:pStyle w:val="Bibliography"/>
        <w:rPr>
          <w:rFonts w:ascii="Times New Roman" w:hAnsi="Times New Roman" w:cs="Times New Roman"/>
          <w:sz w:val="24"/>
        </w:rPr>
      </w:pPr>
      <w:r w:rsidRPr="003F44F3">
        <w:rPr>
          <w:rFonts w:ascii="Times New Roman" w:hAnsi="Times New Roman" w:cs="Times New Roman"/>
          <w:sz w:val="24"/>
        </w:rPr>
        <w:t xml:space="preserve">4. </w:t>
      </w:r>
      <w:r w:rsidRPr="003F44F3">
        <w:rPr>
          <w:rFonts w:ascii="Times New Roman" w:hAnsi="Times New Roman" w:cs="Times New Roman"/>
          <w:sz w:val="24"/>
        </w:rPr>
        <w:tab/>
        <w:t xml:space="preserve">Friedman JH. Greedy function approximation: A gradient boosting machine. </w:t>
      </w:r>
      <w:r w:rsidRPr="003F44F3">
        <w:rPr>
          <w:rFonts w:ascii="Times New Roman" w:hAnsi="Times New Roman" w:cs="Times New Roman"/>
          <w:i/>
          <w:iCs/>
          <w:sz w:val="24"/>
        </w:rPr>
        <w:t>Ann Stat</w:t>
      </w:r>
      <w:r w:rsidRPr="003F44F3">
        <w:rPr>
          <w:rFonts w:ascii="Times New Roman" w:hAnsi="Times New Roman" w:cs="Times New Roman"/>
          <w:sz w:val="24"/>
        </w:rPr>
        <w:t>. 2001;29(5). doi:10.1214/aos/1013203451</w:t>
      </w:r>
    </w:p>
    <w:p w14:paraId="16EF9679" w14:textId="77777777" w:rsidR="003F44F3" w:rsidRPr="003F44F3" w:rsidRDefault="003F44F3" w:rsidP="003F44F3">
      <w:pPr>
        <w:pStyle w:val="Bibliography"/>
        <w:rPr>
          <w:rFonts w:ascii="Times New Roman" w:hAnsi="Times New Roman" w:cs="Times New Roman"/>
          <w:sz w:val="24"/>
        </w:rPr>
      </w:pPr>
      <w:r w:rsidRPr="003F44F3">
        <w:rPr>
          <w:rFonts w:ascii="Times New Roman" w:hAnsi="Times New Roman" w:cs="Times New Roman"/>
          <w:sz w:val="24"/>
        </w:rPr>
        <w:t xml:space="preserve">5. </w:t>
      </w:r>
      <w:r w:rsidRPr="003F44F3">
        <w:rPr>
          <w:rFonts w:ascii="Times New Roman" w:hAnsi="Times New Roman" w:cs="Times New Roman"/>
          <w:sz w:val="24"/>
        </w:rPr>
        <w:tab/>
        <w:t xml:space="preserve">Friedman JH. Stochastic gradient boosting. </w:t>
      </w:r>
      <w:r w:rsidRPr="003F44F3">
        <w:rPr>
          <w:rFonts w:ascii="Times New Roman" w:hAnsi="Times New Roman" w:cs="Times New Roman"/>
          <w:i/>
          <w:iCs/>
          <w:sz w:val="24"/>
        </w:rPr>
        <w:t>Comput Stat Data Anal</w:t>
      </w:r>
      <w:r w:rsidRPr="003F44F3">
        <w:rPr>
          <w:rFonts w:ascii="Times New Roman" w:hAnsi="Times New Roman" w:cs="Times New Roman"/>
          <w:sz w:val="24"/>
        </w:rPr>
        <w:t>. 2002;38(4):367-378. doi:10.1016/S0167-9473(01)00065-2</w:t>
      </w:r>
    </w:p>
    <w:p w14:paraId="696F9149" w14:textId="5A251454" w:rsidR="003F44F3" w:rsidRPr="003F44F3" w:rsidRDefault="003F44F3">
      <w:pPr>
        <w:rPr>
          <w:rFonts w:ascii="Times New Roman" w:hAnsi="Times New Roman" w:cs="Times New Roman"/>
          <w:sz w:val="24"/>
          <w:szCs w:val="24"/>
        </w:rPr>
      </w:pPr>
      <w:r>
        <w:rPr>
          <w:rFonts w:ascii="Times New Roman" w:hAnsi="Times New Roman" w:cs="Times New Roman"/>
          <w:sz w:val="24"/>
          <w:szCs w:val="24"/>
        </w:rPr>
        <w:fldChar w:fldCharType="end"/>
      </w:r>
    </w:p>
    <w:sectPr w:rsidR="003F44F3" w:rsidRPr="003F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82"/>
    <w:rsid w:val="00061C80"/>
    <w:rsid w:val="000B0FB1"/>
    <w:rsid w:val="00136849"/>
    <w:rsid w:val="001C1CB6"/>
    <w:rsid w:val="00226E16"/>
    <w:rsid w:val="0029548B"/>
    <w:rsid w:val="002A398B"/>
    <w:rsid w:val="002B76DA"/>
    <w:rsid w:val="0037316B"/>
    <w:rsid w:val="003F44F3"/>
    <w:rsid w:val="0044485A"/>
    <w:rsid w:val="006269D0"/>
    <w:rsid w:val="0064193D"/>
    <w:rsid w:val="006B59DD"/>
    <w:rsid w:val="006E7D3C"/>
    <w:rsid w:val="007321A2"/>
    <w:rsid w:val="00795412"/>
    <w:rsid w:val="007B16F7"/>
    <w:rsid w:val="00876C82"/>
    <w:rsid w:val="008954AF"/>
    <w:rsid w:val="008F33B6"/>
    <w:rsid w:val="00921A01"/>
    <w:rsid w:val="00935789"/>
    <w:rsid w:val="00A00DFB"/>
    <w:rsid w:val="00AD1DEF"/>
    <w:rsid w:val="00BC07CE"/>
    <w:rsid w:val="00E02FF4"/>
    <w:rsid w:val="00E3731A"/>
    <w:rsid w:val="00EA1630"/>
    <w:rsid w:val="00FD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F9EE"/>
  <w15:chartTrackingRefBased/>
  <w15:docId w15:val="{0442EAB3-F6E5-4E37-9BFB-35124004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1A"/>
    <w:rPr>
      <w:rFonts w:ascii="Segoe UI" w:hAnsi="Segoe UI" w:cs="Segoe UI"/>
      <w:sz w:val="18"/>
      <w:szCs w:val="18"/>
    </w:rPr>
  </w:style>
  <w:style w:type="character" w:styleId="CommentReference">
    <w:name w:val="annotation reference"/>
    <w:basedOn w:val="DefaultParagraphFont"/>
    <w:uiPriority w:val="99"/>
    <w:semiHidden/>
    <w:unhideWhenUsed/>
    <w:rsid w:val="006E7D3C"/>
    <w:rPr>
      <w:sz w:val="16"/>
      <w:szCs w:val="16"/>
    </w:rPr>
  </w:style>
  <w:style w:type="paragraph" w:styleId="CommentText">
    <w:name w:val="annotation text"/>
    <w:basedOn w:val="Normal"/>
    <w:link w:val="CommentTextChar"/>
    <w:uiPriority w:val="99"/>
    <w:unhideWhenUsed/>
    <w:rsid w:val="006E7D3C"/>
    <w:pPr>
      <w:spacing w:line="240" w:lineRule="auto"/>
    </w:pPr>
    <w:rPr>
      <w:sz w:val="20"/>
      <w:szCs w:val="20"/>
    </w:rPr>
  </w:style>
  <w:style w:type="character" w:customStyle="1" w:styleId="CommentTextChar">
    <w:name w:val="Comment Text Char"/>
    <w:basedOn w:val="DefaultParagraphFont"/>
    <w:link w:val="CommentText"/>
    <w:uiPriority w:val="99"/>
    <w:rsid w:val="006E7D3C"/>
    <w:rPr>
      <w:sz w:val="20"/>
      <w:szCs w:val="20"/>
    </w:rPr>
  </w:style>
  <w:style w:type="paragraph" w:styleId="CommentSubject">
    <w:name w:val="annotation subject"/>
    <w:basedOn w:val="CommentText"/>
    <w:next w:val="CommentText"/>
    <w:link w:val="CommentSubjectChar"/>
    <w:uiPriority w:val="99"/>
    <w:semiHidden/>
    <w:unhideWhenUsed/>
    <w:rsid w:val="006E7D3C"/>
    <w:rPr>
      <w:b/>
      <w:bCs/>
    </w:rPr>
  </w:style>
  <w:style w:type="character" w:customStyle="1" w:styleId="CommentSubjectChar">
    <w:name w:val="Comment Subject Char"/>
    <w:basedOn w:val="CommentTextChar"/>
    <w:link w:val="CommentSubject"/>
    <w:uiPriority w:val="99"/>
    <w:semiHidden/>
    <w:rsid w:val="006E7D3C"/>
    <w:rPr>
      <w:b/>
      <w:bCs/>
      <w:sz w:val="20"/>
      <w:szCs w:val="20"/>
    </w:rPr>
  </w:style>
  <w:style w:type="paragraph" w:styleId="Bibliography">
    <w:name w:val="Bibliography"/>
    <w:basedOn w:val="Normal"/>
    <w:next w:val="Normal"/>
    <w:uiPriority w:val="37"/>
    <w:unhideWhenUsed/>
    <w:rsid w:val="003F44F3"/>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Solvejg Wastvedt</dc:creator>
  <cp:keywords/>
  <dc:description/>
  <cp:lastModifiedBy>Martin, Kyle MD</cp:lastModifiedBy>
  <cp:revision>2</cp:revision>
  <dcterms:created xsi:type="dcterms:W3CDTF">2021-12-13T22:02:00Z</dcterms:created>
  <dcterms:modified xsi:type="dcterms:W3CDTF">2021-12-13T22:02:00Z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id="vZLArorv"/&gt;&lt;style id="http://www.zotero.org/styles/the-journal-of-bone-and-joint-surgery"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