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4E97021A" w:rsidR="00654E8F" w:rsidRDefault="00654E8F" w:rsidP="00592CDE">
      <w:pPr>
        <w:pStyle w:val="SupplementaryMaterial"/>
        <w:jc w:val="left"/>
      </w:pPr>
      <w:bookmarkStart w:id="0" w:name="_GoBack"/>
      <w:bookmarkEnd w:id="0"/>
      <w:r w:rsidRPr="001549D3">
        <w:t>Supplementary Material</w:t>
      </w:r>
    </w:p>
    <w:p w14:paraId="12388461" w14:textId="5906D0BB" w:rsidR="00B200F8" w:rsidRPr="00B200F8" w:rsidRDefault="00B200F8" w:rsidP="00B200F8">
      <w:pPr>
        <w:pStyle w:val="Title"/>
      </w:pPr>
      <w:r>
        <w:t xml:space="preserve">Comparison of </w:t>
      </w:r>
      <w:r w:rsidR="0008766F">
        <w:t>top and bottom tertile</w:t>
      </w:r>
      <w:r w:rsidR="005800C8">
        <w:t>s</w:t>
      </w:r>
      <w:r w:rsidR="00592CDE">
        <w:t xml:space="preserve"> for determinants</w:t>
      </w:r>
    </w:p>
    <w:p w14:paraId="3BD5A427" w14:textId="202BAB2F" w:rsidR="00EA3D3C" w:rsidRDefault="00F464B0" w:rsidP="0001436A">
      <w:pPr>
        <w:pStyle w:val="Heading1"/>
      </w:pPr>
      <w:r>
        <w:t>Supplementary m</w:t>
      </w:r>
      <w:r w:rsidR="004A10D4">
        <w:t>ethods</w:t>
      </w:r>
    </w:p>
    <w:p w14:paraId="1DA646CA" w14:textId="183E9290" w:rsidR="004A10D4" w:rsidRDefault="004A10D4" w:rsidP="004A10D4">
      <w:r w:rsidRPr="552E418B">
        <w:rPr>
          <w:rFonts w:cs="Times New Roman"/>
        </w:rPr>
        <w:t>The boys and girls were ranked by TT</w:t>
      </w:r>
      <w:r w:rsidRPr="552E418B">
        <w:rPr>
          <w:rFonts w:cs="Times New Roman"/>
          <w:vertAlign w:val="subscript"/>
        </w:rPr>
        <w:t>3min</w:t>
      </w:r>
      <w:r w:rsidRPr="552E418B">
        <w:rPr>
          <w:rFonts w:cs="Times New Roman"/>
        </w:rPr>
        <w:t xml:space="preserve"> performance. The </w:t>
      </w:r>
      <w:r w:rsidR="0008766F" w:rsidRPr="552E418B">
        <w:rPr>
          <w:rFonts w:cs="Times New Roman"/>
        </w:rPr>
        <w:t>top</w:t>
      </w:r>
      <w:r w:rsidR="005800C8">
        <w:rPr>
          <w:rFonts w:cs="Times New Roman"/>
        </w:rPr>
        <w:t>-</w:t>
      </w:r>
      <w:r w:rsidR="0008766F" w:rsidRPr="552E418B">
        <w:rPr>
          <w:rFonts w:cs="Times New Roman"/>
        </w:rPr>
        <w:t xml:space="preserve"> and </w:t>
      </w:r>
      <w:r w:rsidR="005800C8" w:rsidRPr="552E418B">
        <w:rPr>
          <w:rFonts w:cs="Times New Roman"/>
        </w:rPr>
        <w:t>bottom</w:t>
      </w:r>
      <w:r w:rsidR="005800C8">
        <w:rPr>
          <w:rFonts w:cs="Times New Roman"/>
        </w:rPr>
        <w:t>-</w:t>
      </w:r>
      <w:r w:rsidR="0008766F" w:rsidRPr="552E418B">
        <w:rPr>
          <w:rFonts w:cs="Times New Roman"/>
        </w:rPr>
        <w:t>ranked</w:t>
      </w:r>
      <w:r w:rsidRPr="552E418B">
        <w:rPr>
          <w:rFonts w:cs="Times New Roman"/>
        </w:rPr>
        <w:t xml:space="preserve"> tertile</w:t>
      </w:r>
      <w:r w:rsidR="005800C8">
        <w:rPr>
          <w:rFonts w:cs="Times New Roman"/>
        </w:rPr>
        <w:t>s</w:t>
      </w:r>
      <w:r w:rsidRPr="552E418B">
        <w:rPr>
          <w:rFonts w:cs="Times New Roman"/>
        </w:rPr>
        <w:t xml:space="preserve"> (top and bottom third of the ranking) were compared using </w:t>
      </w:r>
      <w:r w:rsidR="008D5918" w:rsidRPr="552E418B">
        <w:rPr>
          <w:rFonts w:cs="Times New Roman"/>
        </w:rPr>
        <w:t>two-tailed</w:t>
      </w:r>
      <w:r w:rsidR="005800C8">
        <w:rPr>
          <w:rFonts w:cs="Times New Roman"/>
        </w:rPr>
        <w:t>,</w:t>
      </w:r>
      <w:r w:rsidR="008D5918" w:rsidRPr="552E418B">
        <w:rPr>
          <w:rFonts w:cs="Times New Roman"/>
        </w:rPr>
        <w:t xml:space="preserve"> </w:t>
      </w:r>
      <w:r w:rsidR="008D5918" w:rsidRPr="552E418B">
        <w:rPr>
          <w:rFonts w:eastAsia="TimesLTStd-Roman" w:cs="Times New Roman"/>
        </w:rPr>
        <w:t xml:space="preserve">independent samples </w:t>
      </w:r>
      <w:r w:rsidR="008D5918" w:rsidRPr="552E418B">
        <w:rPr>
          <w:rFonts w:eastAsia="TimesLTStd-Roman" w:cs="Times New Roman"/>
          <w:i/>
          <w:iCs/>
        </w:rPr>
        <w:t xml:space="preserve">t </w:t>
      </w:r>
      <w:r w:rsidR="008D5918" w:rsidRPr="552E418B">
        <w:rPr>
          <w:rFonts w:eastAsia="TimesLTStd-Roman" w:cs="Times New Roman"/>
        </w:rPr>
        <w:t xml:space="preserve">tests for the determinants. </w:t>
      </w:r>
      <w:r w:rsidR="00FD6ACB" w:rsidRPr="552E418B">
        <w:rPr>
          <w:rFonts w:eastAsia="TimesLTStd-Roman" w:cs="Times New Roman"/>
        </w:rPr>
        <w:t xml:space="preserve">The </w:t>
      </w:r>
      <w:r w:rsidR="008D5918" w:rsidRPr="552E418B">
        <w:rPr>
          <w:rFonts w:cs="Times New Roman"/>
          <w:color w:val="000000"/>
          <w:shd w:val="clear" w:color="auto" w:fill="FFFFFF"/>
        </w:rPr>
        <w:t>Holm-</w:t>
      </w:r>
      <w:proofErr w:type="spellStart"/>
      <w:r w:rsidR="008D5918" w:rsidRPr="552E418B">
        <w:rPr>
          <w:rFonts w:cs="Times New Roman"/>
          <w:color w:val="000000"/>
          <w:shd w:val="clear" w:color="auto" w:fill="FFFFFF"/>
        </w:rPr>
        <w:t>Šídák</w:t>
      </w:r>
      <w:proofErr w:type="spellEnd"/>
      <w:r w:rsidR="008D5918" w:rsidRPr="552E418B">
        <w:rPr>
          <w:rFonts w:cs="Times New Roman"/>
        </w:rPr>
        <w:t xml:space="preserve"> method </w:t>
      </w:r>
      <w:r w:rsidR="005800C8" w:rsidRPr="552E418B">
        <w:rPr>
          <w:rFonts w:cs="Times New Roman"/>
        </w:rPr>
        <w:t>w</w:t>
      </w:r>
      <w:r w:rsidR="005800C8">
        <w:rPr>
          <w:rFonts w:cs="Times New Roman"/>
        </w:rPr>
        <w:t>as</w:t>
      </w:r>
      <w:r w:rsidR="005800C8" w:rsidRPr="552E418B">
        <w:rPr>
          <w:rFonts w:cs="Times New Roman"/>
        </w:rPr>
        <w:t xml:space="preserve"> </w:t>
      </w:r>
      <w:r w:rsidR="008D5918" w:rsidRPr="552E418B">
        <w:rPr>
          <w:rFonts w:cs="Times New Roman"/>
        </w:rPr>
        <w:t>used</w:t>
      </w:r>
      <w:r w:rsidR="008D5918">
        <w:t xml:space="preserve"> for multiple comparison</w:t>
      </w:r>
      <w:r w:rsidR="3CC6C668">
        <w:t>s</w:t>
      </w:r>
      <w:r w:rsidR="008D5918">
        <w:t>. A</w:t>
      </w:r>
      <w:r w:rsidR="008D5918" w:rsidRPr="00937B3B">
        <w:t xml:space="preserve"> level of </w:t>
      </w:r>
      <w:r w:rsidR="008D5918" w:rsidRPr="552E418B">
        <w:rPr>
          <w:i/>
          <w:iCs/>
        </w:rPr>
        <w:t>P</w:t>
      </w:r>
      <w:r w:rsidR="008D5918" w:rsidRPr="00937B3B">
        <w:t xml:space="preserve"> ≤ 0.05 was considered significant</w:t>
      </w:r>
      <w:r w:rsidR="008D5918">
        <w:t>.</w:t>
      </w:r>
      <w:r w:rsidR="00FD6ACB" w:rsidRPr="552E418B">
        <w:rPr>
          <w:rFonts w:eastAsia="TimesLTStd-Roman" w:cs="Times New Roman"/>
        </w:rPr>
        <w:t xml:space="preserve"> </w:t>
      </w:r>
      <w:r w:rsidR="008D5918" w:rsidRPr="00D56572">
        <w:t xml:space="preserve">Statistical analyses were performed using </w:t>
      </w:r>
      <w:proofErr w:type="spellStart"/>
      <w:r w:rsidR="008D5918">
        <w:t>Graphpad</w:t>
      </w:r>
      <w:proofErr w:type="spellEnd"/>
      <w:r w:rsidR="008D5918">
        <w:t xml:space="preserve"> Prizm 9</w:t>
      </w:r>
      <w:r w:rsidR="008D5918" w:rsidRPr="00D56572">
        <w:t xml:space="preserve"> (</w:t>
      </w:r>
      <w:r w:rsidR="008D5918">
        <w:t>GraphPad Software</w:t>
      </w:r>
      <w:r w:rsidR="008D5918" w:rsidRPr="00D56572">
        <w:t xml:space="preserve">, San </w:t>
      </w:r>
      <w:r w:rsidR="008D5918">
        <w:t>Diego</w:t>
      </w:r>
      <w:r w:rsidR="008D5918" w:rsidRPr="00D56572">
        <w:t>, CA)</w:t>
      </w:r>
      <w:r w:rsidR="00FD6ACB">
        <w:t>.</w:t>
      </w:r>
    </w:p>
    <w:p w14:paraId="0F090CC8" w14:textId="0866F4B3" w:rsidR="00ED5E5A" w:rsidRPr="0033504A" w:rsidRDefault="00ED5E5A" w:rsidP="00ED5E5A">
      <w:pPr>
        <w:spacing w:before="240"/>
        <w:rPr>
          <w:szCs w:val="24"/>
        </w:rPr>
      </w:pPr>
      <w:r w:rsidRPr="00E95F5C">
        <w:rPr>
          <w:szCs w:val="24"/>
        </w:rPr>
        <w:t>Age was calculated in weeks from the date of birth to the day of testing and converted back to years.</w:t>
      </w:r>
      <w:r>
        <w:rPr>
          <w:szCs w:val="24"/>
        </w:rPr>
        <w:t xml:space="preserve"> </w:t>
      </w:r>
      <w:r w:rsidR="00C2449E" w:rsidRPr="00E56E8C">
        <w:rPr>
          <w:color w:val="000000" w:themeColor="text1"/>
        </w:rPr>
        <w:t>V̇O</w:t>
      </w:r>
      <w:r w:rsidR="00C2449E" w:rsidRPr="00E56E8C">
        <w:rPr>
          <w:color w:val="000000" w:themeColor="text1"/>
          <w:vertAlign w:val="subscript"/>
        </w:rPr>
        <w:t>2peak</w:t>
      </w:r>
      <w:r w:rsidR="0080241D">
        <w:rPr>
          <w:color w:val="000000" w:themeColor="text1"/>
        </w:rPr>
        <w:t xml:space="preserve"> and</w:t>
      </w:r>
      <w:r w:rsidR="00C2449E">
        <w:rPr>
          <w:color w:val="000000" w:themeColor="text1"/>
        </w:rPr>
        <w:t xml:space="preserve"> </w:t>
      </w:r>
      <w:r w:rsidR="00C2449E" w:rsidRPr="00E6030C">
        <w:rPr>
          <w:szCs w:val="32"/>
        </w:rPr>
        <w:t>Σ</w:t>
      </w:r>
      <w:r w:rsidR="00C2449E" w:rsidRPr="009D1EAF">
        <w:rPr>
          <w:szCs w:val="32"/>
        </w:rPr>
        <w:t>O</w:t>
      </w:r>
      <w:r w:rsidR="00C2449E" w:rsidRPr="009D1EAF">
        <w:rPr>
          <w:szCs w:val="32"/>
          <w:vertAlign w:val="subscript"/>
        </w:rPr>
        <w:t>2def</w:t>
      </w:r>
      <w:r w:rsidR="00C2449E" w:rsidRPr="00E56E8C">
        <w:rPr>
          <w:color w:val="000000" w:themeColor="text1"/>
        </w:rPr>
        <w:t xml:space="preserve"> </w:t>
      </w:r>
      <w:r w:rsidR="00C2449E">
        <w:t>were</w:t>
      </w:r>
      <w:r w:rsidR="0033504A">
        <w:t xml:space="preserve"> calculated from the TT</w:t>
      </w:r>
      <w:r w:rsidR="0033504A" w:rsidRPr="0033504A">
        <w:rPr>
          <w:vertAlign w:val="subscript"/>
        </w:rPr>
        <w:t>3min</w:t>
      </w:r>
      <w:r w:rsidR="00F31CE9">
        <w:t>, leg-press and pull-down were measured from a one-repetit</w:t>
      </w:r>
      <w:r w:rsidR="0028487A">
        <w:t>ion maximum test</w:t>
      </w:r>
      <w:r w:rsidR="005800C8">
        <w:t>,</w:t>
      </w:r>
      <w:r w:rsidR="0028487A">
        <w:t xml:space="preserve"> and gross efficiency was calculated from steady state exercise.</w:t>
      </w:r>
      <w:r w:rsidR="00F674F8">
        <w:t xml:space="preserve"> </w:t>
      </w:r>
      <w:r w:rsidR="00F674F8" w:rsidRPr="00AB6D36">
        <w:t>Strength was tested separately for each arm and leg to determine whether there was a difference in strength between the right and left side</w:t>
      </w:r>
      <w:r w:rsidR="00F674F8">
        <w:t>. As there was no difference between right and left side, the mean between the sides is presented.</w:t>
      </w:r>
    </w:p>
    <w:p w14:paraId="7B65BC41" w14:textId="42547E17" w:rsidR="00DE23E8" w:rsidRPr="00802C50" w:rsidRDefault="00654E8F" w:rsidP="00654E8F">
      <w:pPr>
        <w:pStyle w:val="Heading1"/>
      </w:pPr>
      <w:r w:rsidRPr="00994A3D">
        <w:t>Supplementary Tables</w:t>
      </w:r>
    </w:p>
    <w:p w14:paraId="69362565" w14:textId="56092095" w:rsidR="00802C50" w:rsidRDefault="00802C50" w:rsidP="00802C50">
      <w:pPr>
        <w:pStyle w:val="Caption"/>
      </w:pPr>
      <w:r>
        <w:t>Table</w:t>
      </w:r>
      <w:r w:rsidR="002D7C95">
        <w:t xml:space="preserve"> 1</w:t>
      </w:r>
      <w:r>
        <w:t xml:space="preserve">. </w:t>
      </w:r>
      <w:r w:rsidRPr="00802C50">
        <w:rPr>
          <w:b w:val="0"/>
          <w:bCs w:val="0"/>
        </w:rPr>
        <w:t>Comparison of top</w:t>
      </w:r>
      <w:r w:rsidR="005800C8">
        <w:rPr>
          <w:b w:val="0"/>
          <w:bCs w:val="0"/>
        </w:rPr>
        <w:t>-</w:t>
      </w:r>
      <w:r w:rsidRPr="00802C50">
        <w:rPr>
          <w:b w:val="0"/>
          <w:bCs w:val="0"/>
        </w:rPr>
        <w:t xml:space="preserve"> and </w:t>
      </w:r>
      <w:r w:rsidR="005800C8" w:rsidRPr="00802C50">
        <w:rPr>
          <w:b w:val="0"/>
          <w:bCs w:val="0"/>
        </w:rPr>
        <w:t>bottom</w:t>
      </w:r>
      <w:r w:rsidR="005800C8">
        <w:rPr>
          <w:b w:val="0"/>
          <w:bCs w:val="0"/>
        </w:rPr>
        <w:t>-</w:t>
      </w:r>
      <w:r w:rsidRPr="00802C50">
        <w:rPr>
          <w:b w:val="0"/>
          <w:bCs w:val="0"/>
        </w:rPr>
        <w:t>ranked tertile</w:t>
      </w:r>
      <w:r w:rsidR="005800C8">
        <w:rPr>
          <w:b w:val="0"/>
          <w:bCs w:val="0"/>
        </w:rPr>
        <w:t>s</w:t>
      </w:r>
      <w:r w:rsidRPr="00802C50">
        <w:rPr>
          <w:b w:val="0"/>
          <w:bCs w:val="0"/>
        </w:rPr>
        <w:t xml:space="preserve"> in boys.</w:t>
      </w:r>
    </w:p>
    <w:tbl>
      <w:tblPr>
        <w:tblStyle w:val="PlainTable21"/>
        <w:tblW w:w="0" w:type="auto"/>
        <w:tblLayout w:type="fixed"/>
        <w:tblLook w:val="06A0" w:firstRow="1" w:lastRow="0" w:firstColumn="1" w:lastColumn="0" w:noHBand="1" w:noVBand="1"/>
      </w:tblPr>
      <w:tblGrid>
        <w:gridCol w:w="3456"/>
        <w:gridCol w:w="1364"/>
        <w:gridCol w:w="1843"/>
        <w:gridCol w:w="1748"/>
        <w:gridCol w:w="901"/>
      </w:tblGrid>
      <w:tr w:rsidR="00784898" w:rsidRPr="00124D03" w14:paraId="5AFD1960" w14:textId="77777777" w:rsidTr="00421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right w:val="single" w:sz="4" w:space="0" w:color="auto"/>
            </w:tcBorders>
            <w:vAlign w:val="center"/>
          </w:tcPr>
          <w:p w14:paraId="1DF7DB64" w14:textId="77777777" w:rsidR="00FD6ACB" w:rsidRPr="00AE048A" w:rsidRDefault="00FD6ACB" w:rsidP="00F02553">
            <w:pPr>
              <w:spacing w:before="240"/>
              <w:jc w:val="center"/>
              <w:rPr>
                <w:rFonts w:cs="Times New Roman"/>
                <w:szCs w:val="24"/>
              </w:rPr>
            </w:pPr>
            <w:r w:rsidRPr="00AE048A">
              <w:rPr>
                <w:rFonts w:cs="Times New Roman"/>
                <w:szCs w:val="24"/>
              </w:rPr>
              <w:t>Determinants</w:t>
            </w:r>
          </w:p>
          <w:p w14:paraId="3DB65131" w14:textId="30148324" w:rsidR="00FD6ACB" w:rsidRPr="00AE048A" w:rsidRDefault="00FD6ACB" w:rsidP="00F02553">
            <w:pPr>
              <w:spacing w:before="24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64" w:type="dxa"/>
            <w:tcBorders>
              <w:left w:val="single" w:sz="4" w:space="0" w:color="auto"/>
            </w:tcBorders>
          </w:tcPr>
          <w:p w14:paraId="1655AAC8" w14:textId="31AB945A" w:rsidR="00FD6ACB" w:rsidRPr="00AE048A" w:rsidRDefault="00FD6ACB" w:rsidP="00B97F01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E048A">
              <w:rPr>
                <w:rFonts w:cs="Times New Roman"/>
                <w:szCs w:val="24"/>
              </w:rPr>
              <w:t>Top tertile</w:t>
            </w:r>
            <w:r w:rsidR="008E2428">
              <w:rPr>
                <w:rFonts w:cs="Times New Roman"/>
                <w:szCs w:val="24"/>
              </w:rPr>
              <w:t xml:space="preserve"> </w:t>
            </w:r>
            <w:r w:rsidRPr="00936E07">
              <w:rPr>
                <w:rFonts w:cs="Times New Roman"/>
                <w:sz w:val="20"/>
                <w:szCs w:val="20"/>
              </w:rPr>
              <w:t>Mean</w:t>
            </w:r>
            <w:r w:rsidR="00CE3979" w:rsidRPr="00936E07">
              <w:rPr>
                <w:rFonts w:cs="Times New Roman"/>
                <w:sz w:val="20"/>
                <w:szCs w:val="20"/>
              </w:rPr>
              <w:t xml:space="preserve"> </w:t>
            </w:r>
            <w:r w:rsidRPr="00936E07">
              <w:rPr>
                <w:rFonts w:cs="Times New Roman"/>
                <w:sz w:val="20"/>
                <w:szCs w:val="20"/>
              </w:rPr>
              <w:t>±</w:t>
            </w:r>
            <w:r w:rsidR="00CE3979" w:rsidRPr="00936E07">
              <w:rPr>
                <w:rFonts w:cs="Times New Roman"/>
                <w:sz w:val="20"/>
                <w:szCs w:val="20"/>
              </w:rPr>
              <w:t xml:space="preserve"> </w:t>
            </w:r>
            <w:r w:rsidRPr="00936E07">
              <w:rPr>
                <w:rFonts w:cs="Times New Roman"/>
                <w:sz w:val="20"/>
                <w:szCs w:val="20"/>
              </w:rPr>
              <w:t>SD</w:t>
            </w:r>
          </w:p>
        </w:tc>
        <w:tc>
          <w:tcPr>
            <w:tcW w:w="1843" w:type="dxa"/>
          </w:tcPr>
          <w:p w14:paraId="6F85764C" w14:textId="178ADCF4" w:rsidR="00FD6ACB" w:rsidRPr="00AE048A" w:rsidRDefault="00FD6ACB" w:rsidP="00421DB9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E048A">
              <w:rPr>
                <w:rFonts w:cs="Times New Roman"/>
                <w:szCs w:val="24"/>
              </w:rPr>
              <w:t>Bottom tertile</w:t>
            </w:r>
            <w:r w:rsidR="00421DB9">
              <w:rPr>
                <w:rFonts w:cs="Times New Roman"/>
                <w:sz w:val="20"/>
                <w:szCs w:val="20"/>
              </w:rPr>
              <w:t xml:space="preserve"> </w:t>
            </w:r>
            <w:r w:rsidRPr="00936E07">
              <w:rPr>
                <w:rFonts w:cs="Times New Roman"/>
                <w:sz w:val="20"/>
                <w:szCs w:val="20"/>
              </w:rPr>
              <w:t>Mean</w:t>
            </w:r>
            <w:r w:rsidR="00CE3979" w:rsidRPr="00936E07">
              <w:rPr>
                <w:rFonts w:cs="Times New Roman"/>
                <w:sz w:val="20"/>
                <w:szCs w:val="20"/>
              </w:rPr>
              <w:t xml:space="preserve"> </w:t>
            </w:r>
            <w:r w:rsidRPr="00936E07">
              <w:rPr>
                <w:rFonts w:cs="Times New Roman"/>
                <w:sz w:val="20"/>
                <w:szCs w:val="20"/>
              </w:rPr>
              <w:t>±</w:t>
            </w:r>
            <w:r w:rsidR="00CE3979" w:rsidRPr="00936E07">
              <w:rPr>
                <w:rFonts w:cs="Times New Roman"/>
                <w:sz w:val="20"/>
                <w:szCs w:val="20"/>
              </w:rPr>
              <w:t xml:space="preserve"> </w:t>
            </w:r>
            <w:r w:rsidRPr="00936E07">
              <w:rPr>
                <w:rFonts w:cs="Times New Roman"/>
                <w:sz w:val="20"/>
                <w:szCs w:val="20"/>
              </w:rPr>
              <w:t>SD</w:t>
            </w:r>
          </w:p>
        </w:tc>
        <w:tc>
          <w:tcPr>
            <w:tcW w:w="1748" w:type="dxa"/>
          </w:tcPr>
          <w:p w14:paraId="6E1831ED" w14:textId="5A45C03E" w:rsidR="00BE7318" w:rsidRPr="008E2428" w:rsidRDefault="00FD6ACB" w:rsidP="00421DB9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6F69DE">
              <w:rPr>
                <w:rFonts w:cs="Times New Roman"/>
                <w:szCs w:val="24"/>
              </w:rPr>
              <w:t>Difference</w:t>
            </w:r>
            <w:r w:rsidR="00421DB9">
              <w:rPr>
                <w:rFonts w:cs="Times New Roman"/>
                <w:sz w:val="20"/>
                <w:szCs w:val="20"/>
              </w:rPr>
              <w:t xml:space="preserve"> </w:t>
            </w:r>
            <w:r w:rsidR="002243B1">
              <w:rPr>
                <w:rFonts w:cs="Times New Roman"/>
                <w:sz w:val="20"/>
                <w:szCs w:val="20"/>
              </w:rPr>
              <w:t>(</w:t>
            </w:r>
            <w:r w:rsidR="002D7C95" w:rsidRPr="00B97F01">
              <w:rPr>
                <w:rFonts w:cs="Times New Roman"/>
                <w:sz w:val="20"/>
                <w:szCs w:val="20"/>
              </w:rPr>
              <w:t>absol</w:t>
            </w:r>
            <w:r w:rsidR="006F69DE" w:rsidRPr="002243B1">
              <w:rPr>
                <w:rFonts w:cs="Times New Roman"/>
                <w:sz w:val="20"/>
                <w:szCs w:val="20"/>
              </w:rPr>
              <w:t>ute values</w:t>
            </w:r>
            <w:r w:rsidR="000A435B" w:rsidRPr="006F69DE">
              <w:rPr>
                <w:rFonts w:cs="Times New Roman"/>
                <w:szCs w:val="24"/>
              </w:rPr>
              <w:t>)</w:t>
            </w:r>
          </w:p>
        </w:tc>
        <w:tc>
          <w:tcPr>
            <w:tcW w:w="901" w:type="dxa"/>
          </w:tcPr>
          <w:p w14:paraId="314035BA" w14:textId="33C67994" w:rsidR="00FD6ACB" w:rsidRPr="00AE048A" w:rsidRDefault="00FD6ACB" w:rsidP="00F0255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85EDB">
              <w:rPr>
                <w:rFonts w:cs="Times New Roman"/>
                <w:i/>
                <w:iCs/>
                <w:szCs w:val="24"/>
              </w:rPr>
              <w:t>P</w:t>
            </w:r>
            <w:r w:rsidR="00B85EDB">
              <w:rPr>
                <w:rFonts w:cs="Times New Roman"/>
                <w:szCs w:val="24"/>
              </w:rPr>
              <w:t>-</w:t>
            </w:r>
            <w:r w:rsidRPr="00AE048A">
              <w:rPr>
                <w:rFonts w:cs="Times New Roman"/>
                <w:szCs w:val="24"/>
              </w:rPr>
              <w:t>value</w:t>
            </w:r>
          </w:p>
        </w:tc>
      </w:tr>
      <w:tr w:rsidR="00784898" w:rsidRPr="00124D03" w14:paraId="43AA1A5F" w14:textId="77777777" w:rsidTr="00B97F01">
        <w:trPr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BD5375" w14:textId="612DBCBE" w:rsidR="00784898" w:rsidRPr="006518CF" w:rsidRDefault="00784898" w:rsidP="00B85EDB">
            <w:pPr>
              <w:spacing w:before="240"/>
              <w:jc w:val="right"/>
              <w:rPr>
                <w:szCs w:val="24"/>
              </w:rPr>
            </w:pPr>
            <w:r>
              <w:rPr>
                <w:szCs w:val="24"/>
              </w:rPr>
              <w:t>TT3</w:t>
            </w:r>
            <w:r w:rsidRPr="00784898">
              <w:rPr>
                <w:szCs w:val="24"/>
                <w:vertAlign w:val="subscript"/>
              </w:rPr>
              <w:t>min</w:t>
            </w:r>
            <w:r>
              <w:rPr>
                <w:szCs w:val="24"/>
              </w:rPr>
              <w:t xml:space="preserve"> performance (m)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375E42" w14:textId="4FA1F46C" w:rsidR="00784898" w:rsidRPr="006518CF" w:rsidRDefault="00B40A71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518 </w:t>
            </w:r>
            <w:r w:rsidRPr="006518CF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 xml:space="preserve"> </w:t>
            </w:r>
            <w:r w:rsidR="00652F09">
              <w:rPr>
                <w:rFonts w:cs="Times New Roman"/>
                <w:szCs w:val="24"/>
              </w:rPr>
              <w:t>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27F101" w14:textId="3E86ACCD" w:rsidR="00784898" w:rsidRPr="006518CF" w:rsidRDefault="00652F09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402 </w:t>
            </w:r>
            <w:r w:rsidRPr="006518CF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 xml:space="preserve"> 2</w:t>
            </w:r>
            <w:r w:rsidR="00F12D30">
              <w:rPr>
                <w:rFonts w:cs="Times New Roman"/>
                <w:szCs w:val="24"/>
              </w:rPr>
              <w:t>8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1C5583D7" w14:textId="3173C89B" w:rsidR="00784898" w:rsidRPr="006518CF" w:rsidRDefault="0086075E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116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14:paraId="17AF85BB" w14:textId="2E942D5B" w:rsidR="00784898" w:rsidRPr="00CC106E" w:rsidRDefault="00D64DE0" w:rsidP="00E62D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C106E">
              <w:rPr>
                <w:rFonts w:cs="Times New Roman"/>
                <w:szCs w:val="24"/>
              </w:rPr>
              <w:t>&lt;</w:t>
            </w:r>
            <w:r>
              <w:rPr>
                <w:rFonts w:cs="Times New Roman"/>
                <w:szCs w:val="24"/>
              </w:rPr>
              <w:t xml:space="preserve"> </w:t>
            </w:r>
            <w:r w:rsidRPr="00CC106E">
              <w:rPr>
                <w:rFonts w:cs="Times New Roman"/>
                <w:szCs w:val="24"/>
              </w:rPr>
              <w:t>0</w:t>
            </w:r>
            <w:r w:rsidR="00B24953">
              <w:rPr>
                <w:rFonts w:cs="Times New Roman"/>
                <w:szCs w:val="24"/>
              </w:rPr>
              <w:t>.</w:t>
            </w:r>
            <w:r w:rsidRPr="00CC106E">
              <w:rPr>
                <w:rFonts w:cs="Times New Roman"/>
                <w:szCs w:val="24"/>
              </w:rPr>
              <w:t>01</w:t>
            </w:r>
          </w:p>
        </w:tc>
      </w:tr>
      <w:tr w:rsidR="00B85EDB" w:rsidRPr="00124D03" w14:paraId="1AB9D986" w14:textId="77777777" w:rsidTr="00B97F01">
        <w:trPr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CB9FCE" w14:textId="4B68CDB3" w:rsidR="009701EA" w:rsidRPr="006518CF" w:rsidRDefault="009701EA" w:rsidP="00B85EDB">
            <w:pPr>
              <w:spacing w:before="240"/>
              <w:jc w:val="right"/>
              <w:rPr>
                <w:rFonts w:cs="Times New Roman"/>
                <w:b w:val="0"/>
                <w:bCs w:val="0"/>
                <w:szCs w:val="24"/>
              </w:rPr>
            </w:pPr>
            <w:r w:rsidRPr="006518CF">
              <w:rPr>
                <w:szCs w:val="24"/>
              </w:rPr>
              <w:t>Age (years)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BE91C8" w14:textId="27761F5F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15.1 ± 0.4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7EB675F" w14:textId="04CF8520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14.3 ±</w:t>
            </w:r>
            <w:r w:rsidR="007922E2">
              <w:rPr>
                <w:rFonts w:cs="Times New Roman"/>
                <w:szCs w:val="24"/>
              </w:rPr>
              <w:t xml:space="preserve"> </w:t>
            </w:r>
            <w:r w:rsidR="00F00D45">
              <w:rPr>
                <w:rFonts w:cs="Times New Roman"/>
                <w:szCs w:val="24"/>
              </w:rPr>
              <w:t>0.6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14:paraId="0CE96674" w14:textId="7E4EB432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0.</w:t>
            </w:r>
            <w:r w:rsidR="00F951BB">
              <w:rPr>
                <w:rFonts w:cs="Times New Roman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14:paraId="710C39CB" w14:textId="6C2E5114" w:rsidR="009701EA" w:rsidRPr="00CC106E" w:rsidRDefault="009701EA" w:rsidP="00E62D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C106E">
              <w:rPr>
                <w:rFonts w:cs="Times New Roman"/>
                <w:szCs w:val="24"/>
              </w:rPr>
              <w:t>&lt;</w:t>
            </w:r>
            <w:r w:rsidR="00F70C01">
              <w:rPr>
                <w:rFonts w:cs="Times New Roman"/>
                <w:szCs w:val="24"/>
              </w:rPr>
              <w:t xml:space="preserve"> </w:t>
            </w:r>
            <w:r w:rsidRPr="00CC106E">
              <w:rPr>
                <w:rFonts w:cs="Times New Roman"/>
                <w:szCs w:val="24"/>
              </w:rPr>
              <w:t>0</w:t>
            </w:r>
            <w:r w:rsidR="00B24953">
              <w:rPr>
                <w:rFonts w:cs="Times New Roman"/>
                <w:szCs w:val="24"/>
              </w:rPr>
              <w:t>.</w:t>
            </w:r>
            <w:r w:rsidRPr="00CC106E">
              <w:rPr>
                <w:rFonts w:cs="Times New Roman"/>
                <w:szCs w:val="24"/>
              </w:rPr>
              <w:t>01</w:t>
            </w:r>
          </w:p>
        </w:tc>
      </w:tr>
      <w:tr w:rsidR="00784898" w:rsidRPr="00124D03" w14:paraId="4A389D78" w14:textId="77777777" w:rsidTr="00B97F01">
        <w:trPr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right w:val="single" w:sz="4" w:space="0" w:color="auto"/>
            </w:tcBorders>
            <w:vAlign w:val="center"/>
          </w:tcPr>
          <w:p w14:paraId="3AC361F9" w14:textId="0ABB9636" w:rsidR="009701EA" w:rsidRPr="006518CF" w:rsidRDefault="00B35F3F" w:rsidP="00B85EDB">
            <w:pPr>
              <w:spacing w:before="240"/>
              <w:jc w:val="right"/>
              <w:rPr>
                <w:rFonts w:cs="Times New Roman"/>
                <w:b w:val="0"/>
                <w:bCs w:val="0"/>
                <w:szCs w:val="24"/>
              </w:rPr>
            </w:pPr>
            <w:r w:rsidRPr="00E56E8C">
              <w:t xml:space="preserve">Body </w:t>
            </w:r>
            <w:r w:rsidR="000A0D54">
              <w:t>weight</w:t>
            </w:r>
            <w:r w:rsidRPr="00E56E8C">
              <w:t xml:space="preserve"> (kg)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74926F16" w14:textId="48E559BE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62.4 ± 7.7</w:t>
            </w:r>
          </w:p>
        </w:tc>
        <w:tc>
          <w:tcPr>
            <w:tcW w:w="1843" w:type="dxa"/>
            <w:vAlign w:val="center"/>
          </w:tcPr>
          <w:p w14:paraId="30BC92D5" w14:textId="5D3FE9D2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53.3 ±</w:t>
            </w:r>
            <w:r w:rsidR="00F00D45">
              <w:rPr>
                <w:rFonts w:cs="Times New Roman"/>
                <w:szCs w:val="24"/>
              </w:rPr>
              <w:t xml:space="preserve"> 5.3</w:t>
            </w:r>
          </w:p>
        </w:tc>
        <w:tc>
          <w:tcPr>
            <w:tcW w:w="1748" w:type="dxa"/>
            <w:vAlign w:val="center"/>
          </w:tcPr>
          <w:p w14:paraId="4D59C853" w14:textId="105D1CF0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9.</w:t>
            </w:r>
            <w:r w:rsidR="00B463C7">
              <w:rPr>
                <w:rFonts w:cs="Times New Roman"/>
                <w:szCs w:val="24"/>
              </w:rPr>
              <w:t>1</w:t>
            </w:r>
          </w:p>
        </w:tc>
        <w:tc>
          <w:tcPr>
            <w:tcW w:w="901" w:type="dxa"/>
            <w:vAlign w:val="center"/>
          </w:tcPr>
          <w:p w14:paraId="0866F4EB" w14:textId="5F1E7E58" w:rsidR="009701EA" w:rsidRPr="00CC106E" w:rsidRDefault="009701EA" w:rsidP="00E62D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C106E">
              <w:rPr>
                <w:rFonts w:cs="Times New Roman"/>
                <w:szCs w:val="24"/>
              </w:rPr>
              <w:t>0</w:t>
            </w:r>
            <w:r w:rsidR="00B24953">
              <w:rPr>
                <w:rFonts w:cs="Times New Roman"/>
                <w:szCs w:val="24"/>
              </w:rPr>
              <w:t>.</w:t>
            </w:r>
            <w:r w:rsidRPr="00CC106E">
              <w:rPr>
                <w:rFonts w:cs="Times New Roman"/>
                <w:szCs w:val="24"/>
              </w:rPr>
              <w:t>01</w:t>
            </w:r>
          </w:p>
        </w:tc>
      </w:tr>
      <w:tr w:rsidR="00B85EDB" w:rsidRPr="00124D03" w14:paraId="3E3B973C" w14:textId="77777777" w:rsidTr="00B97F01">
        <w:trPr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right w:val="single" w:sz="4" w:space="0" w:color="auto"/>
            </w:tcBorders>
            <w:vAlign w:val="center"/>
          </w:tcPr>
          <w:p w14:paraId="78FDE074" w14:textId="619D9C47" w:rsidR="009701EA" w:rsidRPr="006518CF" w:rsidRDefault="00B3448C" w:rsidP="00B85EDB">
            <w:pPr>
              <w:spacing w:before="240"/>
              <w:jc w:val="right"/>
              <w:rPr>
                <w:rFonts w:cs="Times New Roman"/>
                <w:b w:val="0"/>
                <w:bCs w:val="0"/>
                <w:szCs w:val="24"/>
              </w:rPr>
            </w:pPr>
            <w:r w:rsidRPr="00E56E8C">
              <w:t>Body height (cm)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3E98B681" w14:textId="5F2BE2E0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174 ±</w:t>
            </w:r>
            <w:r w:rsidR="002B6FBB">
              <w:rPr>
                <w:rFonts w:cs="Times New Roman"/>
                <w:szCs w:val="24"/>
              </w:rPr>
              <w:t xml:space="preserve"> </w:t>
            </w:r>
            <w:r w:rsidR="009C5B9D">
              <w:rPr>
                <w:rFonts w:cs="Times New Roman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039E5027" w14:textId="40ECE051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168 ±</w:t>
            </w:r>
            <w:r w:rsidR="00F00D45">
              <w:rPr>
                <w:rFonts w:cs="Times New Roman"/>
                <w:szCs w:val="24"/>
              </w:rPr>
              <w:t xml:space="preserve"> </w:t>
            </w:r>
            <w:r w:rsidR="00DB2A92">
              <w:rPr>
                <w:rFonts w:cs="Times New Roman"/>
                <w:szCs w:val="24"/>
              </w:rPr>
              <w:t>4</w:t>
            </w:r>
          </w:p>
        </w:tc>
        <w:tc>
          <w:tcPr>
            <w:tcW w:w="1748" w:type="dxa"/>
            <w:vAlign w:val="center"/>
          </w:tcPr>
          <w:p w14:paraId="6B75A11C" w14:textId="5A665C70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6</w:t>
            </w:r>
          </w:p>
        </w:tc>
        <w:tc>
          <w:tcPr>
            <w:tcW w:w="901" w:type="dxa"/>
            <w:vAlign w:val="center"/>
          </w:tcPr>
          <w:p w14:paraId="1AB2B12D" w14:textId="07CB08E6" w:rsidR="009701EA" w:rsidRPr="00CC106E" w:rsidRDefault="009701EA" w:rsidP="00E62D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C106E">
              <w:rPr>
                <w:rFonts w:cs="Times New Roman"/>
                <w:szCs w:val="24"/>
              </w:rPr>
              <w:t>0</w:t>
            </w:r>
            <w:r w:rsidR="00B24953">
              <w:rPr>
                <w:rFonts w:cs="Times New Roman"/>
                <w:szCs w:val="24"/>
              </w:rPr>
              <w:t>.</w:t>
            </w:r>
            <w:r w:rsidRPr="00CC106E">
              <w:rPr>
                <w:rFonts w:cs="Times New Roman"/>
                <w:szCs w:val="24"/>
              </w:rPr>
              <w:t>05</w:t>
            </w:r>
          </w:p>
        </w:tc>
      </w:tr>
      <w:tr w:rsidR="00784898" w:rsidRPr="00124D03" w14:paraId="001544DA" w14:textId="77777777" w:rsidTr="00B97F01">
        <w:trPr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right w:val="single" w:sz="4" w:space="0" w:color="auto"/>
            </w:tcBorders>
            <w:vAlign w:val="center"/>
          </w:tcPr>
          <w:p w14:paraId="0F259D23" w14:textId="6952DEE2" w:rsidR="009701EA" w:rsidRPr="006518CF" w:rsidRDefault="009701EA" w:rsidP="00B85EDB">
            <w:pPr>
              <w:spacing w:before="240"/>
              <w:jc w:val="right"/>
              <w:rPr>
                <w:rFonts w:cs="Times New Roman"/>
                <w:b w:val="0"/>
                <w:bCs w:val="0"/>
                <w:szCs w:val="24"/>
              </w:rPr>
            </w:pPr>
            <w:r w:rsidRPr="00FF3159">
              <w:rPr>
                <w:rFonts w:cs="Times New Roman"/>
                <w:szCs w:val="24"/>
              </w:rPr>
              <w:t>BMI</w:t>
            </w:r>
            <w:r w:rsidR="00FF3159" w:rsidRPr="00FF3159">
              <w:rPr>
                <w:rFonts w:cs="Times New Roman"/>
                <w:szCs w:val="24"/>
              </w:rPr>
              <w:t xml:space="preserve"> </w:t>
            </w:r>
            <w:r w:rsidR="00FF3159" w:rsidRPr="00FF3159">
              <w:rPr>
                <w:color w:val="000000" w:themeColor="text1"/>
              </w:rPr>
              <w:t>(</w:t>
            </w:r>
            <w:r w:rsidR="00FF3159" w:rsidRPr="00E56E8C">
              <w:rPr>
                <w:color w:val="000000" w:themeColor="text1"/>
              </w:rPr>
              <w:t>kg·min</w:t>
            </w:r>
            <w:r w:rsidR="00FF3159">
              <w:rPr>
                <w:color w:val="000000" w:themeColor="text1"/>
                <w:vertAlign w:val="superscript"/>
              </w:rPr>
              <w:t>2</w:t>
            </w:r>
            <w:r w:rsidR="00FF3159" w:rsidRPr="00E56E8C">
              <w:rPr>
                <w:color w:val="000000" w:themeColor="text1"/>
              </w:rPr>
              <w:t>)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3109EE01" w14:textId="38F53C02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20.4 ±</w:t>
            </w:r>
            <w:r w:rsidR="00912330">
              <w:rPr>
                <w:rFonts w:cs="Times New Roman"/>
                <w:szCs w:val="24"/>
              </w:rPr>
              <w:t xml:space="preserve"> 1.5</w:t>
            </w:r>
          </w:p>
        </w:tc>
        <w:tc>
          <w:tcPr>
            <w:tcW w:w="1843" w:type="dxa"/>
            <w:vAlign w:val="center"/>
          </w:tcPr>
          <w:p w14:paraId="64FC6F3B" w14:textId="56E556FD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18.8 ±</w:t>
            </w:r>
            <w:r w:rsidR="00DB2A92">
              <w:rPr>
                <w:rFonts w:cs="Times New Roman"/>
                <w:szCs w:val="24"/>
              </w:rPr>
              <w:t xml:space="preserve"> </w:t>
            </w:r>
            <w:r w:rsidR="00533787">
              <w:rPr>
                <w:rFonts w:cs="Times New Roman"/>
                <w:szCs w:val="24"/>
              </w:rPr>
              <w:t>1.3</w:t>
            </w:r>
          </w:p>
        </w:tc>
        <w:tc>
          <w:tcPr>
            <w:tcW w:w="1748" w:type="dxa"/>
            <w:vAlign w:val="center"/>
          </w:tcPr>
          <w:p w14:paraId="43442697" w14:textId="23F52CCD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1.6</w:t>
            </w:r>
          </w:p>
        </w:tc>
        <w:tc>
          <w:tcPr>
            <w:tcW w:w="901" w:type="dxa"/>
            <w:vAlign w:val="center"/>
          </w:tcPr>
          <w:p w14:paraId="288947DF" w14:textId="7490E658" w:rsidR="009701EA" w:rsidRPr="00CC106E" w:rsidRDefault="009701EA" w:rsidP="00E62D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C106E">
              <w:rPr>
                <w:rFonts w:cs="Times New Roman"/>
                <w:szCs w:val="24"/>
              </w:rPr>
              <w:t>0</w:t>
            </w:r>
            <w:r w:rsidR="00B24953">
              <w:rPr>
                <w:rFonts w:cs="Times New Roman"/>
                <w:szCs w:val="24"/>
              </w:rPr>
              <w:t>.</w:t>
            </w:r>
            <w:r w:rsidRPr="00CC106E">
              <w:rPr>
                <w:rFonts w:cs="Times New Roman"/>
                <w:szCs w:val="24"/>
              </w:rPr>
              <w:t>02</w:t>
            </w:r>
          </w:p>
        </w:tc>
      </w:tr>
      <w:tr w:rsidR="00B85EDB" w:rsidRPr="00124D03" w14:paraId="35342A3A" w14:textId="77777777" w:rsidTr="00B97F01">
        <w:trPr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right w:val="single" w:sz="4" w:space="0" w:color="auto"/>
            </w:tcBorders>
            <w:vAlign w:val="center"/>
          </w:tcPr>
          <w:p w14:paraId="4AFF0509" w14:textId="32C5B51F" w:rsidR="009701EA" w:rsidRPr="006518CF" w:rsidRDefault="00936E07" w:rsidP="00B85EDB">
            <w:pPr>
              <w:spacing w:before="240"/>
              <w:jc w:val="right"/>
              <w:rPr>
                <w:rFonts w:cs="Times New Roman"/>
                <w:b w:val="0"/>
                <w:bCs w:val="0"/>
                <w:szCs w:val="24"/>
              </w:rPr>
            </w:pPr>
            <w:r w:rsidRPr="00E56E8C">
              <w:rPr>
                <w:color w:val="000000" w:themeColor="text1"/>
              </w:rPr>
              <w:t>V̇O</w:t>
            </w:r>
            <w:r w:rsidRPr="00E56E8C">
              <w:rPr>
                <w:color w:val="000000" w:themeColor="text1"/>
                <w:vertAlign w:val="subscript"/>
              </w:rPr>
              <w:t>2peak</w:t>
            </w:r>
            <w:r w:rsidRPr="00E56E8C">
              <w:rPr>
                <w:color w:val="000000" w:themeColor="text1"/>
              </w:rPr>
              <w:t xml:space="preserve"> (ml·kg</w:t>
            </w:r>
            <w:r w:rsidRPr="00E56E8C">
              <w:rPr>
                <w:color w:val="000000" w:themeColor="text1"/>
                <w:vertAlign w:val="superscript"/>
              </w:rPr>
              <w:t>-1</w:t>
            </w:r>
            <w:r w:rsidRPr="00E56E8C">
              <w:rPr>
                <w:color w:val="000000" w:themeColor="text1"/>
              </w:rPr>
              <w:t>·min</w:t>
            </w:r>
            <w:r w:rsidRPr="00E56E8C">
              <w:rPr>
                <w:color w:val="000000" w:themeColor="text1"/>
                <w:vertAlign w:val="superscript"/>
              </w:rPr>
              <w:t>-1</w:t>
            </w:r>
            <w:r w:rsidRPr="00E56E8C">
              <w:rPr>
                <w:color w:val="000000" w:themeColor="text1"/>
              </w:rPr>
              <w:t>)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3470F9B2" w14:textId="64CC171E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66.3</w:t>
            </w:r>
            <w:r w:rsidR="00912330">
              <w:rPr>
                <w:rFonts w:cs="Times New Roman"/>
                <w:szCs w:val="24"/>
              </w:rPr>
              <w:t xml:space="preserve"> </w:t>
            </w:r>
            <w:r w:rsidRPr="006518CF">
              <w:rPr>
                <w:rFonts w:cs="Times New Roman"/>
                <w:szCs w:val="24"/>
              </w:rPr>
              <w:t>±</w:t>
            </w:r>
            <w:r w:rsidR="00912330">
              <w:rPr>
                <w:rFonts w:cs="Times New Roman"/>
                <w:szCs w:val="24"/>
              </w:rPr>
              <w:t xml:space="preserve"> </w:t>
            </w:r>
            <w:r w:rsidR="008432E8">
              <w:rPr>
                <w:rFonts w:cs="Times New Roman"/>
                <w:szCs w:val="24"/>
              </w:rPr>
              <w:t>3.6</w:t>
            </w:r>
          </w:p>
        </w:tc>
        <w:tc>
          <w:tcPr>
            <w:tcW w:w="1843" w:type="dxa"/>
            <w:vAlign w:val="center"/>
          </w:tcPr>
          <w:p w14:paraId="6D27F774" w14:textId="082D9F2D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57.7 ±</w:t>
            </w:r>
            <w:r w:rsidR="00533787">
              <w:rPr>
                <w:rFonts w:cs="Times New Roman"/>
                <w:szCs w:val="24"/>
              </w:rPr>
              <w:t xml:space="preserve"> </w:t>
            </w:r>
            <w:r w:rsidR="009C00F5">
              <w:rPr>
                <w:rFonts w:cs="Times New Roman"/>
                <w:szCs w:val="24"/>
              </w:rPr>
              <w:t>5.6</w:t>
            </w:r>
          </w:p>
        </w:tc>
        <w:tc>
          <w:tcPr>
            <w:tcW w:w="1748" w:type="dxa"/>
            <w:vAlign w:val="center"/>
          </w:tcPr>
          <w:p w14:paraId="314D1C85" w14:textId="0FC46E78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8.6</w:t>
            </w:r>
          </w:p>
        </w:tc>
        <w:tc>
          <w:tcPr>
            <w:tcW w:w="901" w:type="dxa"/>
            <w:vAlign w:val="center"/>
          </w:tcPr>
          <w:p w14:paraId="764BEC0F" w14:textId="719400EE" w:rsidR="009701EA" w:rsidRPr="00CC106E" w:rsidRDefault="009701EA" w:rsidP="00E62D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C106E">
              <w:rPr>
                <w:rFonts w:cs="Times New Roman"/>
                <w:szCs w:val="24"/>
              </w:rPr>
              <w:t>&lt;</w:t>
            </w:r>
            <w:r w:rsidR="00F70C01">
              <w:rPr>
                <w:rFonts w:cs="Times New Roman"/>
                <w:szCs w:val="24"/>
              </w:rPr>
              <w:t xml:space="preserve"> </w:t>
            </w:r>
            <w:r w:rsidRPr="00CC106E">
              <w:rPr>
                <w:rFonts w:cs="Times New Roman"/>
                <w:szCs w:val="24"/>
              </w:rPr>
              <w:t>0</w:t>
            </w:r>
            <w:r w:rsidR="00B24953">
              <w:rPr>
                <w:rFonts w:cs="Times New Roman"/>
                <w:szCs w:val="24"/>
              </w:rPr>
              <w:t>.</w:t>
            </w:r>
            <w:r w:rsidRPr="00CC106E">
              <w:rPr>
                <w:rFonts w:cs="Times New Roman"/>
                <w:szCs w:val="24"/>
              </w:rPr>
              <w:t>01</w:t>
            </w:r>
          </w:p>
        </w:tc>
      </w:tr>
      <w:tr w:rsidR="00784898" w:rsidRPr="00124D03" w14:paraId="4A5FDFD2" w14:textId="77777777" w:rsidTr="00B97F01">
        <w:trPr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right w:val="single" w:sz="4" w:space="0" w:color="auto"/>
            </w:tcBorders>
            <w:vAlign w:val="center"/>
          </w:tcPr>
          <w:p w14:paraId="2D44B349" w14:textId="70FE2A4E" w:rsidR="009701EA" w:rsidRPr="00387377" w:rsidRDefault="00A26139" w:rsidP="00B85EDB">
            <w:pPr>
              <w:spacing w:before="240"/>
              <w:jc w:val="right"/>
              <w:rPr>
                <w:rFonts w:cs="Times New Roman"/>
                <w:b w:val="0"/>
                <w:bCs w:val="0"/>
                <w:szCs w:val="24"/>
              </w:rPr>
            </w:pPr>
            <w:r w:rsidRPr="00E6030C">
              <w:rPr>
                <w:szCs w:val="32"/>
              </w:rPr>
              <w:t>Σ</w:t>
            </w:r>
            <w:r w:rsidRPr="009D1EAF">
              <w:rPr>
                <w:szCs w:val="32"/>
              </w:rPr>
              <w:t>O</w:t>
            </w:r>
            <w:r w:rsidRPr="009D1EAF">
              <w:rPr>
                <w:szCs w:val="32"/>
                <w:vertAlign w:val="subscript"/>
              </w:rPr>
              <w:t>2def</w:t>
            </w:r>
            <w:r w:rsidR="00387377">
              <w:rPr>
                <w:szCs w:val="32"/>
                <w:vertAlign w:val="subscript"/>
              </w:rPr>
              <w:t xml:space="preserve"> </w:t>
            </w:r>
            <w:r w:rsidR="00B71A69" w:rsidRPr="00E56E8C">
              <w:rPr>
                <w:color w:val="000000" w:themeColor="text1"/>
              </w:rPr>
              <w:t>(ml·kg</w:t>
            </w:r>
            <w:r w:rsidR="00B71A69" w:rsidRPr="00E56E8C">
              <w:rPr>
                <w:color w:val="000000" w:themeColor="text1"/>
                <w:vertAlign w:val="superscript"/>
              </w:rPr>
              <w:t>-1</w:t>
            </w:r>
            <w:r w:rsidR="00B71A69" w:rsidRPr="00E56E8C">
              <w:rPr>
                <w:color w:val="000000" w:themeColor="text1"/>
              </w:rPr>
              <w:t>)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3F9EC48C" w14:textId="7F038E27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73 ±</w:t>
            </w:r>
            <w:r w:rsidR="008432E8">
              <w:rPr>
                <w:rFonts w:cs="Times New Roman"/>
                <w:szCs w:val="24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14:paraId="48E6FE35" w14:textId="06092244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51 ±</w:t>
            </w:r>
            <w:r w:rsidR="009C00F5">
              <w:rPr>
                <w:rFonts w:cs="Times New Roman"/>
                <w:szCs w:val="24"/>
              </w:rPr>
              <w:t xml:space="preserve"> 16</w:t>
            </w:r>
          </w:p>
        </w:tc>
        <w:tc>
          <w:tcPr>
            <w:tcW w:w="1748" w:type="dxa"/>
            <w:vAlign w:val="center"/>
          </w:tcPr>
          <w:p w14:paraId="60B31ECE" w14:textId="277441B4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2</w:t>
            </w:r>
            <w:r w:rsidR="00BE417B">
              <w:rPr>
                <w:rFonts w:cs="Times New Roman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14:paraId="52B19FB9" w14:textId="26440D82" w:rsidR="009701EA" w:rsidRPr="00CC106E" w:rsidRDefault="009701EA" w:rsidP="00E62D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C106E">
              <w:rPr>
                <w:rFonts w:cs="Times New Roman"/>
                <w:szCs w:val="24"/>
              </w:rPr>
              <w:t>&lt;</w:t>
            </w:r>
            <w:r w:rsidR="00F70C01">
              <w:rPr>
                <w:rFonts w:cs="Times New Roman"/>
                <w:szCs w:val="24"/>
              </w:rPr>
              <w:t xml:space="preserve"> </w:t>
            </w:r>
            <w:r w:rsidRPr="00CC106E">
              <w:rPr>
                <w:rFonts w:cs="Times New Roman"/>
                <w:szCs w:val="24"/>
              </w:rPr>
              <w:t>0</w:t>
            </w:r>
            <w:r w:rsidR="00B24953">
              <w:rPr>
                <w:rFonts w:cs="Times New Roman"/>
                <w:szCs w:val="24"/>
              </w:rPr>
              <w:t>.</w:t>
            </w:r>
            <w:r w:rsidRPr="00CC106E">
              <w:rPr>
                <w:rFonts w:cs="Times New Roman"/>
                <w:szCs w:val="24"/>
              </w:rPr>
              <w:t>01</w:t>
            </w:r>
          </w:p>
        </w:tc>
      </w:tr>
      <w:tr w:rsidR="00B85EDB" w:rsidRPr="00124D03" w14:paraId="17A8DDE6" w14:textId="77777777" w:rsidTr="00B97F01">
        <w:trPr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right w:val="single" w:sz="4" w:space="0" w:color="auto"/>
            </w:tcBorders>
            <w:vAlign w:val="center"/>
          </w:tcPr>
          <w:p w14:paraId="155505FA" w14:textId="7A080D4B" w:rsidR="009701EA" w:rsidRPr="002F42AF" w:rsidRDefault="00DA3AC4" w:rsidP="00B85EDB">
            <w:pPr>
              <w:spacing w:before="240"/>
              <w:jc w:val="right"/>
              <w:rPr>
                <w:rFonts w:cs="Times New Roman"/>
                <w:szCs w:val="24"/>
              </w:rPr>
            </w:pPr>
            <w:r w:rsidRPr="002F42AF">
              <w:rPr>
                <w:szCs w:val="32"/>
              </w:rPr>
              <w:t>ΣO</w:t>
            </w:r>
            <w:r w:rsidRPr="002F42AF">
              <w:rPr>
                <w:szCs w:val="32"/>
                <w:vertAlign w:val="subscript"/>
              </w:rPr>
              <w:t>2def</w:t>
            </w:r>
            <w:r w:rsidRPr="002F42AF">
              <w:rPr>
                <w:rFonts w:cs="Times New Roman"/>
                <w:szCs w:val="24"/>
              </w:rPr>
              <w:t xml:space="preserve"> of to</w:t>
            </w:r>
            <w:r w:rsidR="002F42AF" w:rsidRPr="002F42AF">
              <w:rPr>
                <w:rFonts w:cs="Times New Roman"/>
                <w:szCs w:val="24"/>
              </w:rPr>
              <w:t>t</w:t>
            </w:r>
            <w:r w:rsidRPr="002F42AF">
              <w:rPr>
                <w:rFonts w:cs="Times New Roman"/>
                <w:szCs w:val="24"/>
              </w:rPr>
              <w:t xml:space="preserve">. </w:t>
            </w:r>
            <w:r w:rsidR="002F42AF" w:rsidRPr="002F42AF">
              <w:rPr>
                <w:rFonts w:cs="Times New Roman"/>
                <w:szCs w:val="24"/>
              </w:rPr>
              <w:t>r</w:t>
            </w:r>
            <w:r w:rsidRPr="002F42AF">
              <w:rPr>
                <w:rFonts w:cs="Times New Roman"/>
                <w:szCs w:val="24"/>
              </w:rPr>
              <w:t>e</w:t>
            </w:r>
            <w:r w:rsidR="002F42AF" w:rsidRPr="002F42AF">
              <w:rPr>
                <w:rFonts w:cs="Times New Roman"/>
                <w:szCs w:val="24"/>
              </w:rPr>
              <w:t>q.</w:t>
            </w:r>
            <w:r w:rsidR="00FE694D">
              <w:rPr>
                <w:rFonts w:cs="Times New Roman"/>
                <w:szCs w:val="24"/>
              </w:rPr>
              <w:t xml:space="preserve"> </w:t>
            </w:r>
            <w:r w:rsidR="00B71A69" w:rsidRPr="002F42AF">
              <w:rPr>
                <w:rFonts w:cs="Times New Roman"/>
                <w:szCs w:val="24"/>
              </w:rPr>
              <w:t>(</w:t>
            </w:r>
            <w:r w:rsidR="009701EA" w:rsidRPr="002F42AF">
              <w:rPr>
                <w:rFonts w:cs="Times New Roman"/>
                <w:szCs w:val="24"/>
              </w:rPr>
              <w:t>%</w:t>
            </w:r>
            <w:r w:rsidR="00B71A69" w:rsidRPr="002F42AF">
              <w:rPr>
                <w:rFonts w:cs="Times New Roman"/>
                <w:szCs w:val="24"/>
              </w:rPr>
              <w:t>)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79D3161E" w14:textId="2B40C5DB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4</w:t>
            </w:r>
            <w:r w:rsidR="00DC45D4">
              <w:rPr>
                <w:rFonts w:cs="Times New Roman"/>
                <w:szCs w:val="24"/>
              </w:rPr>
              <w:t>7</w:t>
            </w:r>
            <w:r w:rsidRPr="006518CF">
              <w:rPr>
                <w:rFonts w:cs="Times New Roman"/>
                <w:szCs w:val="24"/>
              </w:rPr>
              <w:t xml:space="preserve"> ±</w:t>
            </w:r>
            <w:r w:rsidR="008432E8">
              <w:rPr>
                <w:rFonts w:cs="Times New Roman"/>
                <w:szCs w:val="24"/>
              </w:rPr>
              <w:t xml:space="preserve"> </w:t>
            </w:r>
            <w:r w:rsidR="00B645E0">
              <w:rPr>
                <w:rFonts w:cs="Times New Roman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320475FC" w14:textId="7F871E97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35 ±</w:t>
            </w:r>
            <w:r w:rsidR="009C00F5">
              <w:rPr>
                <w:rFonts w:cs="Times New Roman"/>
                <w:szCs w:val="24"/>
              </w:rPr>
              <w:t xml:space="preserve"> 1</w:t>
            </w:r>
            <w:r w:rsidR="00DC45D4">
              <w:rPr>
                <w:rFonts w:cs="Times New Roman"/>
                <w:szCs w:val="24"/>
              </w:rPr>
              <w:t>2</w:t>
            </w:r>
          </w:p>
        </w:tc>
        <w:tc>
          <w:tcPr>
            <w:tcW w:w="1748" w:type="dxa"/>
            <w:vAlign w:val="center"/>
          </w:tcPr>
          <w:p w14:paraId="702F0C67" w14:textId="7DAD9657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12</w:t>
            </w:r>
          </w:p>
        </w:tc>
        <w:tc>
          <w:tcPr>
            <w:tcW w:w="901" w:type="dxa"/>
            <w:vAlign w:val="center"/>
          </w:tcPr>
          <w:p w14:paraId="57FBACAC" w14:textId="39ADCAD0" w:rsidR="009701EA" w:rsidRPr="00CC106E" w:rsidRDefault="009701EA" w:rsidP="00E62D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C106E">
              <w:rPr>
                <w:rFonts w:cs="Times New Roman"/>
                <w:szCs w:val="24"/>
              </w:rPr>
              <w:t>0</w:t>
            </w:r>
            <w:r w:rsidR="00B24953">
              <w:rPr>
                <w:rFonts w:cs="Times New Roman"/>
                <w:szCs w:val="24"/>
              </w:rPr>
              <w:t>.</w:t>
            </w:r>
            <w:r w:rsidRPr="00CC106E">
              <w:rPr>
                <w:rFonts w:cs="Times New Roman"/>
                <w:szCs w:val="24"/>
              </w:rPr>
              <w:t>04</w:t>
            </w:r>
          </w:p>
        </w:tc>
      </w:tr>
      <w:tr w:rsidR="00784898" w:rsidRPr="00124D03" w14:paraId="05703762" w14:textId="77777777" w:rsidTr="00B97F01">
        <w:trPr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right w:val="single" w:sz="4" w:space="0" w:color="auto"/>
            </w:tcBorders>
            <w:vAlign w:val="center"/>
          </w:tcPr>
          <w:p w14:paraId="4175C84E" w14:textId="0A825C3A" w:rsidR="009701EA" w:rsidRPr="00C00E4A" w:rsidRDefault="009701EA" w:rsidP="00B85EDB">
            <w:pPr>
              <w:spacing w:before="240"/>
              <w:jc w:val="right"/>
              <w:rPr>
                <w:rFonts w:cs="Times New Roman"/>
                <w:szCs w:val="24"/>
              </w:rPr>
            </w:pPr>
            <w:r w:rsidRPr="00C00E4A">
              <w:rPr>
                <w:rFonts w:cs="Times New Roman"/>
                <w:szCs w:val="24"/>
              </w:rPr>
              <w:t>L</w:t>
            </w:r>
            <w:r w:rsidR="005A218D" w:rsidRPr="00C00E4A">
              <w:rPr>
                <w:rFonts w:cs="Times New Roman"/>
                <w:szCs w:val="24"/>
              </w:rPr>
              <w:t>eg-press</w:t>
            </w:r>
            <w:r w:rsidR="00C00E4A" w:rsidRPr="00C00E4A">
              <w:rPr>
                <w:rFonts w:cs="Times New Roman"/>
                <w:szCs w:val="24"/>
              </w:rPr>
              <w:t xml:space="preserve"> </w:t>
            </w:r>
            <w:r w:rsidR="00C00E4A" w:rsidRPr="00C00E4A">
              <w:rPr>
                <w:color w:val="000000" w:themeColor="text1"/>
              </w:rPr>
              <w:t>(kg·BW</w:t>
            </w:r>
            <w:r w:rsidR="00C00E4A" w:rsidRPr="00C00E4A">
              <w:rPr>
                <w:color w:val="000000" w:themeColor="text1"/>
                <w:vertAlign w:val="superscript"/>
              </w:rPr>
              <w:t>-1</w:t>
            </w:r>
            <w:r w:rsidR="00C00E4A" w:rsidRPr="00C00E4A">
              <w:rPr>
                <w:color w:val="000000" w:themeColor="text1"/>
              </w:rPr>
              <w:t>)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5E922EA7" w14:textId="653B99AF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1.76 ±</w:t>
            </w:r>
            <w:r w:rsidR="00927D14">
              <w:rPr>
                <w:rFonts w:cs="Times New Roman"/>
                <w:szCs w:val="24"/>
              </w:rPr>
              <w:t xml:space="preserve"> 0.3</w:t>
            </w:r>
          </w:p>
        </w:tc>
        <w:tc>
          <w:tcPr>
            <w:tcW w:w="1843" w:type="dxa"/>
            <w:vAlign w:val="center"/>
          </w:tcPr>
          <w:p w14:paraId="2914A019" w14:textId="6E131E32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1.54 ±</w:t>
            </w:r>
            <w:r w:rsidR="009C00F5">
              <w:rPr>
                <w:rFonts w:cs="Times New Roman"/>
                <w:szCs w:val="24"/>
              </w:rPr>
              <w:t xml:space="preserve"> </w:t>
            </w:r>
            <w:r w:rsidR="00FE0607">
              <w:rPr>
                <w:rFonts w:cs="Times New Roman"/>
                <w:szCs w:val="24"/>
              </w:rPr>
              <w:t>0.3</w:t>
            </w:r>
          </w:p>
        </w:tc>
        <w:tc>
          <w:tcPr>
            <w:tcW w:w="1748" w:type="dxa"/>
            <w:vAlign w:val="center"/>
          </w:tcPr>
          <w:p w14:paraId="174EBA59" w14:textId="5B6DF13B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0.22</w:t>
            </w:r>
          </w:p>
        </w:tc>
        <w:tc>
          <w:tcPr>
            <w:tcW w:w="901" w:type="dxa"/>
            <w:vAlign w:val="center"/>
          </w:tcPr>
          <w:p w14:paraId="424FA4F3" w14:textId="4E5FA3C2" w:rsidR="009701EA" w:rsidRPr="00CC106E" w:rsidRDefault="009701EA" w:rsidP="00E62D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C106E">
              <w:rPr>
                <w:rFonts w:cs="Times New Roman"/>
                <w:szCs w:val="24"/>
              </w:rPr>
              <w:t>0</w:t>
            </w:r>
            <w:r w:rsidR="00B24953">
              <w:rPr>
                <w:rFonts w:cs="Times New Roman"/>
                <w:szCs w:val="24"/>
              </w:rPr>
              <w:t>.</w:t>
            </w:r>
            <w:r w:rsidRPr="00CC106E">
              <w:rPr>
                <w:rFonts w:cs="Times New Roman"/>
                <w:szCs w:val="24"/>
              </w:rPr>
              <w:t>16</w:t>
            </w:r>
          </w:p>
        </w:tc>
      </w:tr>
      <w:tr w:rsidR="00B85EDB" w:rsidRPr="00124D03" w14:paraId="10966360" w14:textId="77777777" w:rsidTr="00B97F01">
        <w:trPr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right w:val="single" w:sz="4" w:space="0" w:color="auto"/>
            </w:tcBorders>
            <w:vAlign w:val="center"/>
          </w:tcPr>
          <w:p w14:paraId="7360D81E" w14:textId="5DCA393F" w:rsidR="009701EA" w:rsidRPr="006518CF" w:rsidRDefault="009701EA" w:rsidP="00B85EDB">
            <w:pPr>
              <w:spacing w:before="240"/>
              <w:jc w:val="right"/>
              <w:rPr>
                <w:rFonts w:cs="Times New Roman"/>
                <w:b w:val="0"/>
                <w:bCs w:val="0"/>
                <w:szCs w:val="24"/>
              </w:rPr>
            </w:pPr>
            <w:r w:rsidRPr="00C00E4A">
              <w:rPr>
                <w:rFonts w:cs="Times New Roman"/>
                <w:szCs w:val="24"/>
              </w:rPr>
              <w:lastRenderedPageBreak/>
              <w:t>P</w:t>
            </w:r>
            <w:r w:rsidR="005A218D" w:rsidRPr="00C00E4A">
              <w:rPr>
                <w:rFonts w:cs="Times New Roman"/>
                <w:szCs w:val="24"/>
              </w:rPr>
              <w:t>ull-down</w:t>
            </w:r>
            <w:r w:rsidR="00C00E4A" w:rsidRPr="00C00E4A">
              <w:rPr>
                <w:rFonts w:cs="Times New Roman"/>
                <w:szCs w:val="24"/>
              </w:rPr>
              <w:t xml:space="preserve"> </w:t>
            </w:r>
            <w:r w:rsidR="00C00E4A" w:rsidRPr="00C00E4A">
              <w:rPr>
                <w:color w:val="000000" w:themeColor="text1"/>
              </w:rPr>
              <w:t>(kg·BW</w:t>
            </w:r>
            <w:r w:rsidR="00C00E4A" w:rsidRPr="00C00E4A">
              <w:rPr>
                <w:color w:val="000000" w:themeColor="text1"/>
                <w:vertAlign w:val="superscript"/>
              </w:rPr>
              <w:t>-1</w:t>
            </w:r>
            <w:r w:rsidR="00C00E4A" w:rsidRPr="00C00E4A">
              <w:rPr>
                <w:color w:val="000000" w:themeColor="text1"/>
              </w:rPr>
              <w:t>)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654FE305" w14:textId="0F666676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0.25 ±</w:t>
            </w:r>
            <w:r w:rsidR="00927D14">
              <w:rPr>
                <w:rFonts w:cs="Times New Roman"/>
                <w:szCs w:val="24"/>
              </w:rPr>
              <w:t xml:space="preserve"> </w:t>
            </w:r>
            <w:r w:rsidR="008D7127">
              <w:rPr>
                <w:rFonts w:cs="Times New Roman"/>
                <w:szCs w:val="24"/>
              </w:rPr>
              <w:t>0.06</w:t>
            </w:r>
          </w:p>
        </w:tc>
        <w:tc>
          <w:tcPr>
            <w:tcW w:w="1843" w:type="dxa"/>
            <w:vAlign w:val="center"/>
          </w:tcPr>
          <w:p w14:paraId="44C514DA" w14:textId="60CB9575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0.22 ±</w:t>
            </w:r>
            <w:r w:rsidR="00FE0607">
              <w:rPr>
                <w:rFonts w:cs="Times New Roman"/>
                <w:szCs w:val="24"/>
              </w:rPr>
              <w:t xml:space="preserve"> </w:t>
            </w:r>
            <w:r w:rsidR="00134BAA">
              <w:rPr>
                <w:rFonts w:cs="Times New Roman"/>
                <w:szCs w:val="24"/>
              </w:rPr>
              <w:t>0.0</w:t>
            </w:r>
          </w:p>
        </w:tc>
        <w:tc>
          <w:tcPr>
            <w:tcW w:w="1748" w:type="dxa"/>
            <w:vAlign w:val="center"/>
          </w:tcPr>
          <w:p w14:paraId="57BDC776" w14:textId="70EA8DA8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0.03</w:t>
            </w:r>
          </w:p>
        </w:tc>
        <w:tc>
          <w:tcPr>
            <w:tcW w:w="901" w:type="dxa"/>
            <w:vAlign w:val="center"/>
          </w:tcPr>
          <w:p w14:paraId="2699D2A9" w14:textId="71C16381" w:rsidR="009701EA" w:rsidRPr="00CC106E" w:rsidRDefault="009701EA" w:rsidP="00E62D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C106E">
              <w:rPr>
                <w:rFonts w:cs="Times New Roman"/>
                <w:szCs w:val="24"/>
              </w:rPr>
              <w:t>&lt;</w:t>
            </w:r>
            <w:r w:rsidR="00F70C01">
              <w:rPr>
                <w:rFonts w:cs="Times New Roman"/>
                <w:szCs w:val="24"/>
              </w:rPr>
              <w:t xml:space="preserve"> </w:t>
            </w:r>
            <w:r w:rsidRPr="00CC106E">
              <w:rPr>
                <w:rFonts w:cs="Times New Roman"/>
                <w:szCs w:val="24"/>
              </w:rPr>
              <w:t>0</w:t>
            </w:r>
            <w:r w:rsidR="00B24953">
              <w:rPr>
                <w:rFonts w:cs="Times New Roman"/>
                <w:szCs w:val="24"/>
              </w:rPr>
              <w:t>.</w:t>
            </w:r>
            <w:r w:rsidRPr="00CC106E">
              <w:rPr>
                <w:rFonts w:cs="Times New Roman"/>
                <w:szCs w:val="24"/>
              </w:rPr>
              <w:t>01</w:t>
            </w:r>
          </w:p>
        </w:tc>
      </w:tr>
      <w:tr w:rsidR="00784898" w:rsidRPr="00124D03" w14:paraId="59B15917" w14:textId="77777777" w:rsidTr="00B97F01">
        <w:trPr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right w:val="single" w:sz="4" w:space="0" w:color="auto"/>
            </w:tcBorders>
            <w:vAlign w:val="center"/>
          </w:tcPr>
          <w:p w14:paraId="66DD0523" w14:textId="3CA7A4A8" w:rsidR="009701EA" w:rsidRPr="006518CF" w:rsidRDefault="009701EA" w:rsidP="00B85EDB">
            <w:pPr>
              <w:spacing w:before="240"/>
              <w:jc w:val="right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G</w:t>
            </w:r>
            <w:r w:rsidR="005A218D">
              <w:rPr>
                <w:rFonts w:cs="Times New Roman"/>
                <w:szCs w:val="24"/>
              </w:rPr>
              <w:t>ross efficiency (%)</w:t>
            </w:r>
          </w:p>
        </w:tc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481B099F" w14:textId="76D51F97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17.2 ±</w:t>
            </w:r>
            <w:r w:rsidR="008D7127">
              <w:rPr>
                <w:rFonts w:cs="Times New Roman"/>
                <w:szCs w:val="24"/>
              </w:rPr>
              <w:t xml:space="preserve"> </w:t>
            </w:r>
            <w:r w:rsidR="005A218D">
              <w:rPr>
                <w:rFonts w:cs="Times New Roman"/>
                <w:szCs w:val="24"/>
              </w:rPr>
              <w:t>0.9</w:t>
            </w:r>
          </w:p>
        </w:tc>
        <w:tc>
          <w:tcPr>
            <w:tcW w:w="1843" w:type="dxa"/>
            <w:vAlign w:val="center"/>
          </w:tcPr>
          <w:p w14:paraId="504D06E8" w14:textId="148ED0CF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15.9 ±</w:t>
            </w:r>
            <w:r w:rsidR="00786313">
              <w:rPr>
                <w:rFonts w:cs="Times New Roman"/>
                <w:szCs w:val="24"/>
              </w:rPr>
              <w:t xml:space="preserve"> 1.2</w:t>
            </w:r>
          </w:p>
        </w:tc>
        <w:tc>
          <w:tcPr>
            <w:tcW w:w="1748" w:type="dxa"/>
            <w:vAlign w:val="center"/>
          </w:tcPr>
          <w:p w14:paraId="360ECC92" w14:textId="076D81D1" w:rsidR="009701EA" w:rsidRPr="006518CF" w:rsidRDefault="009701EA" w:rsidP="00E62D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1.</w:t>
            </w:r>
            <w:r w:rsidR="003C31F7">
              <w:rPr>
                <w:rFonts w:cs="Times New Roman"/>
                <w:szCs w:val="24"/>
              </w:rPr>
              <w:t>3</w:t>
            </w:r>
          </w:p>
        </w:tc>
        <w:tc>
          <w:tcPr>
            <w:tcW w:w="901" w:type="dxa"/>
            <w:vAlign w:val="center"/>
          </w:tcPr>
          <w:p w14:paraId="70CAD228" w14:textId="33157F7C" w:rsidR="009701EA" w:rsidRPr="00CC106E" w:rsidRDefault="009701EA" w:rsidP="00E62D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C106E">
              <w:rPr>
                <w:rFonts w:cs="Times New Roman"/>
                <w:szCs w:val="24"/>
              </w:rPr>
              <w:t>0</w:t>
            </w:r>
            <w:r w:rsidR="00B24953">
              <w:rPr>
                <w:rFonts w:cs="Times New Roman"/>
                <w:szCs w:val="24"/>
              </w:rPr>
              <w:t>.</w:t>
            </w:r>
            <w:r w:rsidRPr="00CC106E">
              <w:rPr>
                <w:rFonts w:cs="Times New Roman"/>
                <w:szCs w:val="24"/>
              </w:rPr>
              <w:t>03</w:t>
            </w:r>
          </w:p>
        </w:tc>
      </w:tr>
    </w:tbl>
    <w:p w14:paraId="169286EF" w14:textId="3733D5FC" w:rsidR="00FD6ACB" w:rsidRPr="001B2956" w:rsidRDefault="003D3C6A" w:rsidP="00654E8F">
      <w:pPr>
        <w:spacing w:before="240"/>
        <w:rPr>
          <w:sz w:val="22"/>
          <w:szCs w:val="20"/>
        </w:rPr>
      </w:pPr>
      <w:r w:rsidRPr="001B2956">
        <w:rPr>
          <w:sz w:val="22"/>
          <w:szCs w:val="20"/>
        </w:rPr>
        <w:t>BMI</w:t>
      </w:r>
      <w:r w:rsidR="00716DB5" w:rsidRPr="001B2956">
        <w:rPr>
          <w:sz w:val="22"/>
          <w:szCs w:val="20"/>
        </w:rPr>
        <w:t xml:space="preserve"> = Body mass index;</w:t>
      </w:r>
      <w:r w:rsidR="00CC60DD" w:rsidRPr="001B2956">
        <w:rPr>
          <w:sz w:val="22"/>
          <w:szCs w:val="20"/>
        </w:rPr>
        <w:t xml:space="preserve"> </w:t>
      </w:r>
      <w:r w:rsidR="00CC60DD" w:rsidRPr="001B2956">
        <w:rPr>
          <w:sz w:val="22"/>
          <w:szCs w:val="28"/>
        </w:rPr>
        <w:t>ΣO</w:t>
      </w:r>
      <w:r w:rsidR="00CC60DD" w:rsidRPr="001B2956">
        <w:rPr>
          <w:sz w:val="22"/>
          <w:szCs w:val="28"/>
          <w:vertAlign w:val="subscript"/>
        </w:rPr>
        <w:t>2def</w:t>
      </w:r>
      <w:r w:rsidR="00CC60DD" w:rsidRPr="001B2956">
        <w:rPr>
          <w:sz w:val="22"/>
          <w:szCs w:val="28"/>
        </w:rPr>
        <w:t xml:space="preserve"> = accumulated oxygen deficit</w:t>
      </w:r>
      <w:r w:rsidR="00FE694D" w:rsidRPr="001B2956">
        <w:rPr>
          <w:sz w:val="22"/>
          <w:szCs w:val="28"/>
        </w:rPr>
        <w:t>; ΣO</w:t>
      </w:r>
      <w:r w:rsidR="00FE694D" w:rsidRPr="001B2956">
        <w:rPr>
          <w:sz w:val="22"/>
          <w:szCs w:val="28"/>
          <w:vertAlign w:val="subscript"/>
        </w:rPr>
        <w:t>2def</w:t>
      </w:r>
      <w:r w:rsidR="00FE694D" w:rsidRPr="001B2956">
        <w:rPr>
          <w:rFonts w:cs="Times New Roman"/>
          <w:sz w:val="22"/>
        </w:rPr>
        <w:t xml:space="preserve"> of tot. req. = </w:t>
      </w:r>
      <w:r w:rsidR="00616147" w:rsidRPr="001B2956">
        <w:rPr>
          <w:rFonts w:cs="Times New Roman"/>
          <w:sz w:val="22"/>
        </w:rPr>
        <w:t xml:space="preserve">accumulated oxygen deficit </w:t>
      </w:r>
      <w:r w:rsidR="005800C8">
        <w:rPr>
          <w:rFonts w:cs="Times New Roman"/>
          <w:sz w:val="22"/>
        </w:rPr>
        <w:t>as a</w:t>
      </w:r>
      <w:r w:rsidR="005800C8" w:rsidRPr="001B2956">
        <w:rPr>
          <w:rFonts w:cs="Times New Roman"/>
          <w:sz w:val="22"/>
        </w:rPr>
        <w:t xml:space="preserve"> </w:t>
      </w:r>
      <w:r w:rsidR="00616147" w:rsidRPr="001B2956">
        <w:rPr>
          <w:rFonts w:cs="Times New Roman"/>
          <w:sz w:val="22"/>
        </w:rPr>
        <w:t>percentage of total energy requ</w:t>
      </w:r>
      <w:r w:rsidR="0033504A" w:rsidRPr="001B2956">
        <w:rPr>
          <w:rFonts w:cs="Times New Roman"/>
          <w:sz w:val="22"/>
        </w:rPr>
        <w:t>irements</w:t>
      </w:r>
      <w:r w:rsidR="002B4A74" w:rsidRPr="001B2956">
        <w:rPr>
          <w:rFonts w:cs="Times New Roman"/>
          <w:sz w:val="22"/>
        </w:rPr>
        <w:t>; BW = body</w:t>
      </w:r>
      <w:r w:rsidR="00D876DA" w:rsidRPr="001B2956">
        <w:rPr>
          <w:rFonts w:cs="Times New Roman"/>
          <w:sz w:val="22"/>
        </w:rPr>
        <w:t xml:space="preserve"> weight</w:t>
      </w:r>
    </w:p>
    <w:p w14:paraId="45C9796E" w14:textId="57152EBD" w:rsidR="004A10D4" w:rsidRDefault="004A10D4" w:rsidP="00654E8F">
      <w:pPr>
        <w:spacing w:before="240"/>
      </w:pPr>
    </w:p>
    <w:p w14:paraId="4A92B6B4" w14:textId="5AA506ED" w:rsidR="00B85EDB" w:rsidRDefault="00B85EDB" w:rsidP="00B85EDB">
      <w:pPr>
        <w:pStyle w:val="Caption"/>
      </w:pPr>
      <w:r>
        <w:t>Table</w:t>
      </w:r>
      <w:r w:rsidR="002D7C95">
        <w:t>2</w:t>
      </w:r>
      <w:r>
        <w:t xml:space="preserve">. </w:t>
      </w:r>
      <w:r w:rsidRPr="00B85EDB">
        <w:rPr>
          <w:b w:val="0"/>
          <w:bCs w:val="0"/>
        </w:rPr>
        <w:t>Comparison of top</w:t>
      </w:r>
      <w:r w:rsidR="005800C8">
        <w:rPr>
          <w:b w:val="0"/>
          <w:bCs w:val="0"/>
        </w:rPr>
        <w:t>-</w:t>
      </w:r>
      <w:r w:rsidRPr="00B85EDB">
        <w:rPr>
          <w:b w:val="0"/>
          <w:bCs w:val="0"/>
        </w:rPr>
        <w:t xml:space="preserve"> and </w:t>
      </w:r>
      <w:r w:rsidR="005800C8" w:rsidRPr="00B85EDB">
        <w:rPr>
          <w:b w:val="0"/>
          <w:bCs w:val="0"/>
        </w:rPr>
        <w:t>bottom</w:t>
      </w:r>
      <w:r w:rsidR="005800C8">
        <w:rPr>
          <w:b w:val="0"/>
          <w:bCs w:val="0"/>
        </w:rPr>
        <w:t>-</w:t>
      </w:r>
      <w:r w:rsidRPr="00B85EDB">
        <w:rPr>
          <w:b w:val="0"/>
          <w:bCs w:val="0"/>
        </w:rPr>
        <w:t>ranked tertile</w:t>
      </w:r>
      <w:r w:rsidR="005800C8">
        <w:rPr>
          <w:b w:val="0"/>
          <w:bCs w:val="0"/>
        </w:rPr>
        <w:t>s</w:t>
      </w:r>
      <w:r w:rsidRPr="00B85EDB">
        <w:rPr>
          <w:b w:val="0"/>
          <w:bCs w:val="0"/>
        </w:rPr>
        <w:t xml:space="preserve"> in girls</w:t>
      </w:r>
      <w:r w:rsidR="00D2729B">
        <w:rPr>
          <w:b w:val="0"/>
          <w:bCs w:val="0"/>
        </w:rPr>
        <w:t>.</w:t>
      </w:r>
    </w:p>
    <w:tbl>
      <w:tblPr>
        <w:tblStyle w:val="PlainTable21"/>
        <w:tblW w:w="0" w:type="auto"/>
        <w:tblLayout w:type="fixed"/>
        <w:tblLook w:val="06A0" w:firstRow="1" w:lastRow="0" w:firstColumn="1" w:lastColumn="0" w:noHBand="1" w:noVBand="1"/>
      </w:tblPr>
      <w:tblGrid>
        <w:gridCol w:w="3470"/>
        <w:gridCol w:w="1492"/>
        <w:gridCol w:w="1701"/>
        <w:gridCol w:w="1701"/>
        <w:gridCol w:w="1412"/>
      </w:tblGrid>
      <w:tr w:rsidR="00421DB9" w:rsidRPr="00124D03" w14:paraId="7E6598B3" w14:textId="77777777" w:rsidTr="00421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right w:val="single" w:sz="4" w:space="0" w:color="auto"/>
            </w:tcBorders>
            <w:vAlign w:val="center"/>
          </w:tcPr>
          <w:p w14:paraId="0E751C0B" w14:textId="77777777" w:rsidR="00421DB9" w:rsidRPr="00AE048A" w:rsidRDefault="00421DB9" w:rsidP="00421DB9">
            <w:pPr>
              <w:spacing w:before="240"/>
              <w:jc w:val="center"/>
              <w:rPr>
                <w:rFonts w:cs="Times New Roman"/>
                <w:szCs w:val="24"/>
              </w:rPr>
            </w:pPr>
            <w:r w:rsidRPr="00AE048A">
              <w:rPr>
                <w:rFonts w:cs="Times New Roman"/>
                <w:szCs w:val="24"/>
              </w:rPr>
              <w:t>Determinants</w:t>
            </w:r>
          </w:p>
          <w:p w14:paraId="559AD67F" w14:textId="77777777" w:rsidR="00421DB9" w:rsidRPr="00AE048A" w:rsidRDefault="00421DB9" w:rsidP="00421DB9">
            <w:pPr>
              <w:spacing w:before="24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60A917E8" w14:textId="52DF7269" w:rsidR="00421DB9" w:rsidRPr="00AE048A" w:rsidRDefault="00421DB9" w:rsidP="00421DB9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E048A">
              <w:rPr>
                <w:rFonts w:cs="Times New Roman"/>
                <w:szCs w:val="24"/>
              </w:rPr>
              <w:t>Top tertile</w:t>
            </w:r>
            <w:r>
              <w:rPr>
                <w:rFonts w:cs="Times New Roman"/>
                <w:szCs w:val="24"/>
              </w:rPr>
              <w:t xml:space="preserve"> </w:t>
            </w:r>
            <w:r w:rsidRPr="00936E07">
              <w:rPr>
                <w:rFonts w:cs="Times New Roman"/>
                <w:sz w:val="20"/>
                <w:szCs w:val="20"/>
              </w:rPr>
              <w:t>Mean ± SD</w:t>
            </w:r>
          </w:p>
        </w:tc>
        <w:tc>
          <w:tcPr>
            <w:tcW w:w="1701" w:type="dxa"/>
          </w:tcPr>
          <w:p w14:paraId="724A9804" w14:textId="18AFED3F" w:rsidR="00421DB9" w:rsidRPr="00AE048A" w:rsidRDefault="00421DB9" w:rsidP="00421DB9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AE048A">
              <w:rPr>
                <w:rFonts w:cs="Times New Roman"/>
                <w:szCs w:val="24"/>
              </w:rPr>
              <w:t>Bottom tertile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36E07">
              <w:rPr>
                <w:rFonts w:cs="Times New Roman"/>
                <w:sz w:val="20"/>
                <w:szCs w:val="20"/>
              </w:rPr>
              <w:t>Mean ± SD</w:t>
            </w:r>
          </w:p>
        </w:tc>
        <w:tc>
          <w:tcPr>
            <w:tcW w:w="1701" w:type="dxa"/>
          </w:tcPr>
          <w:p w14:paraId="32B6BC60" w14:textId="302D3DD0" w:rsidR="00421DB9" w:rsidRPr="00AE048A" w:rsidRDefault="00421DB9" w:rsidP="00421DB9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F69DE">
              <w:rPr>
                <w:rFonts w:cs="Times New Roman"/>
                <w:szCs w:val="24"/>
              </w:rPr>
              <w:t>Difference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B97F01">
              <w:rPr>
                <w:rFonts w:cs="Times New Roman"/>
                <w:sz w:val="20"/>
                <w:szCs w:val="20"/>
              </w:rPr>
              <w:t>absol</w:t>
            </w:r>
            <w:r w:rsidRPr="002243B1">
              <w:rPr>
                <w:rFonts w:cs="Times New Roman"/>
                <w:sz w:val="20"/>
                <w:szCs w:val="20"/>
              </w:rPr>
              <w:t>ute values</w:t>
            </w:r>
            <w:r w:rsidRPr="006F69DE">
              <w:rPr>
                <w:rFonts w:cs="Times New Roman"/>
                <w:szCs w:val="24"/>
              </w:rPr>
              <w:t>)</w:t>
            </w:r>
          </w:p>
        </w:tc>
        <w:tc>
          <w:tcPr>
            <w:tcW w:w="1412" w:type="dxa"/>
          </w:tcPr>
          <w:p w14:paraId="43247C34" w14:textId="2270F7A3" w:rsidR="00421DB9" w:rsidRPr="00AE048A" w:rsidRDefault="00421DB9" w:rsidP="00421DB9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B85EDB">
              <w:rPr>
                <w:rFonts w:cs="Times New Roman"/>
                <w:i/>
                <w:iCs/>
                <w:szCs w:val="24"/>
              </w:rPr>
              <w:t>P</w:t>
            </w:r>
            <w:r>
              <w:rPr>
                <w:rFonts w:cs="Times New Roman"/>
                <w:szCs w:val="24"/>
              </w:rPr>
              <w:t>-</w:t>
            </w:r>
            <w:r w:rsidRPr="00AE048A">
              <w:rPr>
                <w:rFonts w:cs="Times New Roman"/>
                <w:szCs w:val="24"/>
              </w:rPr>
              <w:t>value</w:t>
            </w:r>
          </w:p>
        </w:tc>
      </w:tr>
      <w:tr w:rsidR="00421DB9" w:rsidRPr="00124D03" w14:paraId="5A133F60" w14:textId="77777777" w:rsidTr="00421DB9">
        <w:trPr>
          <w:trHeight w:hRule="exact"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87ECCF" w14:textId="0B5D95E4" w:rsidR="00421DB9" w:rsidRPr="006518CF" w:rsidRDefault="00421DB9" w:rsidP="00421DB9">
            <w:pPr>
              <w:spacing w:before="240"/>
              <w:jc w:val="right"/>
              <w:rPr>
                <w:szCs w:val="24"/>
              </w:rPr>
            </w:pPr>
            <w:r>
              <w:rPr>
                <w:szCs w:val="24"/>
              </w:rPr>
              <w:t>TT3</w:t>
            </w:r>
            <w:r w:rsidRPr="00784898">
              <w:rPr>
                <w:szCs w:val="24"/>
                <w:vertAlign w:val="subscript"/>
              </w:rPr>
              <w:t>min</w:t>
            </w:r>
            <w:r>
              <w:rPr>
                <w:szCs w:val="24"/>
              </w:rPr>
              <w:t xml:space="preserve"> performance (m)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9476FF" w14:textId="3E85D740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434 </w:t>
            </w:r>
            <w:r w:rsidRPr="006518CF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 xml:space="preserve"> 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A5FE82" w14:textId="43F155B1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354 </w:t>
            </w:r>
            <w:r w:rsidRPr="006518CF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 xml:space="preserve"> 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21B452" w14:textId="432A0B2B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250F6144" w14:textId="573ED4ED" w:rsidR="00421DB9" w:rsidRPr="00EE0AFB" w:rsidRDefault="00421DB9" w:rsidP="00421DB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CC106E">
              <w:rPr>
                <w:rFonts w:cs="Times New Roman"/>
                <w:szCs w:val="24"/>
              </w:rPr>
              <w:t>&lt;</w:t>
            </w:r>
            <w:r>
              <w:rPr>
                <w:rFonts w:cs="Times New Roman"/>
                <w:szCs w:val="24"/>
              </w:rPr>
              <w:t xml:space="preserve"> </w:t>
            </w:r>
            <w:r w:rsidRPr="00CC106E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CC106E">
              <w:rPr>
                <w:rFonts w:cs="Times New Roman"/>
                <w:szCs w:val="24"/>
              </w:rPr>
              <w:t>01</w:t>
            </w:r>
          </w:p>
        </w:tc>
      </w:tr>
      <w:tr w:rsidR="00421DB9" w:rsidRPr="00124D03" w14:paraId="19F6D4AA" w14:textId="77777777" w:rsidTr="00421DB9">
        <w:trPr>
          <w:trHeight w:hRule="exact"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A00430" w14:textId="77777777" w:rsidR="00421DB9" w:rsidRPr="006518CF" w:rsidRDefault="00421DB9" w:rsidP="00421DB9">
            <w:pPr>
              <w:spacing w:before="240"/>
              <w:jc w:val="right"/>
              <w:rPr>
                <w:rFonts w:cs="Times New Roman"/>
                <w:b w:val="0"/>
                <w:bCs w:val="0"/>
                <w:szCs w:val="24"/>
              </w:rPr>
            </w:pPr>
            <w:r w:rsidRPr="006518CF">
              <w:rPr>
                <w:szCs w:val="24"/>
              </w:rPr>
              <w:t>Age (years)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7CD7457" w14:textId="4778680F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14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 </w:t>
            </w:r>
            <w:r w:rsidRPr="006518CF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 xml:space="preserve"> 0.6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6FF4EB58" w14:textId="6576641A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14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 xml:space="preserve"> </w:t>
            </w:r>
            <w:r w:rsidRPr="006518CF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 xml:space="preserve"> 0.5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21F58296" w14:textId="62D8DED6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-0</w:t>
            </w:r>
            <w:r>
              <w:rPr>
                <w:rFonts w:cs="Times New Roman"/>
                <w:szCs w:val="24"/>
              </w:rPr>
              <w:t>.2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bottom"/>
          </w:tcPr>
          <w:p w14:paraId="52C4C341" w14:textId="7B7D6FCA" w:rsidR="00421DB9" w:rsidRPr="00EE0AFB" w:rsidRDefault="00421DB9" w:rsidP="00421DB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57</w:t>
            </w:r>
          </w:p>
        </w:tc>
      </w:tr>
      <w:tr w:rsidR="00421DB9" w:rsidRPr="00124D03" w14:paraId="50F23806" w14:textId="77777777" w:rsidTr="00421DB9">
        <w:trPr>
          <w:trHeight w:hRule="exact"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right w:val="single" w:sz="4" w:space="0" w:color="auto"/>
            </w:tcBorders>
            <w:vAlign w:val="center"/>
          </w:tcPr>
          <w:p w14:paraId="2D492F49" w14:textId="77777777" w:rsidR="00421DB9" w:rsidRPr="006518CF" w:rsidRDefault="00421DB9" w:rsidP="00421DB9">
            <w:pPr>
              <w:spacing w:before="240"/>
              <w:jc w:val="right"/>
              <w:rPr>
                <w:rFonts w:cs="Times New Roman"/>
                <w:b w:val="0"/>
                <w:bCs w:val="0"/>
                <w:szCs w:val="24"/>
              </w:rPr>
            </w:pPr>
            <w:r w:rsidRPr="00E56E8C">
              <w:t xml:space="preserve">Body </w:t>
            </w:r>
            <w:r>
              <w:t>weight</w:t>
            </w:r>
            <w:r w:rsidRPr="00E56E8C">
              <w:t xml:space="preserve"> (kg)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bottom"/>
          </w:tcPr>
          <w:p w14:paraId="6BA7DFD4" w14:textId="1EAF091A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53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 xml:space="preserve"> </w:t>
            </w:r>
            <w:r w:rsidRPr="006518CF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 xml:space="preserve"> 5.7</w:t>
            </w:r>
          </w:p>
        </w:tc>
        <w:tc>
          <w:tcPr>
            <w:tcW w:w="1701" w:type="dxa"/>
            <w:vAlign w:val="bottom"/>
          </w:tcPr>
          <w:p w14:paraId="2242BFD4" w14:textId="273DF522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61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 xml:space="preserve"> </w:t>
            </w:r>
            <w:r w:rsidRPr="006518CF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 xml:space="preserve"> 8.3</w:t>
            </w:r>
          </w:p>
        </w:tc>
        <w:tc>
          <w:tcPr>
            <w:tcW w:w="1701" w:type="dxa"/>
            <w:vAlign w:val="bottom"/>
          </w:tcPr>
          <w:p w14:paraId="75C5EC92" w14:textId="34E9A18B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-7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1</w:t>
            </w:r>
          </w:p>
        </w:tc>
        <w:tc>
          <w:tcPr>
            <w:tcW w:w="1412" w:type="dxa"/>
            <w:vAlign w:val="bottom"/>
          </w:tcPr>
          <w:p w14:paraId="00D2F610" w14:textId="464692B9" w:rsidR="00421DB9" w:rsidRPr="00EE0AFB" w:rsidRDefault="00421DB9" w:rsidP="00421DB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05</w:t>
            </w:r>
          </w:p>
        </w:tc>
      </w:tr>
      <w:tr w:rsidR="00421DB9" w:rsidRPr="00124D03" w14:paraId="2DAC9916" w14:textId="77777777" w:rsidTr="00421DB9">
        <w:trPr>
          <w:trHeight w:hRule="exact"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right w:val="single" w:sz="4" w:space="0" w:color="auto"/>
            </w:tcBorders>
            <w:vAlign w:val="center"/>
          </w:tcPr>
          <w:p w14:paraId="775C2308" w14:textId="77777777" w:rsidR="00421DB9" w:rsidRPr="006518CF" w:rsidRDefault="00421DB9" w:rsidP="00421DB9">
            <w:pPr>
              <w:spacing w:before="240"/>
              <w:jc w:val="right"/>
              <w:rPr>
                <w:rFonts w:cs="Times New Roman"/>
                <w:b w:val="0"/>
                <w:bCs w:val="0"/>
                <w:szCs w:val="24"/>
              </w:rPr>
            </w:pPr>
            <w:r w:rsidRPr="00E56E8C">
              <w:t>Body height (cm)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bottom"/>
          </w:tcPr>
          <w:p w14:paraId="24B8D67B" w14:textId="01E71742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166</w:t>
            </w:r>
            <w:r>
              <w:rPr>
                <w:rFonts w:cs="Times New Roman"/>
                <w:szCs w:val="24"/>
              </w:rPr>
              <w:t xml:space="preserve"> </w:t>
            </w:r>
            <w:r w:rsidRPr="006518CF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 xml:space="preserve"> 6</w:t>
            </w:r>
          </w:p>
        </w:tc>
        <w:tc>
          <w:tcPr>
            <w:tcW w:w="1701" w:type="dxa"/>
            <w:vAlign w:val="bottom"/>
          </w:tcPr>
          <w:p w14:paraId="6208E7CD" w14:textId="1973F693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170</w:t>
            </w:r>
            <w:r>
              <w:rPr>
                <w:rFonts w:cs="Times New Roman"/>
                <w:szCs w:val="24"/>
              </w:rPr>
              <w:t xml:space="preserve"> </w:t>
            </w:r>
            <w:r w:rsidRPr="006518CF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 xml:space="preserve"> 6</w:t>
            </w:r>
          </w:p>
        </w:tc>
        <w:tc>
          <w:tcPr>
            <w:tcW w:w="1701" w:type="dxa"/>
            <w:vAlign w:val="bottom"/>
          </w:tcPr>
          <w:p w14:paraId="0AB18961" w14:textId="694F4B50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412" w:type="dxa"/>
            <w:vAlign w:val="bottom"/>
          </w:tcPr>
          <w:p w14:paraId="1E858971" w14:textId="34F8B9B6" w:rsidR="00421DB9" w:rsidRPr="00EE0AFB" w:rsidRDefault="00421DB9" w:rsidP="00421DB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21</w:t>
            </w:r>
          </w:p>
        </w:tc>
      </w:tr>
      <w:tr w:rsidR="00421DB9" w:rsidRPr="00124D03" w14:paraId="7CA2992F" w14:textId="77777777" w:rsidTr="00421DB9">
        <w:trPr>
          <w:trHeight w:hRule="exact"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right w:val="single" w:sz="4" w:space="0" w:color="auto"/>
            </w:tcBorders>
            <w:vAlign w:val="center"/>
          </w:tcPr>
          <w:p w14:paraId="51799ECF" w14:textId="2B3D73F9" w:rsidR="00421DB9" w:rsidRPr="006518CF" w:rsidRDefault="00421DB9" w:rsidP="00421DB9">
            <w:pPr>
              <w:spacing w:before="240"/>
              <w:jc w:val="right"/>
              <w:rPr>
                <w:rFonts w:cs="Times New Roman"/>
                <w:b w:val="0"/>
                <w:bCs w:val="0"/>
                <w:szCs w:val="24"/>
              </w:rPr>
            </w:pPr>
            <w:r w:rsidRPr="00FF3159">
              <w:rPr>
                <w:rFonts w:cs="Times New Roman"/>
                <w:szCs w:val="24"/>
              </w:rPr>
              <w:t xml:space="preserve">BMI </w:t>
            </w:r>
            <w:r w:rsidRPr="00FF3159">
              <w:rPr>
                <w:color w:val="000000" w:themeColor="text1"/>
              </w:rPr>
              <w:t>(</w:t>
            </w:r>
            <w:r w:rsidRPr="00E56E8C">
              <w:rPr>
                <w:color w:val="000000" w:themeColor="text1"/>
              </w:rPr>
              <w:t>kg·min</w:t>
            </w:r>
            <w:r>
              <w:rPr>
                <w:color w:val="000000" w:themeColor="text1"/>
                <w:vertAlign w:val="superscript"/>
              </w:rPr>
              <w:t>2</w:t>
            </w:r>
            <w:r w:rsidRPr="00E56E8C">
              <w:rPr>
                <w:color w:val="000000" w:themeColor="text1"/>
              </w:rPr>
              <w:t>)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bottom"/>
          </w:tcPr>
          <w:p w14:paraId="41CE3F6B" w14:textId="6C65899A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19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 </w:t>
            </w:r>
            <w:r w:rsidRPr="006518CF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 xml:space="preserve"> 1.7</w:t>
            </w:r>
          </w:p>
        </w:tc>
        <w:tc>
          <w:tcPr>
            <w:tcW w:w="1701" w:type="dxa"/>
            <w:vAlign w:val="bottom"/>
          </w:tcPr>
          <w:p w14:paraId="2063CC02" w14:textId="59AF54BC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21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 </w:t>
            </w:r>
            <w:r w:rsidRPr="006518CF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 xml:space="preserve"> 2.6</w:t>
            </w:r>
          </w:p>
        </w:tc>
        <w:tc>
          <w:tcPr>
            <w:tcW w:w="1701" w:type="dxa"/>
            <w:vAlign w:val="bottom"/>
          </w:tcPr>
          <w:p w14:paraId="2F961DED" w14:textId="22092D22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-1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6</w:t>
            </w:r>
          </w:p>
        </w:tc>
        <w:tc>
          <w:tcPr>
            <w:tcW w:w="1412" w:type="dxa"/>
            <w:vAlign w:val="bottom"/>
          </w:tcPr>
          <w:p w14:paraId="1850B12B" w14:textId="2BCCF1B9" w:rsidR="00421DB9" w:rsidRPr="00EE0AFB" w:rsidRDefault="00421DB9" w:rsidP="00421DB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13</w:t>
            </w:r>
          </w:p>
        </w:tc>
      </w:tr>
      <w:tr w:rsidR="00421DB9" w:rsidRPr="00124D03" w14:paraId="30D8B1A1" w14:textId="77777777" w:rsidTr="00421DB9">
        <w:trPr>
          <w:trHeight w:hRule="exact"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right w:val="single" w:sz="4" w:space="0" w:color="auto"/>
            </w:tcBorders>
            <w:vAlign w:val="center"/>
          </w:tcPr>
          <w:p w14:paraId="04DB9D49" w14:textId="77777777" w:rsidR="00421DB9" w:rsidRPr="006518CF" w:rsidRDefault="00421DB9" w:rsidP="00421DB9">
            <w:pPr>
              <w:spacing w:before="240"/>
              <w:jc w:val="right"/>
              <w:rPr>
                <w:rFonts w:cs="Times New Roman"/>
                <w:b w:val="0"/>
                <w:bCs w:val="0"/>
                <w:szCs w:val="24"/>
              </w:rPr>
            </w:pPr>
            <w:r w:rsidRPr="00E56E8C">
              <w:rPr>
                <w:color w:val="000000" w:themeColor="text1"/>
              </w:rPr>
              <w:t>V̇O</w:t>
            </w:r>
            <w:r w:rsidRPr="00E56E8C">
              <w:rPr>
                <w:color w:val="000000" w:themeColor="text1"/>
                <w:vertAlign w:val="subscript"/>
              </w:rPr>
              <w:t>2peak</w:t>
            </w:r>
            <w:r w:rsidRPr="00E56E8C">
              <w:rPr>
                <w:color w:val="000000" w:themeColor="text1"/>
              </w:rPr>
              <w:t xml:space="preserve"> (ml·kg</w:t>
            </w:r>
            <w:r w:rsidRPr="00E56E8C">
              <w:rPr>
                <w:color w:val="000000" w:themeColor="text1"/>
                <w:vertAlign w:val="superscript"/>
              </w:rPr>
              <w:t>-1</w:t>
            </w:r>
            <w:r w:rsidRPr="00E56E8C">
              <w:rPr>
                <w:color w:val="000000" w:themeColor="text1"/>
              </w:rPr>
              <w:t>·min</w:t>
            </w:r>
            <w:r w:rsidRPr="00E56E8C">
              <w:rPr>
                <w:color w:val="000000" w:themeColor="text1"/>
                <w:vertAlign w:val="superscript"/>
              </w:rPr>
              <w:t>-1</w:t>
            </w:r>
            <w:r w:rsidRPr="00E56E8C">
              <w:rPr>
                <w:color w:val="000000" w:themeColor="text1"/>
              </w:rPr>
              <w:t>)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bottom"/>
          </w:tcPr>
          <w:p w14:paraId="782D9AB6" w14:textId="70B3EDAC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 xml:space="preserve">9 </w:t>
            </w:r>
            <w:r w:rsidRPr="006518CF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 xml:space="preserve"> 5</w:t>
            </w:r>
          </w:p>
        </w:tc>
        <w:tc>
          <w:tcPr>
            <w:tcW w:w="1701" w:type="dxa"/>
            <w:vAlign w:val="bottom"/>
          </w:tcPr>
          <w:p w14:paraId="089523DE" w14:textId="089C7220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 xml:space="preserve">1 </w:t>
            </w:r>
            <w:r w:rsidRPr="006518CF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 xml:space="preserve"> 6</w:t>
            </w:r>
          </w:p>
        </w:tc>
        <w:tc>
          <w:tcPr>
            <w:tcW w:w="1701" w:type="dxa"/>
            <w:vAlign w:val="bottom"/>
          </w:tcPr>
          <w:p w14:paraId="5C8DB6EA" w14:textId="5B846DC3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8</w:t>
            </w:r>
          </w:p>
        </w:tc>
        <w:tc>
          <w:tcPr>
            <w:tcW w:w="1412" w:type="dxa"/>
            <w:vAlign w:val="bottom"/>
          </w:tcPr>
          <w:p w14:paraId="32D30969" w14:textId="7ABA1479" w:rsidR="00421DB9" w:rsidRPr="00EE0AFB" w:rsidRDefault="00421DB9" w:rsidP="00421DB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&lt;0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01</w:t>
            </w:r>
          </w:p>
        </w:tc>
      </w:tr>
      <w:tr w:rsidR="00421DB9" w:rsidRPr="00124D03" w14:paraId="56C64286" w14:textId="77777777" w:rsidTr="00421DB9">
        <w:trPr>
          <w:trHeight w:hRule="exact"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right w:val="single" w:sz="4" w:space="0" w:color="auto"/>
            </w:tcBorders>
            <w:vAlign w:val="center"/>
          </w:tcPr>
          <w:p w14:paraId="04233C51" w14:textId="77777777" w:rsidR="00421DB9" w:rsidRPr="00387377" w:rsidRDefault="00421DB9" w:rsidP="00421DB9">
            <w:pPr>
              <w:spacing w:before="240"/>
              <w:jc w:val="right"/>
              <w:rPr>
                <w:rFonts w:cs="Times New Roman"/>
                <w:b w:val="0"/>
                <w:bCs w:val="0"/>
                <w:szCs w:val="24"/>
              </w:rPr>
            </w:pPr>
            <w:r w:rsidRPr="00E6030C">
              <w:rPr>
                <w:szCs w:val="32"/>
              </w:rPr>
              <w:t>Σ</w:t>
            </w:r>
            <w:r w:rsidRPr="009D1EAF">
              <w:rPr>
                <w:szCs w:val="32"/>
              </w:rPr>
              <w:t>O</w:t>
            </w:r>
            <w:r w:rsidRPr="009D1EAF">
              <w:rPr>
                <w:szCs w:val="32"/>
                <w:vertAlign w:val="subscript"/>
              </w:rPr>
              <w:t>2def</w:t>
            </w:r>
            <w:r>
              <w:rPr>
                <w:szCs w:val="32"/>
                <w:vertAlign w:val="subscript"/>
              </w:rPr>
              <w:t xml:space="preserve"> </w:t>
            </w:r>
            <w:r w:rsidRPr="00E56E8C">
              <w:rPr>
                <w:color w:val="000000" w:themeColor="text1"/>
              </w:rPr>
              <w:t>(ml·kg</w:t>
            </w:r>
            <w:r w:rsidRPr="00E56E8C">
              <w:rPr>
                <w:color w:val="000000" w:themeColor="text1"/>
                <w:vertAlign w:val="superscript"/>
              </w:rPr>
              <w:t>-1</w:t>
            </w:r>
            <w:r w:rsidRPr="00E56E8C">
              <w:rPr>
                <w:color w:val="000000" w:themeColor="text1"/>
              </w:rPr>
              <w:t>)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bottom"/>
          </w:tcPr>
          <w:p w14:paraId="56CDA633" w14:textId="591C43E5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58</w:t>
            </w:r>
            <w:r>
              <w:rPr>
                <w:rFonts w:cs="Times New Roman"/>
                <w:szCs w:val="24"/>
              </w:rPr>
              <w:t xml:space="preserve"> </w:t>
            </w:r>
            <w:r w:rsidRPr="006518CF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 xml:space="preserve"> 12</w:t>
            </w:r>
          </w:p>
        </w:tc>
        <w:tc>
          <w:tcPr>
            <w:tcW w:w="1701" w:type="dxa"/>
            <w:vAlign w:val="bottom"/>
          </w:tcPr>
          <w:p w14:paraId="2A6DC3E7" w14:textId="0B47DFBE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34</w:t>
            </w:r>
            <w:r>
              <w:rPr>
                <w:rFonts w:cs="Times New Roman"/>
                <w:szCs w:val="24"/>
              </w:rPr>
              <w:t xml:space="preserve"> </w:t>
            </w:r>
            <w:r w:rsidRPr="006518CF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 xml:space="preserve"> 14</w:t>
            </w:r>
          </w:p>
        </w:tc>
        <w:tc>
          <w:tcPr>
            <w:tcW w:w="1701" w:type="dxa"/>
            <w:vAlign w:val="bottom"/>
          </w:tcPr>
          <w:p w14:paraId="5001326F" w14:textId="4C961038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412" w:type="dxa"/>
            <w:vAlign w:val="bottom"/>
          </w:tcPr>
          <w:p w14:paraId="0289813C" w14:textId="3E88366A" w:rsidR="00421DB9" w:rsidRPr="00EE0AFB" w:rsidRDefault="00421DB9" w:rsidP="00421DB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&lt;0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01</w:t>
            </w:r>
          </w:p>
        </w:tc>
      </w:tr>
      <w:tr w:rsidR="00421DB9" w:rsidRPr="00124D03" w14:paraId="3F97ACDA" w14:textId="77777777" w:rsidTr="00421DB9">
        <w:trPr>
          <w:trHeight w:hRule="exact"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right w:val="single" w:sz="4" w:space="0" w:color="auto"/>
            </w:tcBorders>
            <w:vAlign w:val="center"/>
          </w:tcPr>
          <w:p w14:paraId="0EF2E8BF" w14:textId="77777777" w:rsidR="00421DB9" w:rsidRPr="002F42AF" w:rsidRDefault="00421DB9" w:rsidP="00421DB9">
            <w:pPr>
              <w:spacing w:before="240"/>
              <w:jc w:val="right"/>
              <w:rPr>
                <w:rFonts w:cs="Times New Roman"/>
                <w:szCs w:val="24"/>
              </w:rPr>
            </w:pPr>
            <w:r w:rsidRPr="002F42AF">
              <w:rPr>
                <w:szCs w:val="32"/>
              </w:rPr>
              <w:t>ΣO</w:t>
            </w:r>
            <w:r w:rsidRPr="002F42AF">
              <w:rPr>
                <w:szCs w:val="32"/>
                <w:vertAlign w:val="subscript"/>
              </w:rPr>
              <w:t>2def</w:t>
            </w:r>
            <w:r w:rsidRPr="002F42AF">
              <w:rPr>
                <w:rFonts w:cs="Times New Roman"/>
                <w:szCs w:val="24"/>
              </w:rPr>
              <w:t xml:space="preserve"> of tot. req.</w:t>
            </w:r>
            <w:r>
              <w:rPr>
                <w:rFonts w:cs="Times New Roman"/>
                <w:szCs w:val="24"/>
              </w:rPr>
              <w:t xml:space="preserve"> </w:t>
            </w:r>
            <w:r w:rsidRPr="002F42AF">
              <w:rPr>
                <w:rFonts w:cs="Times New Roman"/>
                <w:szCs w:val="24"/>
              </w:rPr>
              <w:t>(%)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bottom"/>
          </w:tcPr>
          <w:p w14:paraId="17D7A79A" w14:textId="71DF825D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40</w:t>
            </w:r>
            <w:r>
              <w:rPr>
                <w:rFonts w:cs="Times New Roman"/>
                <w:szCs w:val="24"/>
              </w:rPr>
              <w:t xml:space="preserve"> </w:t>
            </w:r>
            <w:r w:rsidRPr="006518CF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 xml:space="preserve"> 11</w:t>
            </w:r>
          </w:p>
        </w:tc>
        <w:tc>
          <w:tcPr>
            <w:tcW w:w="1701" w:type="dxa"/>
            <w:vAlign w:val="bottom"/>
          </w:tcPr>
          <w:p w14:paraId="47458BF9" w14:textId="012669F3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27</w:t>
            </w:r>
            <w:r>
              <w:rPr>
                <w:rFonts w:cs="Times New Roman"/>
                <w:szCs w:val="24"/>
              </w:rPr>
              <w:t xml:space="preserve"> </w:t>
            </w:r>
            <w:r w:rsidRPr="006518CF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 xml:space="preserve"> 12</w:t>
            </w:r>
          </w:p>
        </w:tc>
        <w:tc>
          <w:tcPr>
            <w:tcW w:w="1701" w:type="dxa"/>
            <w:vAlign w:val="bottom"/>
          </w:tcPr>
          <w:p w14:paraId="52179ECE" w14:textId="5E928814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13</w:t>
            </w:r>
          </w:p>
        </w:tc>
        <w:tc>
          <w:tcPr>
            <w:tcW w:w="1412" w:type="dxa"/>
            <w:vAlign w:val="bottom"/>
          </w:tcPr>
          <w:p w14:paraId="009FBF16" w14:textId="2D4B2299" w:rsidR="00421DB9" w:rsidRPr="00EE0AFB" w:rsidRDefault="00421DB9" w:rsidP="00421DB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03</w:t>
            </w:r>
          </w:p>
        </w:tc>
      </w:tr>
      <w:tr w:rsidR="00421DB9" w:rsidRPr="00124D03" w14:paraId="79123E31" w14:textId="77777777" w:rsidTr="00421DB9">
        <w:trPr>
          <w:trHeight w:hRule="exact"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right w:val="single" w:sz="4" w:space="0" w:color="auto"/>
            </w:tcBorders>
            <w:vAlign w:val="center"/>
          </w:tcPr>
          <w:p w14:paraId="38CF0DC6" w14:textId="77777777" w:rsidR="00421DB9" w:rsidRPr="00C00E4A" w:rsidRDefault="00421DB9" w:rsidP="00421DB9">
            <w:pPr>
              <w:spacing w:before="240"/>
              <w:jc w:val="right"/>
              <w:rPr>
                <w:rFonts w:cs="Times New Roman"/>
                <w:szCs w:val="24"/>
              </w:rPr>
            </w:pPr>
            <w:r w:rsidRPr="00C00E4A">
              <w:rPr>
                <w:rFonts w:cs="Times New Roman"/>
                <w:szCs w:val="24"/>
              </w:rPr>
              <w:t xml:space="preserve">Leg-press </w:t>
            </w:r>
            <w:r w:rsidRPr="00C00E4A">
              <w:rPr>
                <w:color w:val="000000" w:themeColor="text1"/>
              </w:rPr>
              <w:t>(kg·BW</w:t>
            </w:r>
            <w:r w:rsidRPr="00C00E4A">
              <w:rPr>
                <w:color w:val="000000" w:themeColor="text1"/>
                <w:vertAlign w:val="superscript"/>
              </w:rPr>
              <w:t>-1</w:t>
            </w:r>
            <w:r w:rsidRPr="00C00E4A">
              <w:rPr>
                <w:color w:val="000000" w:themeColor="text1"/>
              </w:rPr>
              <w:t>)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bottom"/>
          </w:tcPr>
          <w:p w14:paraId="7A5031F4" w14:textId="3CA52B81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76</w:t>
            </w:r>
            <w:r>
              <w:rPr>
                <w:rFonts w:cs="Times New Roman"/>
                <w:szCs w:val="24"/>
              </w:rPr>
              <w:t xml:space="preserve"> </w:t>
            </w:r>
            <w:r w:rsidRPr="006518CF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 xml:space="preserve"> 0.4</w:t>
            </w:r>
          </w:p>
        </w:tc>
        <w:tc>
          <w:tcPr>
            <w:tcW w:w="1701" w:type="dxa"/>
            <w:vAlign w:val="bottom"/>
          </w:tcPr>
          <w:p w14:paraId="7199535A" w14:textId="5F459BBA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50</w:t>
            </w:r>
            <w:r>
              <w:rPr>
                <w:rFonts w:cs="Times New Roman"/>
                <w:szCs w:val="24"/>
              </w:rPr>
              <w:t xml:space="preserve"> </w:t>
            </w:r>
            <w:r w:rsidRPr="006518CF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 xml:space="preserve"> 0.3</w:t>
            </w:r>
          </w:p>
        </w:tc>
        <w:tc>
          <w:tcPr>
            <w:tcW w:w="1701" w:type="dxa"/>
            <w:vAlign w:val="bottom"/>
          </w:tcPr>
          <w:p w14:paraId="221F8B53" w14:textId="7EE0F15D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412" w:type="dxa"/>
            <w:vAlign w:val="bottom"/>
          </w:tcPr>
          <w:p w14:paraId="73213846" w14:textId="2A203C0A" w:rsidR="00421DB9" w:rsidRPr="00EE0AFB" w:rsidRDefault="00421DB9" w:rsidP="00421DB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12</w:t>
            </w:r>
          </w:p>
        </w:tc>
      </w:tr>
      <w:tr w:rsidR="00421DB9" w:rsidRPr="00124D03" w14:paraId="05DAFEAE" w14:textId="77777777" w:rsidTr="00421DB9">
        <w:trPr>
          <w:trHeight w:hRule="exact"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right w:val="single" w:sz="4" w:space="0" w:color="auto"/>
            </w:tcBorders>
            <w:vAlign w:val="center"/>
          </w:tcPr>
          <w:p w14:paraId="4BE8C67A" w14:textId="77777777" w:rsidR="00421DB9" w:rsidRPr="006518CF" w:rsidRDefault="00421DB9" w:rsidP="00421DB9">
            <w:pPr>
              <w:spacing w:before="240"/>
              <w:jc w:val="right"/>
              <w:rPr>
                <w:rFonts w:cs="Times New Roman"/>
                <w:b w:val="0"/>
                <w:bCs w:val="0"/>
                <w:szCs w:val="24"/>
              </w:rPr>
            </w:pPr>
            <w:r w:rsidRPr="00C00E4A">
              <w:rPr>
                <w:rFonts w:cs="Times New Roman"/>
                <w:szCs w:val="24"/>
              </w:rPr>
              <w:t xml:space="preserve">Pull-down </w:t>
            </w:r>
            <w:r w:rsidRPr="00C00E4A">
              <w:rPr>
                <w:color w:val="000000" w:themeColor="text1"/>
              </w:rPr>
              <w:t>(kg·BW</w:t>
            </w:r>
            <w:r w:rsidRPr="00C00E4A">
              <w:rPr>
                <w:color w:val="000000" w:themeColor="text1"/>
                <w:vertAlign w:val="superscript"/>
              </w:rPr>
              <w:t>-1</w:t>
            </w:r>
            <w:r w:rsidRPr="00C00E4A">
              <w:rPr>
                <w:color w:val="000000" w:themeColor="text1"/>
              </w:rPr>
              <w:t>)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bottom"/>
          </w:tcPr>
          <w:p w14:paraId="3C1306B8" w14:textId="72B80C03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22</w:t>
            </w:r>
            <w:r>
              <w:rPr>
                <w:rFonts w:cs="Times New Roman"/>
                <w:szCs w:val="24"/>
              </w:rPr>
              <w:t xml:space="preserve"> </w:t>
            </w:r>
            <w:r w:rsidRPr="006518CF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 xml:space="preserve"> 0.0</w:t>
            </w:r>
          </w:p>
        </w:tc>
        <w:tc>
          <w:tcPr>
            <w:tcW w:w="1701" w:type="dxa"/>
            <w:vAlign w:val="bottom"/>
          </w:tcPr>
          <w:p w14:paraId="40F596DD" w14:textId="41D7F108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20</w:t>
            </w:r>
            <w:r>
              <w:rPr>
                <w:rFonts w:cs="Times New Roman"/>
                <w:szCs w:val="24"/>
              </w:rPr>
              <w:t xml:space="preserve"> </w:t>
            </w:r>
            <w:r w:rsidRPr="006518CF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 xml:space="preserve"> 0.0</w:t>
            </w:r>
          </w:p>
        </w:tc>
        <w:tc>
          <w:tcPr>
            <w:tcW w:w="1701" w:type="dxa"/>
            <w:vAlign w:val="bottom"/>
          </w:tcPr>
          <w:p w14:paraId="28A963D8" w14:textId="6244E6AB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412" w:type="dxa"/>
            <w:vAlign w:val="bottom"/>
          </w:tcPr>
          <w:p w14:paraId="3398DB21" w14:textId="34404377" w:rsidR="00421DB9" w:rsidRPr="00EE0AFB" w:rsidRDefault="00421DB9" w:rsidP="00421DB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28</w:t>
            </w:r>
          </w:p>
        </w:tc>
      </w:tr>
      <w:tr w:rsidR="00421DB9" w:rsidRPr="00124D03" w14:paraId="34DE07E1" w14:textId="77777777" w:rsidTr="00421DB9">
        <w:trPr>
          <w:trHeight w:hRule="exact"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right w:val="single" w:sz="4" w:space="0" w:color="auto"/>
            </w:tcBorders>
            <w:vAlign w:val="center"/>
          </w:tcPr>
          <w:p w14:paraId="3D6918C0" w14:textId="77777777" w:rsidR="00421DB9" w:rsidRPr="006518CF" w:rsidRDefault="00421DB9" w:rsidP="00421DB9">
            <w:pPr>
              <w:spacing w:before="240"/>
              <w:jc w:val="right"/>
              <w:rPr>
                <w:rFonts w:cs="Times New Roman"/>
                <w:szCs w:val="24"/>
              </w:rPr>
            </w:pPr>
            <w:r w:rsidRPr="006518CF">
              <w:rPr>
                <w:rFonts w:cs="Times New Roman"/>
                <w:szCs w:val="24"/>
              </w:rPr>
              <w:t>G</w:t>
            </w:r>
            <w:r>
              <w:rPr>
                <w:rFonts w:cs="Times New Roman"/>
                <w:szCs w:val="24"/>
              </w:rPr>
              <w:t>ross efficiency (%)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bottom"/>
          </w:tcPr>
          <w:p w14:paraId="03E758CB" w14:textId="10833032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16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 xml:space="preserve"> </w:t>
            </w:r>
            <w:r w:rsidRPr="006518CF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 xml:space="preserve"> 1.4</w:t>
            </w:r>
          </w:p>
        </w:tc>
        <w:tc>
          <w:tcPr>
            <w:tcW w:w="1701" w:type="dxa"/>
            <w:vAlign w:val="bottom"/>
          </w:tcPr>
          <w:p w14:paraId="5D460B75" w14:textId="65D899AD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16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 xml:space="preserve"> </w:t>
            </w:r>
            <w:r w:rsidRPr="006518CF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 xml:space="preserve"> 1.3</w:t>
            </w:r>
          </w:p>
        </w:tc>
        <w:tc>
          <w:tcPr>
            <w:tcW w:w="1701" w:type="dxa"/>
            <w:vAlign w:val="bottom"/>
          </w:tcPr>
          <w:p w14:paraId="63326BAE" w14:textId="367B60A6" w:rsidR="00421DB9" w:rsidRPr="00EE0AFB" w:rsidRDefault="00421DB9" w:rsidP="00421DB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-0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0</w:t>
            </w:r>
          </w:p>
        </w:tc>
        <w:tc>
          <w:tcPr>
            <w:tcW w:w="1412" w:type="dxa"/>
            <w:vAlign w:val="bottom"/>
          </w:tcPr>
          <w:p w14:paraId="42391A76" w14:textId="783A50C9" w:rsidR="00421DB9" w:rsidRPr="00EE0AFB" w:rsidRDefault="00421DB9" w:rsidP="00421DB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EE0AFB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</w:t>
            </w:r>
            <w:r w:rsidRPr="00EE0AFB">
              <w:rPr>
                <w:rFonts w:cs="Times New Roman"/>
                <w:szCs w:val="24"/>
              </w:rPr>
              <w:t>96</w:t>
            </w:r>
          </w:p>
        </w:tc>
      </w:tr>
    </w:tbl>
    <w:p w14:paraId="4BA1C32B" w14:textId="08079EE6" w:rsidR="00E10382" w:rsidRPr="001B2956" w:rsidRDefault="00E10382" w:rsidP="00E10382">
      <w:pPr>
        <w:spacing w:before="240"/>
        <w:rPr>
          <w:sz w:val="22"/>
          <w:szCs w:val="20"/>
        </w:rPr>
      </w:pPr>
      <w:r w:rsidRPr="001B2956">
        <w:rPr>
          <w:sz w:val="22"/>
          <w:szCs w:val="20"/>
        </w:rPr>
        <w:t xml:space="preserve">BMI = Body mass index; </w:t>
      </w:r>
      <w:r w:rsidRPr="001B2956">
        <w:rPr>
          <w:sz w:val="22"/>
          <w:szCs w:val="28"/>
        </w:rPr>
        <w:t>ΣO</w:t>
      </w:r>
      <w:r w:rsidRPr="001B2956">
        <w:rPr>
          <w:sz w:val="22"/>
          <w:szCs w:val="28"/>
          <w:vertAlign w:val="subscript"/>
        </w:rPr>
        <w:t>2def</w:t>
      </w:r>
      <w:r w:rsidRPr="001B2956">
        <w:rPr>
          <w:sz w:val="22"/>
          <w:szCs w:val="28"/>
        </w:rPr>
        <w:t xml:space="preserve"> = accumulated oxygen deficit; ΣO</w:t>
      </w:r>
      <w:r w:rsidRPr="001B2956">
        <w:rPr>
          <w:sz w:val="22"/>
          <w:szCs w:val="28"/>
          <w:vertAlign w:val="subscript"/>
        </w:rPr>
        <w:t>2def</w:t>
      </w:r>
      <w:r w:rsidRPr="001B2956">
        <w:rPr>
          <w:rFonts w:cs="Times New Roman"/>
          <w:sz w:val="22"/>
        </w:rPr>
        <w:t xml:space="preserve"> of tot. req. = accumulated oxygen deficit </w:t>
      </w:r>
      <w:r w:rsidR="005800C8">
        <w:rPr>
          <w:rFonts w:cs="Times New Roman"/>
          <w:sz w:val="22"/>
        </w:rPr>
        <w:t>as a</w:t>
      </w:r>
      <w:r w:rsidR="005800C8" w:rsidRPr="001B2956">
        <w:rPr>
          <w:rFonts w:cs="Times New Roman"/>
          <w:sz w:val="22"/>
        </w:rPr>
        <w:t xml:space="preserve"> </w:t>
      </w:r>
      <w:r w:rsidRPr="001B2956">
        <w:rPr>
          <w:rFonts w:cs="Times New Roman"/>
          <w:sz w:val="22"/>
        </w:rPr>
        <w:t>percentage of total energy requirements; BW = body weight</w:t>
      </w:r>
    </w:p>
    <w:p w14:paraId="62AEFA66" w14:textId="77777777" w:rsidR="00B85EDB" w:rsidRPr="001549D3" w:rsidRDefault="00B85EDB" w:rsidP="00654E8F">
      <w:pPr>
        <w:spacing w:before="240"/>
      </w:pPr>
    </w:p>
    <w:sectPr w:rsidR="00B85EDB" w:rsidRPr="001549D3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E02EF" w14:textId="77777777" w:rsidR="002F56CE" w:rsidRDefault="002F56CE" w:rsidP="00117666">
      <w:pPr>
        <w:spacing w:after="0"/>
      </w:pPr>
      <w:r>
        <w:separator/>
      </w:r>
    </w:p>
  </w:endnote>
  <w:endnote w:type="continuationSeparator" w:id="0">
    <w:p w14:paraId="3B6512B0" w14:textId="77777777" w:rsidR="002F56CE" w:rsidRDefault="002F56CE" w:rsidP="00117666">
      <w:pPr>
        <w:spacing w:after="0"/>
      </w:pPr>
      <w:r>
        <w:continuationSeparator/>
      </w:r>
    </w:p>
  </w:endnote>
  <w:endnote w:type="continuationNotice" w:id="1">
    <w:p w14:paraId="75DC651F" w14:textId="77777777" w:rsidR="002F56CE" w:rsidRDefault="002F56C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Std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735F60" w:rsidRPr="00577C4C" w:rsidRDefault="00C52A7B">
    <w:pPr>
      <w:rPr>
        <w:color w:val="C00000"/>
        <w:szCs w:val="24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735F60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800C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735F60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800C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735F60" w:rsidRPr="00577C4C" w:rsidRDefault="00C52A7B">
    <w:pPr>
      <w:rPr>
        <w:b/>
        <w:sz w:val="20"/>
        <w:szCs w:val="24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735F60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735F60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CF0C4" w14:textId="77777777" w:rsidR="002F56CE" w:rsidRDefault="002F56CE" w:rsidP="00117666">
      <w:pPr>
        <w:spacing w:after="0"/>
      </w:pPr>
      <w:r>
        <w:separator/>
      </w:r>
    </w:p>
  </w:footnote>
  <w:footnote w:type="continuationSeparator" w:id="0">
    <w:p w14:paraId="57010784" w14:textId="77777777" w:rsidR="002F56CE" w:rsidRDefault="002F56CE" w:rsidP="00117666">
      <w:pPr>
        <w:spacing w:after="0"/>
      </w:pPr>
      <w:r>
        <w:continuationSeparator/>
      </w:r>
    </w:p>
  </w:footnote>
  <w:footnote w:type="continuationNotice" w:id="1">
    <w:p w14:paraId="17F98407" w14:textId="77777777" w:rsidR="002F56CE" w:rsidRDefault="002F56C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735F60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735F60" w:rsidRDefault="0093429D" w:rsidP="0093429D">
    <w:r w:rsidRPr="005A1D84">
      <w:rPr>
        <w:b/>
        <w:noProof/>
        <w:color w:val="A6A6A6" w:themeColor="background1" w:themeShade="A6"/>
        <w:lang w:val="en-NZ" w:eastAsia="en-NZ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0B5"/>
    <w:rsid w:val="00013AF4"/>
    <w:rsid w:val="0001436A"/>
    <w:rsid w:val="00034304"/>
    <w:rsid w:val="00035434"/>
    <w:rsid w:val="00052A14"/>
    <w:rsid w:val="00057572"/>
    <w:rsid w:val="00061033"/>
    <w:rsid w:val="000623F9"/>
    <w:rsid w:val="00077D53"/>
    <w:rsid w:val="0008766F"/>
    <w:rsid w:val="0009285E"/>
    <w:rsid w:val="000A0D54"/>
    <w:rsid w:val="000A435B"/>
    <w:rsid w:val="000F038F"/>
    <w:rsid w:val="00105FD9"/>
    <w:rsid w:val="00117666"/>
    <w:rsid w:val="00124D03"/>
    <w:rsid w:val="00134BAA"/>
    <w:rsid w:val="001549D3"/>
    <w:rsid w:val="00160065"/>
    <w:rsid w:val="00166E73"/>
    <w:rsid w:val="00177D84"/>
    <w:rsid w:val="00181D28"/>
    <w:rsid w:val="00195EB1"/>
    <w:rsid w:val="001B18A4"/>
    <w:rsid w:val="001B2956"/>
    <w:rsid w:val="001B5D2D"/>
    <w:rsid w:val="001C0516"/>
    <w:rsid w:val="001C0FFE"/>
    <w:rsid w:val="001C59CA"/>
    <w:rsid w:val="001E3416"/>
    <w:rsid w:val="001F06FD"/>
    <w:rsid w:val="002243B1"/>
    <w:rsid w:val="00267D18"/>
    <w:rsid w:val="00274347"/>
    <w:rsid w:val="0028487A"/>
    <w:rsid w:val="0028563F"/>
    <w:rsid w:val="002868E2"/>
    <w:rsid w:val="002869C3"/>
    <w:rsid w:val="002936E4"/>
    <w:rsid w:val="002938D8"/>
    <w:rsid w:val="002B4A57"/>
    <w:rsid w:val="002B4A74"/>
    <w:rsid w:val="002B6FBB"/>
    <w:rsid w:val="002B710A"/>
    <w:rsid w:val="002C418A"/>
    <w:rsid w:val="002C74CA"/>
    <w:rsid w:val="002D656A"/>
    <w:rsid w:val="002D7C95"/>
    <w:rsid w:val="002F42AF"/>
    <w:rsid w:val="002F56CE"/>
    <w:rsid w:val="003123F4"/>
    <w:rsid w:val="003342B4"/>
    <w:rsid w:val="0033504A"/>
    <w:rsid w:val="00344709"/>
    <w:rsid w:val="00353FC8"/>
    <w:rsid w:val="003544FB"/>
    <w:rsid w:val="003664A6"/>
    <w:rsid w:val="00387377"/>
    <w:rsid w:val="003909E5"/>
    <w:rsid w:val="003A016C"/>
    <w:rsid w:val="003B7F5A"/>
    <w:rsid w:val="003C31F7"/>
    <w:rsid w:val="003D2F2D"/>
    <w:rsid w:val="003D3C6A"/>
    <w:rsid w:val="00401590"/>
    <w:rsid w:val="00421DB9"/>
    <w:rsid w:val="00441EA3"/>
    <w:rsid w:val="00445C51"/>
    <w:rsid w:val="00447801"/>
    <w:rsid w:val="00452E9C"/>
    <w:rsid w:val="004735C8"/>
    <w:rsid w:val="0048264E"/>
    <w:rsid w:val="004947A6"/>
    <w:rsid w:val="004961FF"/>
    <w:rsid w:val="004A10D4"/>
    <w:rsid w:val="004D5B6F"/>
    <w:rsid w:val="004D68C0"/>
    <w:rsid w:val="004E35A7"/>
    <w:rsid w:val="004E460F"/>
    <w:rsid w:val="00514259"/>
    <w:rsid w:val="00514859"/>
    <w:rsid w:val="00517A89"/>
    <w:rsid w:val="005250F2"/>
    <w:rsid w:val="0053164F"/>
    <w:rsid w:val="00533787"/>
    <w:rsid w:val="00537BE6"/>
    <w:rsid w:val="005565D0"/>
    <w:rsid w:val="0056607C"/>
    <w:rsid w:val="005800C8"/>
    <w:rsid w:val="00581A9C"/>
    <w:rsid w:val="00592A94"/>
    <w:rsid w:val="00592CDE"/>
    <w:rsid w:val="00593EEA"/>
    <w:rsid w:val="005A218D"/>
    <w:rsid w:val="005A5EEE"/>
    <w:rsid w:val="0061024B"/>
    <w:rsid w:val="00616147"/>
    <w:rsid w:val="006368A4"/>
    <w:rsid w:val="006375C7"/>
    <w:rsid w:val="006518CF"/>
    <w:rsid w:val="00652F09"/>
    <w:rsid w:val="00654E8F"/>
    <w:rsid w:val="00660D05"/>
    <w:rsid w:val="00666B0E"/>
    <w:rsid w:val="006820B1"/>
    <w:rsid w:val="00693DD9"/>
    <w:rsid w:val="006960D8"/>
    <w:rsid w:val="006B7D14"/>
    <w:rsid w:val="006D2706"/>
    <w:rsid w:val="006F1E35"/>
    <w:rsid w:val="006F3529"/>
    <w:rsid w:val="006F69DE"/>
    <w:rsid w:val="006F7B81"/>
    <w:rsid w:val="00701727"/>
    <w:rsid w:val="0070566C"/>
    <w:rsid w:val="00714C50"/>
    <w:rsid w:val="00716DB5"/>
    <w:rsid w:val="00725A7D"/>
    <w:rsid w:val="00735F60"/>
    <w:rsid w:val="007501BE"/>
    <w:rsid w:val="00757B8C"/>
    <w:rsid w:val="00767501"/>
    <w:rsid w:val="00784898"/>
    <w:rsid w:val="00786313"/>
    <w:rsid w:val="00790BB3"/>
    <w:rsid w:val="007922E2"/>
    <w:rsid w:val="007A4ECA"/>
    <w:rsid w:val="007C206C"/>
    <w:rsid w:val="007D529E"/>
    <w:rsid w:val="0080241D"/>
    <w:rsid w:val="00802C50"/>
    <w:rsid w:val="00817DD6"/>
    <w:rsid w:val="00825331"/>
    <w:rsid w:val="0083759F"/>
    <w:rsid w:val="008432E8"/>
    <w:rsid w:val="0086075E"/>
    <w:rsid w:val="00882FE0"/>
    <w:rsid w:val="00885156"/>
    <w:rsid w:val="008B4ED4"/>
    <w:rsid w:val="008D2E99"/>
    <w:rsid w:val="008D5918"/>
    <w:rsid w:val="008D7127"/>
    <w:rsid w:val="008E2428"/>
    <w:rsid w:val="008E3501"/>
    <w:rsid w:val="00912330"/>
    <w:rsid w:val="009151AA"/>
    <w:rsid w:val="0092227E"/>
    <w:rsid w:val="00927D14"/>
    <w:rsid w:val="0093429D"/>
    <w:rsid w:val="00936E07"/>
    <w:rsid w:val="00943573"/>
    <w:rsid w:val="00953A55"/>
    <w:rsid w:val="00964134"/>
    <w:rsid w:val="009701EA"/>
    <w:rsid w:val="00970F7D"/>
    <w:rsid w:val="00974472"/>
    <w:rsid w:val="00994A3D"/>
    <w:rsid w:val="009B3929"/>
    <w:rsid w:val="009C00F5"/>
    <w:rsid w:val="009C2B12"/>
    <w:rsid w:val="009C5B9D"/>
    <w:rsid w:val="00A01C27"/>
    <w:rsid w:val="00A174D9"/>
    <w:rsid w:val="00A26139"/>
    <w:rsid w:val="00A53151"/>
    <w:rsid w:val="00A7395F"/>
    <w:rsid w:val="00AA4D24"/>
    <w:rsid w:val="00AB6715"/>
    <w:rsid w:val="00AC7D85"/>
    <w:rsid w:val="00AE048A"/>
    <w:rsid w:val="00AE2C81"/>
    <w:rsid w:val="00AE6F09"/>
    <w:rsid w:val="00AE787A"/>
    <w:rsid w:val="00AF553C"/>
    <w:rsid w:val="00B1671E"/>
    <w:rsid w:val="00B17FD3"/>
    <w:rsid w:val="00B200F8"/>
    <w:rsid w:val="00B24953"/>
    <w:rsid w:val="00B25EB8"/>
    <w:rsid w:val="00B3448C"/>
    <w:rsid w:val="00B35F3F"/>
    <w:rsid w:val="00B37F4D"/>
    <w:rsid w:val="00B40A71"/>
    <w:rsid w:val="00B463C7"/>
    <w:rsid w:val="00B54E55"/>
    <w:rsid w:val="00B645E0"/>
    <w:rsid w:val="00B71A69"/>
    <w:rsid w:val="00B72FDB"/>
    <w:rsid w:val="00B85EDB"/>
    <w:rsid w:val="00B97F01"/>
    <w:rsid w:val="00BE417B"/>
    <w:rsid w:val="00BE7318"/>
    <w:rsid w:val="00C00E4A"/>
    <w:rsid w:val="00C0585F"/>
    <w:rsid w:val="00C2449E"/>
    <w:rsid w:val="00C33795"/>
    <w:rsid w:val="00C50D66"/>
    <w:rsid w:val="00C52A7B"/>
    <w:rsid w:val="00C56530"/>
    <w:rsid w:val="00C56BAF"/>
    <w:rsid w:val="00C679AA"/>
    <w:rsid w:val="00C75972"/>
    <w:rsid w:val="00CA09C6"/>
    <w:rsid w:val="00CC106E"/>
    <w:rsid w:val="00CC3BD6"/>
    <w:rsid w:val="00CC60DD"/>
    <w:rsid w:val="00CC62E8"/>
    <w:rsid w:val="00CD066B"/>
    <w:rsid w:val="00CD1D86"/>
    <w:rsid w:val="00CE3979"/>
    <w:rsid w:val="00CE4FEE"/>
    <w:rsid w:val="00D060CF"/>
    <w:rsid w:val="00D2729B"/>
    <w:rsid w:val="00D43279"/>
    <w:rsid w:val="00D64DE0"/>
    <w:rsid w:val="00D876DA"/>
    <w:rsid w:val="00D910BE"/>
    <w:rsid w:val="00D926FE"/>
    <w:rsid w:val="00DA3AC4"/>
    <w:rsid w:val="00DA505B"/>
    <w:rsid w:val="00DA71F1"/>
    <w:rsid w:val="00DB2A92"/>
    <w:rsid w:val="00DB59C3"/>
    <w:rsid w:val="00DC08F4"/>
    <w:rsid w:val="00DC259A"/>
    <w:rsid w:val="00DC45D4"/>
    <w:rsid w:val="00DE23E8"/>
    <w:rsid w:val="00DF5851"/>
    <w:rsid w:val="00E055AC"/>
    <w:rsid w:val="00E10382"/>
    <w:rsid w:val="00E135B7"/>
    <w:rsid w:val="00E4785A"/>
    <w:rsid w:val="00E52377"/>
    <w:rsid w:val="00E537AD"/>
    <w:rsid w:val="00E62DFF"/>
    <w:rsid w:val="00E64E17"/>
    <w:rsid w:val="00E71823"/>
    <w:rsid w:val="00E83728"/>
    <w:rsid w:val="00E866C9"/>
    <w:rsid w:val="00E95F5C"/>
    <w:rsid w:val="00EA3D3C"/>
    <w:rsid w:val="00EC090A"/>
    <w:rsid w:val="00ED20B5"/>
    <w:rsid w:val="00ED5E5A"/>
    <w:rsid w:val="00EE0AFB"/>
    <w:rsid w:val="00F00D45"/>
    <w:rsid w:val="00F02553"/>
    <w:rsid w:val="00F0686D"/>
    <w:rsid w:val="00F12D30"/>
    <w:rsid w:val="00F2349E"/>
    <w:rsid w:val="00F31CE9"/>
    <w:rsid w:val="00F464B0"/>
    <w:rsid w:val="00F46900"/>
    <w:rsid w:val="00F61D89"/>
    <w:rsid w:val="00F674F8"/>
    <w:rsid w:val="00F70C01"/>
    <w:rsid w:val="00F72E17"/>
    <w:rsid w:val="00F951BB"/>
    <w:rsid w:val="00FB508D"/>
    <w:rsid w:val="00FD6ACB"/>
    <w:rsid w:val="00FE0607"/>
    <w:rsid w:val="00FE694D"/>
    <w:rsid w:val="00FF3159"/>
    <w:rsid w:val="00FF40DA"/>
    <w:rsid w:val="3CC6C668"/>
    <w:rsid w:val="552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DB94A"/>
  <w15:docId w15:val="{9869512E-2318-45EE-9C1D-079B9AB6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PlainTable31">
    <w:name w:val="Plain Table 31"/>
    <w:basedOn w:val="TableNormal"/>
    <w:uiPriority w:val="43"/>
    <w:rsid w:val="006960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8D2E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8507FDD4C37469960BEF4DFD9EB69" ma:contentTypeVersion="13" ma:contentTypeDescription="Create a new document." ma:contentTypeScope="" ma:versionID="2ccd0cddc1e4ab6d6964322359d95929">
  <xsd:schema xmlns:xsd="http://www.w3.org/2001/XMLSchema" xmlns:xs="http://www.w3.org/2001/XMLSchema" xmlns:p="http://schemas.microsoft.com/office/2006/metadata/properties" xmlns:ns3="e71df93b-d77b-457c-9fdc-38e6847db224" xmlns:ns4="7d9e2470-790b-43ea-933e-5acafe3f4900" targetNamespace="http://schemas.microsoft.com/office/2006/metadata/properties" ma:root="true" ma:fieldsID="5444ce8f26ce9eab6c7d9824c199e499" ns3:_="" ns4:_="">
    <xsd:import namespace="e71df93b-d77b-457c-9fdc-38e6847db224"/>
    <xsd:import namespace="7d9e2470-790b-43ea-933e-5acafe3f49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df93b-d77b-457c-9fdc-38e6847db2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e2470-790b-43ea-933e-5acafe3f4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DD1E1D6-F311-4FF4-90DE-5F92D1E51882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d9e2470-790b-43ea-933e-5acafe3f4900"/>
    <ds:schemaRef ds:uri="http://schemas.microsoft.com/office/2006/documentManagement/types"/>
    <ds:schemaRef ds:uri="e71df93b-d77b-457c-9fdc-38e6847db22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0EA5C0-02E0-471D-B3CA-D736E1D57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3B282-5258-4CA0-9492-0637BB7AB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df93b-d77b-457c-9fdc-38e6847db224"/>
    <ds:schemaRef ds:uri="7d9e2470-790b-43ea-933e-5acafe3f4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C362A3-EE69-4FF3-9FEA-42065D7E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</TotalTime>
  <Pages>2</Pages>
  <Words>447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Ove Hukset Sollie</cp:lastModifiedBy>
  <cp:revision>2</cp:revision>
  <cp:lastPrinted>2021-11-22T10:24:00Z</cp:lastPrinted>
  <dcterms:created xsi:type="dcterms:W3CDTF">2021-11-22T10:25:00Z</dcterms:created>
  <dcterms:modified xsi:type="dcterms:W3CDTF">2021-11-22T10:25:00Z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0x0101003708507FDD4C37469960BEF4DFD9EB69</vt:lpwstr>
  </property>
</Properties>
</file>