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4814" w14:textId="78396D6C" w:rsidR="00BF51CF" w:rsidRPr="000A06CA" w:rsidRDefault="00BA07D0" w:rsidP="00BF51CF">
      <w:pPr>
        <w:spacing w:line="276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Table S</w:t>
      </w:r>
      <w:r w:rsidR="00BF51CF" w:rsidRPr="000A06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5. </w:t>
      </w:r>
      <w:r w:rsidR="00FC405A">
        <w:rPr>
          <w:rFonts w:ascii="Times New Roman" w:hAnsi="Times New Roman" w:cs="Times New Roman"/>
          <w:i/>
          <w:iCs/>
          <w:sz w:val="24"/>
          <w:szCs w:val="24"/>
          <w:lang w:val="en-US"/>
        </w:rPr>
        <w:t>Summary</w:t>
      </w:r>
      <w:r w:rsidR="00BF51CF" w:rsidRPr="000A06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instructions</w:t>
      </w:r>
      <w:r w:rsidR="00D612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C405A">
        <w:rPr>
          <w:rFonts w:ascii="Times New Roman" w:hAnsi="Times New Roman" w:cs="Times New Roman"/>
          <w:i/>
          <w:iCs/>
          <w:sz w:val="24"/>
          <w:szCs w:val="24"/>
          <w:lang w:val="en-US"/>
        </w:rPr>
        <w:t>characteristics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48"/>
        <w:gridCol w:w="1457"/>
        <w:gridCol w:w="1488"/>
        <w:gridCol w:w="3143"/>
        <w:gridCol w:w="3205"/>
        <w:gridCol w:w="14"/>
      </w:tblGrid>
      <w:tr w:rsidR="00BE3D4E" w:rsidRPr="0001131C" w14:paraId="365FF385" w14:textId="77777777" w:rsidTr="00323925"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A9B2" w14:textId="502141CC" w:rsidR="00BE3D4E" w:rsidRPr="006D66C7" w:rsidRDefault="00BE3D4E" w:rsidP="00E852C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D77F" w14:textId="61038EAE" w:rsidR="00BE3D4E" w:rsidRPr="006D66C7" w:rsidRDefault="00BE3D4E" w:rsidP="00E852C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0811" w14:textId="02343F85" w:rsidR="00BE3D4E" w:rsidRPr="006D66C7" w:rsidRDefault="00BE3D4E" w:rsidP="00E852C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415B" w14:textId="1DE700BD" w:rsidR="00BE3D4E" w:rsidRPr="006D66C7" w:rsidRDefault="00BE3D4E" w:rsidP="00E852C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FEF69" w14:textId="28B92F6A" w:rsidR="00BE3D4E" w:rsidRPr="006D66C7" w:rsidRDefault="0001131C" w:rsidP="00E852CF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MFI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06E9B" w14:textId="5041AA14" w:rsidR="00BE3D4E" w:rsidRPr="006D66C7" w:rsidRDefault="0001131C" w:rsidP="00E852CF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 of presentation</w:t>
            </w:r>
          </w:p>
        </w:tc>
      </w:tr>
      <w:tr w:rsidR="0001131C" w:rsidRPr="0001131C" w14:paraId="2D70E5F6" w14:textId="77777777" w:rsidTr="0001131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99D9" w14:textId="55317C9B" w:rsidR="0001131C" w:rsidRPr="0001131C" w:rsidRDefault="0001131C" w:rsidP="0001131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i/>
                <w:iCs/>
                <w:szCs w:val="24"/>
                <w:lang w:val="en-US"/>
              </w:rPr>
            </w:pPr>
            <w:r w:rsidRPr="0001131C">
              <w:rPr>
                <w:i/>
                <w:iCs/>
                <w:szCs w:val="24"/>
                <w:lang w:val="en-US"/>
              </w:rPr>
              <w:t>Anxiety-based</w:t>
            </w:r>
          </w:p>
        </w:tc>
      </w:tr>
      <w:tr w:rsidR="00BE3D4E" w:rsidRPr="006D66C7" w14:paraId="4C158086" w14:textId="77777777" w:rsidTr="00323925">
        <w:tc>
          <w:tcPr>
            <w:tcW w:w="1219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885E" w14:textId="1DF83E7F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Barlow et al. (2016, Study 1)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38B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C384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6768" w14:textId="57824E93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2F36B" w14:textId="3D0D3F56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14CA1" w14:textId="4043893A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2×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2×</w:t>
            </w:r>
          </w:p>
        </w:tc>
      </w:tr>
      <w:tr w:rsidR="00BE3D4E" w:rsidRPr="006D66C7" w14:paraId="75E0A1A7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0C8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Barlow et al. (2016, Study 2)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A7B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811C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D04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4BDC0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01F62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2×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2×</w:t>
            </w:r>
          </w:p>
        </w:tc>
      </w:tr>
      <w:tr w:rsidR="00BE3D4E" w:rsidRPr="006D66C7" w14:paraId="4CAED951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8691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(2019a)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4F1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7DE6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B825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7617E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3E116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2×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2×</w:t>
            </w:r>
          </w:p>
        </w:tc>
      </w:tr>
      <w:tr w:rsidR="00BE3D4E" w:rsidRPr="006D66C7" w14:paraId="66D27501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C77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(2019b)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5EF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482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197A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36961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592EA9DE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79EC2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2×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2×</w:t>
            </w:r>
          </w:p>
        </w:tc>
      </w:tr>
      <w:tr w:rsidR="00BE3D4E" w:rsidRPr="006D66C7" w14:paraId="21B783DB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A35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(2019c)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3E97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00D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3E14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B2CC3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2110D79C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C39F1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3×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3×</w:t>
            </w:r>
          </w:p>
        </w:tc>
      </w:tr>
      <w:tr w:rsidR="00BE3D4E" w:rsidRPr="006D66C7" w14:paraId="048D93B0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2FF8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1)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F48A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3BD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25CA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00E69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3115C60F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C0737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3×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3×</w:t>
            </w:r>
          </w:p>
        </w:tc>
      </w:tr>
      <w:tr w:rsidR="00BE3D4E" w:rsidRPr="006D66C7" w14:paraId="0F32F63B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7E16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2)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DFD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30B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C99C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EE43E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1C36E735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0AE14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3×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3×</w:t>
            </w:r>
          </w:p>
        </w:tc>
      </w:tr>
      <w:tr w:rsidR="00BE3D4E" w:rsidRPr="006D66C7" w14:paraId="5C8519C3" w14:textId="77777777" w:rsidTr="00323925">
        <w:trPr>
          <w:trHeight w:val="605"/>
        </w:trPr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FB6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3)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0FE0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D7F4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B06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07331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486FD38D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39D45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3×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3×</w:t>
            </w:r>
          </w:p>
        </w:tc>
      </w:tr>
      <w:tr w:rsidR="00BE3D4E" w:rsidRPr="006D66C7" w14:paraId="4DF31B6F" w14:textId="77777777" w:rsidTr="00323925">
        <w:trPr>
          <w:trHeight w:val="528"/>
        </w:trPr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226E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4)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D8E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3625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03C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7BD6D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6CAAD80F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FB301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3×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3×</w:t>
            </w:r>
          </w:p>
        </w:tc>
      </w:tr>
      <w:tr w:rsidR="00BE3D4E" w:rsidRPr="006D66C7" w14:paraId="0ABD24A6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4B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5)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270E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0043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A8FC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F788E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6BB0C2F0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36BD8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3×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3×</w:t>
            </w:r>
          </w:p>
        </w:tc>
      </w:tr>
      <w:tr w:rsidR="00BE3D4E" w:rsidRPr="006D66C7" w14:paraId="752A9729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AC6E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&amp; Gokcek (2021)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AD4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9620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2F28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BC4A2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28634149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C5D79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2×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2×</w:t>
            </w:r>
          </w:p>
        </w:tc>
      </w:tr>
      <w:tr w:rsidR="00BE3D4E" w:rsidRPr="006D66C7" w14:paraId="5D6BC0D3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068A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Gray et al. (2017)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DCA2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2078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91D5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2CF8C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11051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LP: 2×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P: 2×</w:t>
            </w:r>
          </w:p>
        </w:tc>
      </w:tr>
      <w:tr w:rsidR="00BE3D4E" w:rsidRPr="00FC405A" w14:paraId="12C650B6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50D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Oudejans et al. (2013)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16A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1D355C46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(BB)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97F6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8A7D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F39BF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757F5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before every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third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throw</w:t>
            </w:r>
          </w:p>
        </w:tc>
      </w:tr>
      <w:tr w:rsidR="00BE3D4E" w:rsidRPr="006D66C7" w14:paraId="16542A01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0F96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Woodman &amp; Davis (2008)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D38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647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181F" w14:textId="77777777" w:rsidR="00BE3D4E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</w:t>
            </w:r>
          </w:p>
          <w:p w14:paraId="172C3BCB" w14:textId="7CBC028D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(Long</w:t>
            </w:r>
            <w:r w:rsidRPr="00BE3D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6D6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BE8B8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BDCD8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TB: 2×</w:t>
            </w:r>
          </w:p>
        </w:tc>
      </w:tr>
      <w:tr w:rsidR="00BE3D4E" w:rsidRPr="006D66C7" w14:paraId="11A8AB62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28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Woodman et al. (2015, Study 1)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D197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788E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AC3D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2DF0B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37ABE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2×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2×</w:t>
            </w:r>
          </w:p>
        </w:tc>
      </w:tr>
      <w:tr w:rsidR="00BE3D4E" w:rsidRPr="006D66C7" w14:paraId="056C4168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98B5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Woodman et al. (2015, Study 2)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23E3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5D8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033A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EF41E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7F2D9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HA: 2×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LA: 2×</w:t>
            </w:r>
          </w:p>
        </w:tc>
      </w:tr>
      <w:tr w:rsidR="00BE3D4E" w:rsidRPr="006D66C7" w14:paraId="55267887" w14:textId="7B99AD90" w:rsidTr="0001131C">
        <w:trPr>
          <w:gridAfter w:val="1"/>
          <w:wAfter w:w="5" w:type="pct"/>
        </w:trPr>
        <w:tc>
          <w:tcPr>
            <w:tcW w:w="499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6157" w14:textId="01FA7629" w:rsidR="00BE3D4E" w:rsidRPr="0001131C" w:rsidRDefault="0001131C" w:rsidP="0001131C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i/>
                <w:iCs/>
                <w:szCs w:val="24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lastRenderedPageBreak/>
              <w:t>DT-based</w:t>
            </w:r>
          </w:p>
        </w:tc>
      </w:tr>
      <w:tr w:rsidR="00BE3D4E" w:rsidRPr="006D66C7" w14:paraId="44857899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CD4" w14:textId="77777777" w:rsidR="00BE3D4E" w:rsidRPr="00BE3D4E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</w:rPr>
              <w:t xml:space="preserve">de la Pena et al. </w:t>
            </w:r>
            <w:r w:rsidRPr="00BE3D4E">
              <w:rPr>
                <w:rFonts w:ascii="Times New Roman" w:hAnsi="Times New Roman" w:cs="Times New Roman"/>
                <w:sz w:val="24"/>
                <w:szCs w:val="24"/>
              </w:rPr>
              <w:t>(2008, Study 1)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A7D3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30B31615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(BB)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E198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2E6C" w14:textId="77777777" w:rsidR="00BE3D4E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29756660" w14:textId="60810EFB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(Short</w:t>
            </w:r>
            <w:r w:rsidRPr="00BE3D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B83E7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00FA9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TB2 and TB3</w:t>
            </w:r>
          </w:p>
        </w:tc>
      </w:tr>
      <w:tr w:rsidR="00BE3D4E" w:rsidRPr="006D66C7" w14:paraId="4FA5771A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53E2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Dugdale &amp; Eklund (2003)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D7D3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8183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6807397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(HS)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1B0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285B5C66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(DW)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3AA7B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55100B32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A6730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each trial</w:t>
            </w:r>
          </w:p>
        </w:tc>
      </w:tr>
      <w:tr w:rsidR="00BE3D4E" w:rsidRPr="006D66C7" w14:paraId="77AAFF19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F20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 et al. (2015)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626A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7538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1649B0B9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(GS)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78B5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33DC86E1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(DS)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20692" w14:textId="77777777" w:rsidR="00BE3D4E" w:rsidRPr="006D66C7" w:rsidRDefault="00BE3D4E" w:rsidP="00BE3D4E">
            <w:pPr>
              <w:spacing w:after="0" w:line="276" w:lineRule="auto"/>
              <w:ind w:left="209" w:right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30607" w14:textId="77777777" w:rsidR="00BE3D4E" w:rsidRPr="006D66C7" w:rsidRDefault="00BE3D4E" w:rsidP="00BE3D4E">
            <w:pPr>
              <w:spacing w:after="0" w:line="276" w:lineRule="auto"/>
              <w:ind w:left="209" w:right="2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frequent as possible</w:t>
            </w:r>
          </w:p>
        </w:tc>
      </w:tr>
      <w:tr w:rsidR="00BE3D4E" w:rsidRPr="006D66C7" w14:paraId="7D2A67CE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6A00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Wegner et al. (1998, Study 1)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6F05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1093F7BF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(BB)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2791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719C" w14:textId="77777777" w:rsidR="00BE3D4E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29BE9C9A" w14:textId="26B6DCB3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(Long</w:t>
            </w:r>
            <w:r w:rsidRPr="00BE3D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81AB1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4BB82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each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</w:p>
        </w:tc>
      </w:tr>
      <w:tr w:rsidR="00BE3D4E" w:rsidRPr="006D66C7" w14:paraId="7B1F7BE6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3428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Wegner et al. (1998, Study 2)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D924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2885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3BD06C7B" w14:textId="7777777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(HS)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E942" w14:textId="77777777" w:rsidR="00BE3D4E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45DE6F51" w14:textId="6D443A67" w:rsidR="00BE3D4E" w:rsidRPr="006D66C7" w:rsidRDefault="00BE3D4E" w:rsidP="00BE3D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(x-axis)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2602C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052A7" w14:textId="77777777" w:rsidR="00BE3D4E" w:rsidRPr="006D66C7" w:rsidRDefault="00BE3D4E" w:rsidP="00BE3D4E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each condition</w:t>
            </w:r>
          </w:p>
        </w:tc>
      </w:tr>
      <w:tr w:rsidR="0001131C" w:rsidRPr="006D66C7" w14:paraId="660BFF88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692C" w14:textId="771F2F22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Bakker et al. (2006, Study 2)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2BDC" w14:textId="77777777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63DD7F72" w14:textId="3E7F37D1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1CCE" w14:textId="77777777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436F16AD" w14:textId="0D96C715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(SC)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B1A8" w14:textId="6C60259A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F6EE5" w14:textId="77777777" w:rsidR="0001131C" w:rsidRPr="006D66C7" w:rsidRDefault="0001131C" w:rsidP="0001131C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163D4676" w14:textId="7C9E1B08" w:rsidR="0001131C" w:rsidRPr="006D66C7" w:rsidRDefault="0001131C" w:rsidP="0001131C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4DAD5" w14:textId="58800BEC" w:rsidR="0001131C" w:rsidRPr="006D66C7" w:rsidRDefault="0001131C" w:rsidP="0001131C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</w:tr>
      <w:tr w:rsidR="0001131C" w:rsidRPr="006D66C7" w14:paraId="023759F6" w14:textId="77777777" w:rsidTr="00323925">
        <w:tc>
          <w:tcPr>
            <w:tcW w:w="121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8B3E" w14:textId="43564D0D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Binsch et al. (2010a)</w:t>
            </w:r>
          </w:p>
        </w:tc>
        <w:tc>
          <w:tcPr>
            <w:tcW w:w="4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D046" w14:textId="77777777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0580C29D" w14:textId="2C01047E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A287" w14:textId="3E16214D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3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F64C" w14:textId="72086468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6B8F8" w14:textId="4700D707" w:rsidR="0001131C" w:rsidRPr="006D66C7" w:rsidRDefault="0001131C" w:rsidP="0001131C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2E991" w14:textId="0645FB18" w:rsidR="0001131C" w:rsidRPr="006D66C7" w:rsidRDefault="0001131C" w:rsidP="0001131C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NK: 10×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PK: 10×</w:t>
            </w:r>
          </w:p>
        </w:tc>
      </w:tr>
      <w:tr w:rsidR="0001131C" w:rsidRPr="006D66C7" w14:paraId="3AFF3E70" w14:textId="77777777" w:rsidTr="00323925">
        <w:tc>
          <w:tcPr>
            <w:tcW w:w="121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6338" w14:textId="45BE6923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Binsch et al. (2010b)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3E01" w14:textId="77777777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</w:t>
            </w:r>
          </w:p>
          <w:p w14:paraId="6DF43B2D" w14:textId="4D5B817B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(AC)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1366" w14:textId="4A8332B6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192F" w14:textId="263D4098" w:rsidR="0001131C" w:rsidRPr="006D66C7" w:rsidRDefault="0001131C" w:rsidP="000113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ACD7B" w14:textId="16E3BDD8" w:rsidR="0001131C" w:rsidRPr="006D66C7" w:rsidRDefault="0001131C" w:rsidP="0001131C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115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9C45F" w14:textId="39F6CAE8" w:rsidR="0001131C" w:rsidRPr="006D66C7" w:rsidRDefault="0001131C" w:rsidP="0001131C">
            <w:pPr>
              <w:spacing w:after="0"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AC: 5×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NK: 5×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OS: 5×</w:t>
            </w:r>
          </w:p>
        </w:tc>
      </w:tr>
      <w:tr w:rsidR="0001131C" w:rsidRPr="00FC405A" w14:paraId="347C1EF4" w14:textId="77777777" w:rsidTr="0001131C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1F58" w14:textId="31A87909" w:rsidR="0001131C" w:rsidRPr="006D66C7" w:rsidRDefault="0001131C" w:rsidP="000113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(1) Directional avoidant instructions; (2)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Abbreviations as follows: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MFI = measuring whether participants followed instruction; FSS = familia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rization with scoring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FB = familiarization block; FT = Familiarization of the task; FIC = f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amiliarization &amp; instruction check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MC = manipulation check </w:t>
            </w:r>
            <w:r w:rsidR="00C82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(i.e., </w:t>
            </w:r>
            <w:r w:rsidR="0077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requested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participants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tell the correct cue word</w:t>
            </w:r>
            <w:r w:rsidR="0077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eutral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nstruction; PI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ositive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nstruction; AI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voidant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nstruction; LA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anxiety; HA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anxiety; LP = Low-pressure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(as LA)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P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(as HA)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BB = baseline block;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TB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trial/test b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lock; NK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'n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(as AI)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PK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'p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(as PI)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AC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ccurate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(as NI)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NOI = 'no instruction' as (NI);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'o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 (as PI)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= 's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 condition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'; 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HS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teady; DW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obble; GS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steady; DS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6D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shake.</w:t>
            </w:r>
          </w:p>
        </w:tc>
      </w:tr>
    </w:tbl>
    <w:p w14:paraId="2A2377AC" w14:textId="77777777" w:rsidR="00442878" w:rsidRPr="00BF51CF" w:rsidRDefault="00FC405A">
      <w:pPr>
        <w:rPr>
          <w:lang w:val="en-US"/>
        </w:rPr>
      </w:pPr>
    </w:p>
    <w:sectPr w:rsidR="00442878" w:rsidRPr="00BF51CF" w:rsidSect="003B4C03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70F"/>
    <w:multiLevelType w:val="hybridMultilevel"/>
    <w:tmpl w:val="7B56314E"/>
    <w:lvl w:ilvl="0" w:tplc="462440EE">
      <w:start w:val="1"/>
      <w:numFmt w:val="lowerRoman"/>
      <w:lvlText w:val="%1."/>
      <w:lvlJc w:val="left"/>
      <w:pPr>
        <w:ind w:left="929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89" w:hanging="360"/>
      </w:pPr>
    </w:lvl>
    <w:lvl w:ilvl="2" w:tplc="0414001B" w:tentative="1">
      <w:start w:val="1"/>
      <w:numFmt w:val="lowerRoman"/>
      <w:lvlText w:val="%3."/>
      <w:lvlJc w:val="right"/>
      <w:pPr>
        <w:ind w:left="2009" w:hanging="180"/>
      </w:pPr>
    </w:lvl>
    <w:lvl w:ilvl="3" w:tplc="0414000F" w:tentative="1">
      <w:start w:val="1"/>
      <w:numFmt w:val="decimal"/>
      <w:lvlText w:val="%4."/>
      <w:lvlJc w:val="left"/>
      <w:pPr>
        <w:ind w:left="2729" w:hanging="360"/>
      </w:pPr>
    </w:lvl>
    <w:lvl w:ilvl="4" w:tplc="04140019" w:tentative="1">
      <w:start w:val="1"/>
      <w:numFmt w:val="lowerLetter"/>
      <w:lvlText w:val="%5."/>
      <w:lvlJc w:val="left"/>
      <w:pPr>
        <w:ind w:left="3449" w:hanging="360"/>
      </w:pPr>
    </w:lvl>
    <w:lvl w:ilvl="5" w:tplc="0414001B" w:tentative="1">
      <w:start w:val="1"/>
      <w:numFmt w:val="lowerRoman"/>
      <w:lvlText w:val="%6."/>
      <w:lvlJc w:val="right"/>
      <w:pPr>
        <w:ind w:left="4169" w:hanging="180"/>
      </w:pPr>
    </w:lvl>
    <w:lvl w:ilvl="6" w:tplc="0414000F" w:tentative="1">
      <w:start w:val="1"/>
      <w:numFmt w:val="decimal"/>
      <w:lvlText w:val="%7."/>
      <w:lvlJc w:val="left"/>
      <w:pPr>
        <w:ind w:left="4889" w:hanging="360"/>
      </w:pPr>
    </w:lvl>
    <w:lvl w:ilvl="7" w:tplc="04140019" w:tentative="1">
      <w:start w:val="1"/>
      <w:numFmt w:val="lowerLetter"/>
      <w:lvlText w:val="%8."/>
      <w:lvlJc w:val="left"/>
      <w:pPr>
        <w:ind w:left="5609" w:hanging="360"/>
      </w:pPr>
    </w:lvl>
    <w:lvl w:ilvl="8" w:tplc="0414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6D6F130D"/>
    <w:multiLevelType w:val="multilevel"/>
    <w:tmpl w:val="411C529C"/>
    <w:lvl w:ilvl="0">
      <w:start w:val="1"/>
      <w:numFmt w:val="lowerRoman"/>
      <w:lvlText w:val="%1."/>
      <w:lvlJc w:val="left"/>
      <w:pPr>
        <w:ind w:left="929" w:hanging="720"/>
      </w:pPr>
    </w:lvl>
    <w:lvl w:ilvl="1">
      <w:start w:val="1"/>
      <w:numFmt w:val="lowerLetter"/>
      <w:lvlText w:val="%2."/>
      <w:lvlJc w:val="left"/>
      <w:pPr>
        <w:ind w:left="1289" w:hanging="360"/>
      </w:pPr>
    </w:lvl>
    <w:lvl w:ilvl="2">
      <w:start w:val="1"/>
      <w:numFmt w:val="lowerRoman"/>
      <w:lvlText w:val="%3."/>
      <w:lvlJc w:val="right"/>
      <w:pPr>
        <w:ind w:left="2009" w:hanging="180"/>
      </w:pPr>
    </w:lvl>
    <w:lvl w:ilvl="3">
      <w:start w:val="1"/>
      <w:numFmt w:val="decimal"/>
      <w:lvlText w:val="%4."/>
      <w:lvlJc w:val="left"/>
      <w:pPr>
        <w:ind w:left="2729" w:hanging="360"/>
      </w:pPr>
    </w:lvl>
    <w:lvl w:ilvl="4">
      <w:start w:val="1"/>
      <w:numFmt w:val="lowerLetter"/>
      <w:lvlText w:val="%5."/>
      <w:lvlJc w:val="left"/>
      <w:pPr>
        <w:ind w:left="3449" w:hanging="360"/>
      </w:pPr>
    </w:lvl>
    <w:lvl w:ilvl="5">
      <w:start w:val="1"/>
      <w:numFmt w:val="lowerRoman"/>
      <w:lvlText w:val="%6."/>
      <w:lvlJc w:val="right"/>
      <w:pPr>
        <w:ind w:left="4169" w:hanging="180"/>
      </w:pPr>
    </w:lvl>
    <w:lvl w:ilvl="6">
      <w:start w:val="1"/>
      <w:numFmt w:val="decimal"/>
      <w:lvlText w:val="%7."/>
      <w:lvlJc w:val="left"/>
      <w:pPr>
        <w:ind w:left="4889" w:hanging="360"/>
      </w:pPr>
    </w:lvl>
    <w:lvl w:ilvl="7">
      <w:start w:val="1"/>
      <w:numFmt w:val="lowerLetter"/>
      <w:lvlText w:val="%8."/>
      <w:lvlJc w:val="left"/>
      <w:pPr>
        <w:ind w:left="5609" w:hanging="360"/>
      </w:pPr>
    </w:lvl>
    <w:lvl w:ilvl="8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CF"/>
    <w:rsid w:val="0001131C"/>
    <w:rsid w:val="000B6A81"/>
    <w:rsid w:val="001E1B4A"/>
    <w:rsid w:val="00323925"/>
    <w:rsid w:val="003B4C03"/>
    <w:rsid w:val="005E57C2"/>
    <w:rsid w:val="00663FE4"/>
    <w:rsid w:val="006E5440"/>
    <w:rsid w:val="00771B37"/>
    <w:rsid w:val="007C2A50"/>
    <w:rsid w:val="00AB51A5"/>
    <w:rsid w:val="00BA07D0"/>
    <w:rsid w:val="00BD4551"/>
    <w:rsid w:val="00BE3D4E"/>
    <w:rsid w:val="00BF51CF"/>
    <w:rsid w:val="00C70C1D"/>
    <w:rsid w:val="00C8287F"/>
    <w:rsid w:val="00D61208"/>
    <w:rsid w:val="00DF0DCF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40BB"/>
  <w15:chartTrackingRefBased/>
  <w15:docId w15:val="{CA057C46-2A45-433E-B87A-FDC23F6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CF"/>
    <w:pPr>
      <w:suppressAutoHyphens/>
      <w:autoSpaceDN w:val="0"/>
      <w:spacing w:line="360" w:lineRule="auto"/>
      <w:ind w:left="720" w:firstLine="709"/>
      <w:textAlignment w:val="baseline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2198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Khelifa Nida Bartura</dc:creator>
  <cp:keywords/>
  <dc:description/>
  <cp:lastModifiedBy>Khelifa Nida Bartura</cp:lastModifiedBy>
  <cp:revision>8</cp:revision>
  <dcterms:created xsi:type="dcterms:W3CDTF">2022-06-23T17:13:00Z</dcterms:created>
  <dcterms:modified xsi:type="dcterms:W3CDTF">2023-02-05T18:14:00Z</dcterms:modified>
</cp:coreProperties>
</file>