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E95D7A" w14:textId="4D81FEBA" w:rsidR="00AA414D" w:rsidRPr="00FB7EF7" w:rsidRDefault="00AA414D" w:rsidP="00AA414D">
      <w:pPr>
        <w:spacing w:after="120"/>
        <w:jc w:val="both"/>
        <w:rPr>
          <w:b/>
          <w:bCs/>
        </w:rPr>
      </w:pPr>
      <w:bookmarkStart w:id="0" w:name="_GoBack"/>
      <w:bookmarkEnd w:id="0"/>
      <w:r w:rsidRPr="00FB7EF7">
        <w:rPr>
          <w:b/>
          <w:bCs/>
        </w:rPr>
        <w:t>SUPPLEMENTAL MATERIAL LIST OF ITEMS</w:t>
      </w:r>
    </w:p>
    <w:p w14:paraId="0EB3E458" w14:textId="77777777" w:rsidR="00AA414D" w:rsidRPr="00FB7EF7" w:rsidRDefault="00AA414D" w:rsidP="00AA414D">
      <w:pPr>
        <w:pStyle w:val="TitleTable"/>
        <w:spacing w:after="120"/>
      </w:pPr>
      <w:r w:rsidRPr="00FB7EF7">
        <w:rPr>
          <w:b/>
          <w:bCs/>
        </w:rPr>
        <w:t>Supplemental Table 1:</w:t>
      </w:r>
      <w:r w:rsidRPr="00FB7EF7">
        <w:t xml:space="preserve"> Assessment and harmonisation of covariates and adiposity measures across cohort</w:t>
      </w:r>
      <w:r w:rsidRPr="00FB7EF7">
        <w:rPr>
          <w:b/>
          <w:bCs/>
        </w:rPr>
        <w:t xml:space="preserve"> </w:t>
      </w:r>
    </w:p>
    <w:p w14:paraId="264BCCCD" w14:textId="77777777" w:rsidR="00AA414D" w:rsidRPr="00FB7EF7" w:rsidRDefault="00AA414D" w:rsidP="00AA414D">
      <w:pPr>
        <w:pStyle w:val="TitleTable"/>
        <w:spacing w:after="120"/>
        <w:rPr>
          <w:color w:val="000000" w:themeColor="text1"/>
        </w:rPr>
      </w:pPr>
      <w:r w:rsidRPr="00FB7EF7">
        <w:rPr>
          <w:b/>
          <w:bCs/>
        </w:rPr>
        <w:t>Supplemental Table 2</w:t>
      </w:r>
      <w:r w:rsidRPr="00FB7EF7">
        <w:t>: Assessment of blood biomarkers across cohort</w:t>
      </w:r>
    </w:p>
    <w:p w14:paraId="44FC9D3A" w14:textId="77777777" w:rsidR="00AA414D" w:rsidRPr="00FB7EF7" w:rsidRDefault="00AA414D" w:rsidP="00AA414D">
      <w:pPr>
        <w:pStyle w:val="TitleTable"/>
        <w:spacing w:after="120"/>
        <w:rPr>
          <w:b/>
          <w:bCs/>
        </w:rPr>
      </w:pPr>
      <w:r w:rsidRPr="00FB7EF7">
        <w:rPr>
          <w:b/>
          <w:bCs/>
        </w:rPr>
        <w:t xml:space="preserve">Supplemental Table 3. </w:t>
      </w:r>
      <w:r w:rsidRPr="00FB7EF7">
        <w:t xml:space="preserve"> Estimated regression coefficients a of isometric log ratio (ILR coordinates of daily time composition for SB, Sleep, Standing, LIPA and MVPA across all six outcomes</w:t>
      </w:r>
    </w:p>
    <w:p w14:paraId="2A28A239" w14:textId="77777777" w:rsidR="00AA414D" w:rsidRPr="00FB7EF7" w:rsidRDefault="00AA414D" w:rsidP="00AA414D">
      <w:pPr>
        <w:pStyle w:val="TitleTable"/>
        <w:spacing w:after="120"/>
        <w:rPr>
          <w:b/>
          <w:bCs/>
        </w:rPr>
      </w:pPr>
      <w:r w:rsidRPr="00FB7EF7">
        <w:rPr>
          <w:b/>
          <w:bCs/>
        </w:rPr>
        <w:t xml:space="preserve">Supplemental Table 4. </w:t>
      </w:r>
      <w:r w:rsidRPr="00FB7EF7">
        <w:t xml:space="preserve"> Estimated regression </w:t>
      </w:r>
      <w:proofErr w:type="spellStart"/>
      <w:r w:rsidRPr="00FB7EF7">
        <w:t>coefficients</w:t>
      </w:r>
      <w:r w:rsidRPr="00FB7EF7">
        <w:rPr>
          <w:vertAlign w:val="superscript"/>
        </w:rPr>
        <w:t>a</w:t>
      </w:r>
      <w:proofErr w:type="spellEnd"/>
      <w:r w:rsidRPr="00FB7EF7">
        <w:rPr>
          <w:vertAlign w:val="superscript"/>
        </w:rPr>
        <w:t xml:space="preserve"> </w:t>
      </w:r>
      <w:r w:rsidRPr="00FB7EF7">
        <w:t>of isometric log ratio (ILR coordinates of daily time composition for SB, Sleep, Standing, LIPA and MVPA across all six outcomes with additional adjustments</w:t>
      </w:r>
    </w:p>
    <w:p w14:paraId="36A735B4" w14:textId="2FE82A3F" w:rsidR="00C67558" w:rsidRPr="00FC0DE3" w:rsidRDefault="00AA414D" w:rsidP="00C67558">
      <w:pPr>
        <w:pStyle w:val="TitleTable"/>
        <w:spacing w:after="120"/>
      </w:pPr>
      <w:r w:rsidRPr="00FB7EF7">
        <w:rPr>
          <w:b/>
          <w:bCs/>
        </w:rPr>
        <w:t xml:space="preserve">Supplemental Table 5. </w:t>
      </w:r>
      <w:r w:rsidRPr="00FB7EF7">
        <w:t>Summary of reallocation plots and the modelled impact on each outcome</w:t>
      </w:r>
    </w:p>
    <w:p w14:paraId="44FBD321" w14:textId="5D6D2665" w:rsidR="00C67558" w:rsidRPr="00FC0DE3" w:rsidRDefault="00C67558" w:rsidP="00C67558">
      <w:pPr>
        <w:pStyle w:val="TitleTable"/>
        <w:spacing w:after="120"/>
      </w:pPr>
      <w:r w:rsidRPr="00C67558">
        <w:rPr>
          <w:b/>
          <w:bCs/>
        </w:rPr>
        <w:t xml:space="preserve">Supplemental Table 6. </w:t>
      </w:r>
      <w:r w:rsidRPr="00C67558">
        <w:t>Summary of reallocation plots and the modelled impact on each outcome</w:t>
      </w:r>
    </w:p>
    <w:p w14:paraId="2BB53962" w14:textId="2971314E" w:rsidR="00C67558" w:rsidRPr="00C67558" w:rsidRDefault="00C67558" w:rsidP="00C67558">
      <w:pPr>
        <w:pStyle w:val="TitleTable"/>
        <w:spacing w:after="120"/>
        <w:rPr>
          <w:b/>
          <w:bCs/>
        </w:rPr>
      </w:pPr>
      <w:r w:rsidRPr="00C67558">
        <w:rPr>
          <w:b/>
          <w:bCs/>
        </w:rPr>
        <w:t xml:space="preserve">Supplemental Table 7.  </w:t>
      </w:r>
      <w:r w:rsidRPr="00C67558">
        <w:t>Estimated regression coefficients a of isometric log ratio (ILR coordinates of daily time composition for SB, Sleep, Standing, LIPA and MVPA across all six outcomes stratified by females and males (maximal available sample)</w:t>
      </w:r>
    </w:p>
    <w:p w14:paraId="1BC373DB" w14:textId="20A1561F" w:rsidR="00C67558" w:rsidRPr="00C67558" w:rsidRDefault="00C67558" w:rsidP="00C67558">
      <w:pPr>
        <w:pStyle w:val="TitleTable"/>
        <w:spacing w:after="120"/>
        <w:rPr>
          <w:b/>
          <w:bCs/>
        </w:rPr>
      </w:pPr>
      <w:r w:rsidRPr="00C67558">
        <w:rPr>
          <w:b/>
          <w:bCs/>
        </w:rPr>
        <w:t>Supplemental Table 8</w:t>
      </w:r>
      <w:r w:rsidRPr="00C67558">
        <w:t>.  Estimated regression coefficients a of isometric log ratio (ILR coordinates of daily time composition for SB, Sleep, Standing, LIPA and MVPA across all six outcomes stratified by low MVPA (&lt;76.2min/day) and high MVPA (≥76.2min/day)</w:t>
      </w:r>
      <w:r w:rsidRPr="00C67558">
        <w:rPr>
          <w:b/>
          <w:bCs/>
        </w:rPr>
        <w:t xml:space="preserve"> </w:t>
      </w:r>
    </w:p>
    <w:p w14:paraId="1653603C" w14:textId="23D5B70A" w:rsidR="00C67558" w:rsidRPr="00C67558" w:rsidRDefault="00C67558" w:rsidP="00C67558">
      <w:pPr>
        <w:pStyle w:val="TitleTable"/>
        <w:spacing w:after="120"/>
      </w:pPr>
      <w:r w:rsidRPr="00C67558">
        <w:rPr>
          <w:b/>
          <w:bCs/>
        </w:rPr>
        <w:t>Supplemental Table 9</w:t>
      </w:r>
      <w:r w:rsidRPr="00C67558">
        <w:t>.  Estimated regression coefficients a of isometric log ratio (ILR coordinates of daily time composition for SB, Sleep, Standing, LIPA and MVPA across all six outcomes in those with &gt;3 valid wear days (including 1+ weekend days)</w:t>
      </w:r>
    </w:p>
    <w:p w14:paraId="2B6EA768" w14:textId="179F8D9B" w:rsidR="00C67558" w:rsidRPr="00FB7EF7" w:rsidRDefault="00C67558" w:rsidP="00C67558">
      <w:pPr>
        <w:pStyle w:val="TitleTable"/>
        <w:spacing w:after="120"/>
        <w:rPr>
          <w:b/>
          <w:bCs/>
        </w:rPr>
      </w:pPr>
      <w:r w:rsidRPr="00C67558">
        <w:rPr>
          <w:b/>
          <w:bCs/>
        </w:rPr>
        <w:t xml:space="preserve">Supplementary Table 10. </w:t>
      </w:r>
      <w:r w:rsidRPr="00C67558">
        <w:t>Differences in outcomes and behaviours in complete cases (up to 12,193 depending on outcome) and those missing covariate data (n=3,047)</w:t>
      </w:r>
    </w:p>
    <w:p w14:paraId="1A987E67" w14:textId="77777777" w:rsidR="00AA414D" w:rsidRPr="00FB7EF7" w:rsidRDefault="00AA414D" w:rsidP="00AA414D">
      <w:pPr>
        <w:pStyle w:val="TitleTable"/>
        <w:tabs>
          <w:tab w:val="left" w:pos="1263"/>
        </w:tabs>
        <w:spacing w:after="120"/>
        <w:rPr>
          <w:noProof/>
          <w:color w:val="000000" w:themeColor="text1"/>
        </w:rPr>
      </w:pPr>
      <w:r w:rsidRPr="00FB7EF7">
        <w:rPr>
          <w:noProof/>
        </w:rPr>
        <w:t>S</w:t>
      </w:r>
      <w:r w:rsidRPr="00FB7EF7">
        <w:rPr>
          <w:b/>
          <w:bCs/>
          <w:noProof/>
        </w:rPr>
        <w:t>upplemental Figure 1.</w:t>
      </w:r>
      <w:r w:rsidRPr="00FB7EF7">
        <w:rPr>
          <w:noProof/>
        </w:rPr>
        <w:t xml:space="preserve"> Daily time spent in each behaviour by cohort  presented as a) absolute time in hours and b) percent difference compared to overall mean of the sample (0%)</w:t>
      </w:r>
    </w:p>
    <w:p w14:paraId="20EC5463" w14:textId="5AF6BAEE" w:rsidR="0027615A" w:rsidRDefault="00AA414D" w:rsidP="00AA414D">
      <w:pPr>
        <w:pStyle w:val="TitleTable"/>
        <w:spacing w:after="120"/>
      </w:pPr>
      <w:r w:rsidRPr="00FB7EF7">
        <w:rPr>
          <w:b/>
          <w:bCs/>
          <w:noProof/>
        </w:rPr>
        <w:t xml:space="preserve">Supplemental </w:t>
      </w:r>
      <w:r w:rsidRPr="00FB7EF7">
        <w:rPr>
          <w:b/>
          <w:bCs/>
        </w:rPr>
        <w:t>Figure 2</w:t>
      </w:r>
      <w:r w:rsidRPr="00FB7EF7">
        <w:t xml:space="preserve">. Four-part </w:t>
      </w:r>
      <w:proofErr w:type="spellStart"/>
      <w:r w:rsidRPr="00FB7EF7">
        <w:t>isotemporal</w:t>
      </w:r>
      <w:proofErr w:type="spellEnd"/>
      <w:r w:rsidRPr="00FB7EF7">
        <w:t xml:space="preserve"> substitution model (n=15,204) for BMI outcome for a) sedentary behaviour; </w:t>
      </w:r>
      <w:proofErr w:type="gramStart"/>
      <w:r w:rsidRPr="00FB7EF7">
        <w:t>b)  sleep</w:t>
      </w:r>
      <w:proofErr w:type="gramEnd"/>
      <w:r w:rsidRPr="00FB7EF7">
        <w:t>; c) Light Intensity Physical Activity (LIPA); d) Moderate to Vigorous Intensity Physical Activity (MVPA)</w:t>
      </w:r>
    </w:p>
    <w:p w14:paraId="1D334271" w14:textId="77777777" w:rsidR="0027615A" w:rsidRPr="00FB7EF7" w:rsidRDefault="0027615A" w:rsidP="006F3922">
      <w:pPr>
        <w:pStyle w:val="TitleTable"/>
        <w:spacing w:after="120"/>
      </w:pPr>
      <w:r w:rsidRPr="00390905">
        <w:rPr>
          <w:b/>
          <w:bCs/>
        </w:rPr>
        <w:t>Supplemental Figure 3.</w:t>
      </w:r>
      <w:r w:rsidRPr="00FB7EF7">
        <w:t xml:space="preserve"> Substitution models (n=6,900) for </w:t>
      </w:r>
      <w:r w:rsidRPr="006F3922">
        <w:t>males</w:t>
      </w:r>
      <w:r w:rsidRPr="00FB7EF7">
        <w:t xml:space="preserve"> for </w:t>
      </w:r>
      <w:r w:rsidRPr="006F3922">
        <w:t>BMI</w:t>
      </w:r>
      <w:r w:rsidRPr="00FB7EF7">
        <w:t xml:space="preserve"> for a) sedentary behaviour; b) sleep; c) Standing; d) Light Intensity Physical Activity (LIPA); e) Moderate-to-Vigorous Intensity Physical Activity (MVPA).</w:t>
      </w:r>
    </w:p>
    <w:p w14:paraId="5288AB70" w14:textId="2D2276C2" w:rsidR="0027615A" w:rsidRPr="00FB7EF7" w:rsidRDefault="0027615A" w:rsidP="006F3922">
      <w:pPr>
        <w:pStyle w:val="TitleTable"/>
        <w:spacing w:after="120"/>
      </w:pPr>
      <w:r w:rsidRPr="00390905">
        <w:rPr>
          <w:b/>
          <w:bCs/>
        </w:rPr>
        <w:t>Supplemental Figure 4.</w:t>
      </w:r>
      <w:r w:rsidRPr="00FB7EF7">
        <w:t xml:space="preserve"> Substitution models (n=7,600) for </w:t>
      </w:r>
      <w:r w:rsidRPr="006F3922">
        <w:t>those with low MVPA (&lt;median: &lt;76.2 min/day)</w:t>
      </w:r>
      <w:r w:rsidRPr="00FB7EF7">
        <w:t xml:space="preserve"> for </w:t>
      </w:r>
      <w:r w:rsidRPr="006F3922">
        <w:t>BMI</w:t>
      </w:r>
      <w:r w:rsidRPr="00FB7EF7">
        <w:t xml:space="preserve"> for a) sedentary behaviour; b) sleep; c) Standing; d) Light Intensity Physical Activity (LIPA); e) Moderate-to-Vigorous Intensity Physical Activity (MVPA).</w:t>
      </w:r>
    </w:p>
    <w:p w14:paraId="6025BEFA" w14:textId="77777777" w:rsidR="0027615A" w:rsidRPr="00FB7EF7" w:rsidRDefault="0027615A" w:rsidP="006F3922">
      <w:pPr>
        <w:pStyle w:val="TitleTable"/>
        <w:spacing w:after="120"/>
      </w:pPr>
      <w:r w:rsidRPr="00390905">
        <w:rPr>
          <w:b/>
          <w:bCs/>
        </w:rPr>
        <w:t>Supplemental Figure 5.</w:t>
      </w:r>
      <w:r w:rsidRPr="00FB7EF7">
        <w:t xml:space="preserve"> Substitution models (n=7,600) for </w:t>
      </w:r>
      <w:r w:rsidRPr="006F3922">
        <w:t>those with high MVPA (median: (≥76.2min/day)</w:t>
      </w:r>
      <w:r w:rsidRPr="00FB7EF7">
        <w:t xml:space="preserve"> for </w:t>
      </w:r>
      <w:r w:rsidRPr="006F3922">
        <w:t>BMI</w:t>
      </w:r>
      <w:r w:rsidRPr="00FB7EF7">
        <w:t xml:space="preserve"> for a) sedentary behaviour; b) sleep; c) Standing; d) Light Intensity Physical Activity (LIPA); e) Moderate-to-Vigorous Intensity Physical Activity (MVPA).</w:t>
      </w:r>
    </w:p>
    <w:p w14:paraId="231C6E1D" w14:textId="77777777" w:rsidR="0027615A" w:rsidRPr="00FB7EF7" w:rsidRDefault="0027615A" w:rsidP="006F3922">
      <w:pPr>
        <w:pStyle w:val="TitleTable"/>
        <w:spacing w:after="120"/>
      </w:pPr>
    </w:p>
    <w:p w14:paraId="0EFD0EF3" w14:textId="77777777" w:rsidR="0027615A" w:rsidRDefault="0027615A" w:rsidP="00AA414D">
      <w:pPr>
        <w:pStyle w:val="TitleTable"/>
        <w:spacing w:after="120"/>
      </w:pPr>
    </w:p>
    <w:p w14:paraId="08683A80" w14:textId="77777777" w:rsidR="00AA414D" w:rsidRPr="00FB7EF7" w:rsidRDefault="00AA414D" w:rsidP="00AA414D">
      <w:pPr>
        <w:pStyle w:val="TitleTable"/>
        <w:spacing w:after="120"/>
        <w:rPr>
          <w:sz w:val="21"/>
          <w:szCs w:val="21"/>
        </w:rPr>
      </w:pPr>
      <w:r w:rsidRPr="00FB7EF7">
        <w:rPr>
          <w:b/>
          <w:bCs/>
        </w:rPr>
        <w:lastRenderedPageBreak/>
        <w:t>Supplemental Text 1.</w:t>
      </w:r>
      <w:r w:rsidRPr="00FB7EF7">
        <w:t xml:space="preserve"> Details of individual cohort funding</w:t>
      </w:r>
    </w:p>
    <w:p w14:paraId="31EE8174" w14:textId="77777777" w:rsidR="00AA414D" w:rsidRPr="00FB7EF7" w:rsidRDefault="00AA414D" w:rsidP="685B4D91">
      <w:pPr>
        <w:pStyle w:val="TitleTable"/>
        <w:rPr>
          <w:b/>
          <w:bCs/>
          <w:sz w:val="20"/>
          <w:szCs w:val="20"/>
        </w:rPr>
        <w:sectPr w:rsidR="00AA414D" w:rsidRPr="00FB7EF7" w:rsidSect="00AA414D">
          <w:pgSz w:w="11900" w:h="16840"/>
          <w:pgMar w:top="1440" w:right="1440" w:bottom="1440" w:left="1440" w:header="720" w:footer="720" w:gutter="0"/>
          <w:cols w:space="720"/>
          <w:docGrid w:linePitch="360"/>
        </w:sectPr>
      </w:pPr>
    </w:p>
    <w:p w14:paraId="3F93CF5F" w14:textId="03C76937" w:rsidR="00B05ADD" w:rsidRPr="00FB7EF7" w:rsidRDefault="685B4D91" w:rsidP="685B4D91">
      <w:pPr>
        <w:pStyle w:val="TitleTable"/>
        <w:rPr>
          <w:sz w:val="20"/>
          <w:szCs w:val="20"/>
        </w:rPr>
      </w:pPr>
      <w:r w:rsidRPr="00FB7EF7">
        <w:rPr>
          <w:b/>
          <w:bCs/>
          <w:sz w:val="20"/>
          <w:szCs w:val="20"/>
        </w:rPr>
        <w:lastRenderedPageBreak/>
        <w:t>Supplemental Table 1</w:t>
      </w:r>
      <w:r w:rsidR="000466F8" w:rsidRPr="00FB7EF7">
        <w:rPr>
          <w:b/>
          <w:bCs/>
          <w:sz w:val="20"/>
          <w:szCs w:val="20"/>
        </w:rPr>
        <w:t>.</w:t>
      </w:r>
      <w:r w:rsidRPr="00FB7EF7">
        <w:rPr>
          <w:sz w:val="20"/>
          <w:szCs w:val="20"/>
        </w:rPr>
        <w:t xml:space="preserve"> </w:t>
      </w:r>
      <w:r w:rsidR="00D766BE" w:rsidRPr="00FB7EF7">
        <w:rPr>
          <w:sz w:val="20"/>
          <w:szCs w:val="20"/>
        </w:rPr>
        <w:t xml:space="preserve">Overview of </w:t>
      </w:r>
      <w:r w:rsidR="006C131F" w:rsidRPr="00FB7EF7">
        <w:rPr>
          <w:sz w:val="20"/>
          <w:szCs w:val="20"/>
        </w:rPr>
        <w:t xml:space="preserve">individual </w:t>
      </w:r>
      <w:r w:rsidR="00D766BE" w:rsidRPr="00FB7EF7">
        <w:rPr>
          <w:sz w:val="20"/>
          <w:szCs w:val="20"/>
        </w:rPr>
        <w:t>cohort</w:t>
      </w:r>
      <w:r w:rsidR="006C131F" w:rsidRPr="00FB7EF7">
        <w:rPr>
          <w:sz w:val="20"/>
          <w:szCs w:val="20"/>
        </w:rPr>
        <w:t xml:space="preserve"> details</w:t>
      </w:r>
    </w:p>
    <w:p w14:paraId="55A48BAC" w14:textId="77777777" w:rsidR="00461B99" w:rsidRPr="00FB7EF7" w:rsidRDefault="00461B99" w:rsidP="685B4D91">
      <w:pPr>
        <w:pStyle w:val="TitleTable"/>
        <w:rPr>
          <w:sz w:val="20"/>
          <w:szCs w:val="20"/>
        </w:rPr>
      </w:pPr>
    </w:p>
    <w:tbl>
      <w:tblPr>
        <w:tblStyle w:val="TableGrid"/>
        <w:tblW w:w="0" w:type="auto"/>
        <w:tblLayout w:type="fixed"/>
        <w:tblLook w:val="04A0" w:firstRow="1" w:lastRow="0" w:firstColumn="1" w:lastColumn="0" w:noHBand="0" w:noVBand="1"/>
      </w:tblPr>
      <w:tblGrid>
        <w:gridCol w:w="1872"/>
        <w:gridCol w:w="2045"/>
        <w:gridCol w:w="1535"/>
        <w:gridCol w:w="922"/>
        <w:gridCol w:w="1134"/>
        <w:gridCol w:w="1701"/>
        <w:gridCol w:w="2410"/>
        <w:gridCol w:w="2331"/>
      </w:tblGrid>
      <w:tr w:rsidR="00AA656F" w:rsidRPr="00FB7EF7" w14:paraId="27C41292" w14:textId="79BD0891" w:rsidTr="0C5164F1">
        <w:tc>
          <w:tcPr>
            <w:tcW w:w="1872" w:type="dxa"/>
          </w:tcPr>
          <w:p w14:paraId="1D60E17D" w14:textId="53B1BC94" w:rsidR="00E8045D" w:rsidRPr="00FB7EF7" w:rsidRDefault="00E8045D" w:rsidP="000466F8">
            <w:pPr>
              <w:pStyle w:val="TitleTable"/>
              <w:rPr>
                <w:b/>
                <w:bCs/>
                <w:sz w:val="20"/>
                <w:szCs w:val="20"/>
              </w:rPr>
            </w:pPr>
            <w:r w:rsidRPr="00FB7EF7">
              <w:rPr>
                <w:b/>
                <w:bCs/>
                <w:sz w:val="20"/>
                <w:szCs w:val="20"/>
              </w:rPr>
              <w:t>Cohort</w:t>
            </w:r>
          </w:p>
        </w:tc>
        <w:tc>
          <w:tcPr>
            <w:tcW w:w="2045" w:type="dxa"/>
          </w:tcPr>
          <w:p w14:paraId="28B72E6F" w14:textId="371946B8" w:rsidR="00E8045D" w:rsidRPr="00FB7EF7" w:rsidRDefault="00E8045D" w:rsidP="00AA656F">
            <w:pPr>
              <w:pStyle w:val="TitleTable"/>
              <w:ind w:right="-18"/>
              <w:rPr>
                <w:b/>
                <w:bCs/>
                <w:sz w:val="20"/>
                <w:szCs w:val="20"/>
              </w:rPr>
            </w:pPr>
            <w:r w:rsidRPr="00FB7EF7">
              <w:rPr>
                <w:b/>
                <w:bCs/>
                <w:sz w:val="20"/>
                <w:szCs w:val="20"/>
              </w:rPr>
              <w:t>Sample description and age range</w:t>
            </w:r>
          </w:p>
        </w:tc>
        <w:tc>
          <w:tcPr>
            <w:tcW w:w="1535" w:type="dxa"/>
          </w:tcPr>
          <w:p w14:paraId="7A0EF557" w14:textId="394549B2" w:rsidR="00E8045D" w:rsidRPr="00FB7EF7" w:rsidRDefault="00E8045D" w:rsidP="006E20B3">
            <w:pPr>
              <w:pStyle w:val="TitleTable"/>
              <w:ind w:right="-182"/>
              <w:rPr>
                <w:b/>
                <w:bCs/>
                <w:sz w:val="20"/>
                <w:szCs w:val="20"/>
              </w:rPr>
            </w:pPr>
            <w:r w:rsidRPr="00FB7EF7">
              <w:rPr>
                <w:b/>
                <w:bCs/>
                <w:sz w:val="20"/>
                <w:szCs w:val="20"/>
              </w:rPr>
              <w:t>Sample size with valid accel</w:t>
            </w:r>
            <w:r w:rsidR="006E20B3" w:rsidRPr="00FB7EF7">
              <w:rPr>
                <w:b/>
                <w:bCs/>
                <w:sz w:val="20"/>
                <w:szCs w:val="20"/>
              </w:rPr>
              <w:t xml:space="preserve"> </w:t>
            </w:r>
            <w:r w:rsidRPr="00FB7EF7">
              <w:rPr>
                <w:b/>
                <w:bCs/>
                <w:sz w:val="20"/>
                <w:szCs w:val="20"/>
              </w:rPr>
              <w:t>data</w:t>
            </w:r>
          </w:p>
        </w:tc>
        <w:tc>
          <w:tcPr>
            <w:tcW w:w="922" w:type="dxa"/>
          </w:tcPr>
          <w:p w14:paraId="167D30BE" w14:textId="32BF9048" w:rsidR="00E8045D" w:rsidRPr="00FB7EF7" w:rsidRDefault="00E8045D" w:rsidP="00AA656F">
            <w:pPr>
              <w:pStyle w:val="TitleTable"/>
              <w:ind w:right="-109"/>
              <w:rPr>
                <w:b/>
                <w:bCs/>
                <w:sz w:val="20"/>
                <w:szCs w:val="20"/>
              </w:rPr>
            </w:pPr>
            <w:r w:rsidRPr="00FB7EF7">
              <w:rPr>
                <w:b/>
                <w:bCs/>
                <w:sz w:val="20"/>
                <w:szCs w:val="20"/>
              </w:rPr>
              <w:t>Gender</w:t>
            </w:r>
          </w:p>
        </w:tc>
        <w:tc>
          <w:tcPr>
            <w:tcW w:w="1134" w:type="dxa"/>
          </w:tcPr>
          <w:p w14:paraId="5BC3A963" w14:textId="56409F9E" w:rsidR="00E8045D" w:rsidRPr="00FB7EF7" w:rsidRDefault="00E8045D" w:rsidP="000466F8">
            <w:pPr>
              <w:pStyle w:val="TitleTable"/>
              <w:rPr>
                <w:b/>
                <w:bCs/>
                <w:sz w:val="20"/>
                <w:szCs w:val="20"/>
              </w:rPr>
            </w:pPr>
            <w:r w:rsidRPr="00FB7EF7">
              <w:rPr>
                <w:b/>
                <w:bCs/>
                <w:sz w:val="20"/>
                <w:szCs w:val="20"/>
              </w:rPr>
              <w:t>Device</w:t>
            </w:r>
          </w:p>
        </w:tc>
        <w:tc>
          <w:tcPr>
            <w:tcW w:w="1701" w:type="dxa"/>
          </w:tcPr>
          <w:p w14:paraId="7C4615ED" w14:textId="3CB52243" w:rsidR="00E8045D" w:rsidRPr="00FB7EF7" w:rsidRDefault="00E8045D" w:rsidP="000466F8">
            <w:pPr>
              <w:pStyle w:val="TitleTable"/>
              <w:rPr>
                <w:b/>
                <w:bCs/>
                <w:sz w:val="20"/>
                <w:szCs w:val="20"/>
              </w:rPr>
            </w:pPr>
            <w:r w:rsidRPr="00FB7EF7">
              <w:rPr>
                <w:b/>
                <w:bCs/>
                <w:sz w:val="20"/>
                <w:szCs w:val="20"/>
              </w:rPr>
              <w:t>Leading institution, Country</w:t>
            </w:r>
          </w:p>
        </w:tc>
        <w:tc>
          <w:tcPr>
            <w:tcW w:w="2410" w:type="dxa"/>
          </w:tcPr>
          <w:p w14:paraId="021A2BAB" w14:textId="4C39E694" w:rsidR="00E8045D" w:rsidRPr="00FB7EF7" w:rsidRDefault="00E8045D" w:rsidP="000466F8">
            <w:pPr>
              <w:pStyle w:val="TitleTable"/>
              <w:rPr>
                <w:b/>
                <w:bCs/>
                <w:sz w:val="20"/>
                <w:szCs w:val="20"/>
              </w:rPr>
            </w:pPr>
            <w:r w:rsidRPr="00FB7EF7">
              <w:rPr>
                <w:b/>
                <w:bCs/>
                <w:sz w:val="20"/>
                <w:szCs w:val="20"/>
              </w:rPr>
              <w:t>Eligibility criteria</w:t>
            </w:r>
          </w:p>
        </w:tc>
        <w:tc>
          <w:tcPr>
            <w:tcW w:w="2331" w:type="dxa"/>
          </w:tcPr>
          <w:p w14:paraId="63FE8F18" w14:textId="4505E710" w:rsidR="00E8045D" w:rsidRPr="00FB7EF7" w:rsidRDefault="00E8045D" w:rsidP="000466F8">
            <w:pPr>
              <w:pStyle w:val="TitleTable"/>
              <w:rPr>
                <w:b/>
                <w:bCs/>
                <w:sz w:val="20"/>
                <w:szCs w:val="20"/>
              </w:rPr>
            </w:pPr>
            <w:r w:rsidRPr="00FB7EF7">
              <w:rPr>
                <w:b/>
                <w:bCs/>
                <w:sz w:val="20"/>
                <w:szCs w:val="20"/>
              </w:rPr>
              <w:t>Ethics approval (committee name, reference number)</w:t>
            </w:r>
          </w:p>
        </w:tc>
      </w:tr>
      <w:tr w:rsidR="00AA656F" w:rsidRPr="00FB7EF7" w14:paraId="42DF515B" w14:textId="37C485A1" w:rsidTr="0C5164F1">
        <w:tc>
          <w:tcPr>
            <w:tcW w:w="1872" w:type="dxa"/>
          </w:tcPr>
          <w:p w14:paraId="28092D0D" w14:textId="43EC51FA" w:rsidR="00E8045D" w:rsidRPr="00FB7EF7" w:rsidRDefault="00E8045D" w:rsidP="000466F8">
            <w:pPr>
              <w:pStyle w:val="TitleTable"/>
              <w:rPr>
                <w:sz w:val="20"/>
                <w:szCs w:val="20"/>
              </w:rPr>
            </w:pPr>
            <w:r w:rsidRPr="00FB7EF7">
              <w:rPr>
                <w:sz w:val="20"/>
                <w:szCs w:val="20"/>
              </w:rPr>
              <w:t>Australian Longitudinal Study on Women’s Health (ALSWH)</w:t>
            </w:r>
          </w:p>
        </w:tc>
        <w:tc>
          <w:tcPr>
            <w:tcW w:w="2045" w:type="dxa"/>
          </w:tcPr>
          <w:p w14:paraId="0312268A" w14:textId="151AFA16" w:rsidR="00E8045D" w:rsidRPr="00FB7EF7" w:rsidRDefault="00E8045D" w:rsidP="00AA656F">
            <w:pPr>
              <w:pStyle w:val="TitleTable"/>
              <w:ind w:right="-18"/>
              <w:rPr>
                <w:sz w:val="20"/>
                <w:szCs w:val="20"/>
              </w:rPr>
            </w:pPr>
            <w:r w:rsidRPr="00FB7EF7">
              <w:rPr>
                <w:sz w:val="20"/>
                <w:szCs w:val="20"/>
                <w:lang w:val="en-GB"/>
              </w:rPr>
              <w:t xml:space="preserve">General population / 41-49 years   </w:t>
            </w:r>
          </w:p>
        </w:tc>
        <w:tc>
          <w:tcPr>
            <w:tcW w:w="1535" w:type="dxa"/>
          </w:tcPr>
          <w:p w14:paraId="7CE9D51E" w14:textId="6623F872" w:rsidR="00E8045D" w:rsidRPr="00FB7EF7" w:rsidRDefault="00E8045D" w:rsidP="000466F8">
            <w:pPr>
              <w:pStyle w:val="TitleTable"/>
              <w:rPr>
                <w:sz w:val="20"/>
                <w:szCs w:val="20"/>
              </w:rPr>
            </w:pPr>
            <w:r w:rsidRPr="00FB7EF7">
              <w:rPr>
                <w:sz w:val="20"/>
                <w:szCs w:val="20"/>
              </w:rPr>
              <w:t>n=</w:t>
            </w:r>
            <w:r w:rsidR="000F6224" w:rsidRPr="00FB7EF7">
              <w:rPr>
                <w:sz w:val="20"/>
                <w:szCs w:val="20"/>
              </w:rPr>
              <w:t>941</w:t>
            </w:r>
            <w:r w:rsidRPr="00FB7EF7">
              <w:rPr>
                <w:sz w:val="20"/>
                <w:szCs w:val="20"/>
              </w:rPr>
              <w:t xml:space="preserve"> with accelerometer data</w:t>
            </w:r>
          </w:p>
        </w:tc>
        <w:tc>
          <w:tcPr>
            <w:tcW w:w="922" w:type="dxa"/>
          </w:tcPr>
          <w:p w14:paraId="6A5D354D" w14:textId="2AE70CFB" w:rsidR="00E8045D" w:rsidRPr="00FB7EF7" w:rsidRDefault="00E8045D" w:rsidP="000466F8">
            <w:pPr>
              <w:pStyle w:val="TitleTable"/>
              <w:rPr>
                <w:sz w:val="20"/>
                <w:szCs w:val="20"/>
              </w:rPr>
            </w:pPr>
            <w:r w:rsidRPr="00FB7EF7">
              <w:rPr>
                <w:sz w:val="20"/>
                <w:szCs w:val="20"/>
              </w:rPr>
              <w:t>Females only</w:t>
            </w:r>
          </w:p>
        </w:tc>
        <w:tc>
          <w:tcPr>
            <w:tcW w:w="1134" w:type="dxa"/>
          </w:tcPr>
          <w:p w14:paraId="14D2BB85" w14:textId="20B124A4" w:rsidR="00E8045D" w:rsidRPr="00FB7EF7" w:rsidRDefault="00E8045D" w:rsidP="000466F8">
            <w:pPr>
              <w:pStyle w:val="TitleTable"/>
              <w:rPr>
                <w:sz w:val="20"/>
                <w:szCs w:val="20"/>
              </w:rPr>
            </w:pPr>
            <w:r w:rsidRPr="00FB7EF7">
              <w:rPr>
                <w:sz w:val="20"/>
                <w:szCs w:val="20"/>
                <w:lang w:val="en-GB"/>
              </w:rPr>
              <w:t>ActivPAL3 and ActivPAL4 micro</w:t>
            </w:r>
          </w:p>
        </w:tc>
        <w:tc>
          <w:tcPr>
            <w:tcW w:w="1701" w:type="dxa"/>
          </w:tcPr>
          <w:p w14:paraId="7370A10C" w14:textId="08C303F5" w:rsidR="00E8045D" w:rsidRPr="00FB7EF7" w:rsidRDefault="00E8045D" w:rsidP="000466F8">
            <w:pPr>
              <w:pStyle w:val="TitleTable"/>
              <w:rPr>
                <w:sz w:val="20"/>
                <w:szCs w:val="20"/>
              </w:rPr>
            </w:pPr>
            <w:r w:rsidRPr="00FB7EF7">
              <w:rPr>
                <w:sz w:val="20"/>
                <w:szCs w:val="20"/>
                <w:lang w:val="en-GB"/>
              </w:rPr>
              <w:t>The University of Queensland and The University of Sydney, Australia</w:t>
            </w:r>
          </w:p>
        </w:tc>
        <w:tc>
          <w:tcPr>
            <w:tcW w:w="2410" w:type="dxa"/>
          </w:tcPr>
          <w:p w14:paraId="34763739" w14:textId="6092F0FE" w:rsidR="00E8045D" w:rsidRPr="00FB7EF7" w:rsidRDefault="006D3B9D" w:rsidP="00AA656F">
            <w:pPr>
              <w:pStyle w:val="TitleTable"/>
              <w:ind w:right="-157"/>
              <w:rPr>
                <w:sz w:val="20"/>
                <w:szCs w:val="20"/>
                <w:lang w:val="en-GB"/>
              </w:rPr>
            </w:pPr>
            <w:r w:rsidRPr="00FB7EF7">
              <w:rPr>
                <w:sz w:val="20"/>
                <w:szCs w:val="20"/>
                <w:lang w:val="en-GB"/>
              </w:rPr>
              <w:t xml:space="preserve">Women aged 40-45, not pregnant, not currently undergoing treatment </w:t>
            </w:r>
            <w:r w:rsidR="00FB05D1" w:rsidRPr="00FB7EF7">
              <w:rPr>
                <w:sz w:val="20"/>
                <w:szCs w:val="20"/>
                <w:lang w:val="en-GB"/>
              </w:rPr>
              <w:t>for breast or reproductive cancer</w:t>
            </w:r>
          </w:p>
        </w:tc>
        <w:tc>
          <w:tcPr>
            <w:tcW w:w="2331" w:type="dxa"/>
          </w:tcPr>
          <w:p w14:paraId="09473946" w14:textId="4A67A99F" w:rsidR="00E8045D" w:rsidRPr="00FB7EF7" w:rsidRDefault="00FB05D1" w:rsidP="00AA656F">
            <w:pPr>
              <w:pStyle w:val="TitleTable"/>
              <w:ind w:right="-188"/>
              <w:rPr>
                <w:sz w:val="20"/>
                <w:szCs w:val="20"/>
                <w:lang w:val="en-GB"/>
              </w:rPr>
            </w:pPr>
            <w:r w:rsidRPr="00FB7EF7">
              <w:rPr>
                <w:sz w:val="20"/>
                <w:szCs w:val="20"/>
                <w:lang w:val="en-GB"/>
              </w:rPr>
              <w:t>Metro South Health and Health Services Human Research Ethics Committee (reference number: HREC/2019/</w:t>
            </w:r>
            <w:r w:rsidR="00AA656F" w:rsidRPr="00FB7EF7">
              <w:rPr>
                <w:sz w:val="20"/>
                <w:szCs w:val="20"/>
                <w:lang w:val="en-GB"/>
              </w:rPr>
              <w:t xml:space="preserve"> </w:t>
            </w:r>
            <w:r w:rsidRPr="00FB7EF7">
              <w:rPr>
                <w:sz w:val="20"/>
                <w:szCs w:val="20"/>
                <w:lang w:val="en-GB"/>
              </w:rPr>
              <w:t>QMS/52052)</w:t>
            </w:r>
          </w:p>
        </w:tc>
      </w:tr>
      <w:tr w:rsidR="00AA656F" w:rsidRPr="00FB7EF7" w14:paraId="600A8A47" w14:textId="0C6CE65C" w:rsidTr="0C5164F1">
        <w:tc>
          <w:tcPr>
            <w:tcW w:w="1872" w:type="dxa"/>
          </w:tcPr>
          <w:p w14:paraId="0C40DD9D" w14:textId="16DC3763" w:rsidR="00E8045D" w:rsidRPr="00FB7EF7" w:rsidRDefault="00E8045D" w:rsidP="000466F8">
            <w:pPr>
              <w:pStyle w:val="TitleTable"/>
              <w:rPr>
                <w:sz w:val="20"/>
                <w:szCs w:val="20"/>
              </w:rPr>
            </w:pPr>
            <w:r w:rsidRPr="00FB7EF7">
              <w:rPr>
                <w:sz w:val="20"/>
                <w:szCs w:val="20"/>
              </w:rPr>
              <w:t>1970 British Cohort Study (BCS70)</w:t>
            </w:r>
          </w:p>
        </w:tc>
        <w:tc>
          <w:tcPr>
            <w:tcW w:w="2045" w:type="dxa"/>
          </w:tcPr>
          <w:p w14:paraId="5D0B88B0" w14:textId="77777777" w:rsidR="00E8045D" w:rsidRPr="00FB7EF7" w:rsidRDefault="00E8045D" w:rsidP="00AA656F">
            <w:pPr>
              <w:pStyle w:val="TitleTable"/>
              <w:ind w:right="-18"/>
              <w:rPr>
                <w:sz w:val="20"/>
                <w:szCs w:val="20"/>
                <w:lang w:val="en-GB"/>
              </w:rPr>
            </w:pPr>
            <w:r w:rsidRPr="00FB7EF7">
              <w:rPr>
                <w:sz w:val="20"/>
                <w:szCs w:val="20"/>
                <w:lang w:val="en-GB"/>
              </w:rPr>
              <w:t xml:space="preserve">General population / </w:t>
            </w:r>
          </w:p>
          <w:p w14:paraId="2F828370" w14:textId="65A0989C" w:rsidR="00E8045D" w:rsidRPr="00FB7EF7" w:rsidRDefault="00E8045D" w:rsidP="00AA656F">
            <w:pPr>
              <w:pStyle w:val="TitleTable"/>
              <w:ind w:right="-18"/>
              <w:rPr>
                <w:sz w:val="20"/>
                <w:szCs w:val="20"/>
              </w:rPr>
            </w:pPr>
            <w:r w:rsidRPr="00FB7EF7">
              <w:rPr>
                <w:sz w:val="20"/>
                <w:szCs w:val="20"/>
                <w:lang w:val="en-GB"/>
              </w:rPr>
              <w:t xml:space="preserve">46 years   </w:t>
            </w:r>
          </w:p>
        </w:tc>
        <w:tc>
          <w:tcPr>
            <w:tcW w:w="1535" w:type="dxa"/>
          </w:tcPr>
          <w:p w14:paraId="29643FAD" w14:textId="60075B83" w:rsidR="00E8045D" w:rsidRPr="00FB7EF7" w:rsidRDefault="000F6224" w:rsidP="000F6224">
            <w:pPr>
              <w:pStyle w:val="TitleTable"/>
              <w:ind w:right="-89"/>
              <w:rPr>
                <w:sz w:val="20"/>
                <w:szCs w:val="20"/>
              </w:rPr>
            </w:pPr>
            <w:r w:rsidRPr="00FB7EF7">
              <w:rPr>
                <w:sz w:val="20"/>
                <w:szCs w:val="20"/>
              </w:rPr>
              <w:t>n=</w:t>
            </w:r>
            <w:r w:rsidR="006D3B9D" w:rsidRPr="00FB7EF7">
              <w:rPr>
                <w:sz w:val="20"/>
                <w:szCs w:val="20"/>
              </w:rPr>
              <w:t>5229</w:t>
            </w:r>
            <w:r w:rsidRPr="00FB7EF7">
              <w:rPr>
                <w:sz w:val="20"/>
                <w:szCs w:val="20"/>
              </w:rPr>
              <w:t xml:space="preserve"> with accelerometer data</w:t>
            </w:r>
          </w:p>
        </w:tc>
        <w:tc>
          <w:tcPr>
            <w:tcW w:w="922" w:type="dxa"/>
          </w:tcPr>
          <w:p w14:paraId="3CF92A64" w14:textId="31A1DB3B" w:rsidR="00E8045D" w:rsidRPr="00FB7EF7" w:rsidRDefault="00E8045D" w:rsidP="000466F8">
            <w:pPr>
              <w:pStyle w:val="TitleTable"/>
              <w:ind w:right="-89"/>
              <w:rPr>
                <w:sz w:val="20"/>
                <w:szCs w:val="20"/>
              </w:rPr>
            </w:pPr>
            <w:r w:rsidRPr="00FB7EF7">
              <w:rPr>
                <w:sz w:val="20"/>
                <w:szCs w:val="20"/>
              </w:rPr>
              <w:t>Females &amp; males</w:t>
            </w:r>
          </w:p>
        </w:tc>
        <w:tc>
          <w:tcPr>
            <w:tcW w:w="1134" w:type="dxa"/>
          </w:tcPr>
          <w:p w14:paraId="3DDC1BD7" w14:textId="611FBED7" w:rsidR="00E8045D" w:rsidRPr="00FB7EF7" w:rsidRDefault="00E8045D" w:rsidP="000466F8">
            <w:pPr>
              <w:pStyle w:val="TitleTable"/>
              <w:rPr>
                <w:sz w:val="20"/>
                <w:szCs w:val="20"/>
              </w:rPr>
            </w:pPr>
            <w:r w:rsidRPr="00FB7EF7">
              <w:rPr>
                <w:sz w:val="20"/>
                <w:szCs w:val="20"/>
                <w:lang w:val="en-GB"/>
              </w:rPr>
              <w:t>ActivPAL3   micro</w:t>
            </w:r>
          </w:p>
        </w:tc>
        <w:tc>
          <w:tcPr>
            <w:tcW w:w="1701" w:type="dxa"/>
          </w:tcPr>
          <w:p w14:paraId="4024D4F5" w14:textId="2A5F461C" w:rsidR="00E8045D" w:rsidRPr="00FB7EF7" w:rsidRDefault="00E8045D" w:rsidP="000466F8">
            <w:pPr>
              <w:pStyle w:val="TitleTable"/>
              <w:rPr>
                <w:sz w:val="20"/>
                <w:szCs w:val="20"/>
              </w:rPr>
            </w:pPr>
            <w:r w:rsidRPr="00FB7EF7">
              <w:rPr>
                <w:sz w:val="20"/>
                <w:szCs w:val="20"/>
                <w:lang w:val="en-GB"/>
              </w:rPr>
              <w:t>University College London, United Kingdom</w:t>
            </w:r>
          </w:p>
        </w:tc>
        <w:tc>
          <w:tcPr>
            <w:tcW w:w="2410" w:type="dxa"/>
          </w:tcPr>
          <w:p w14:paraId="204222FD" w14:textId="02CDAEF3" w:rsidR="00E8045D" w:rsidRPr="00FB7EF7" w:rsidRDefault="00E8045D" w:rsidP="00AA656F">
            <w:pPr>
              <w:pStyle w:val="TitleTable"/>
              <w:ind w:right="-157"/>
              <w:rPr>
                <w:sz w:val="20"/>
                <w:szCs w:val="20"/>
                <w:lang w:val="en-GB"/>
              </w:rPr>
            </w:pPr>
            <w:r w:rsidRPr="00FB7EF7">
              <w:rPr>
                <w:sz w:val="20"/>
                <w:szCs w:val="20"/>
                <w:lang w:val="en-GB"/>
              </w:rPr>
              <w:t>Born within 1 week in April 1970 in England, Scotland or Wales</w:t>
            </w:r>
          </w:p>
        </w:tc>
        <w:tc>
          <w:tcPr>
            <w:tcW w:w="2331" w:type="dxa"/>
          </w:tcPr>
          <w:p w14:paraId="48CE062D" w14:textId="0A9E2B79" w:rsidR="00E8045D" w:rsidRPr="00FB7EF7" w:rsidRDefault="00E8045D" w:rsidP="00AA656F">
            <w:pPr>
              <w:pStyle w:val="TitleTable"/>
              <w:ind w:right="-188"/>
              <w:rPr>
                <w:sz w:val="20"/>
                <w:szCs w:val="20"/>
                <w:lang w:val="en-GB"/>
              </w:rPr>
            </w:pPr>
            <w:r w:rsidRPr="00FB7EF7">
              <w:rPr>
                <w:sz w:val="20"/>
                <w:szCs w:val="20"/>
                <w:lang w:val="en-GB"/>
              </w:rPr>
              <w:t>NRES Committee South East Coast - Brighton and Sussex (Ref 15/LO/1446)</w:t>
            </w:r>
          </w:p>
        </w:tc>
      </w:tr>
      <w:tr w:rsidR="00AA656F" w:rsidRPr="00FB7EF7" w14:paraId="4F9AFB60" w14:textId="22CFD360" w:rsidTr="0C5164F1">
        <w:tc>
          <w:tcPr>
            <w:tcW w:w="1872" w:type="dxa"/>
          </w:tcPr>
          <w:p w14:paraId="0F67A661" w14:textId="26DFD744" w:rsidR="00E8045D" w:rsidRPr="00FB7EF7" w:rsidRDefault="00E8045D" w:rsidP="000466F8">
            <w:pPr>
              <w:pStyle w:val="TitleTable"/>
              <w:ind w:right="-252"/>
              <w:rPr>
                <w:sz w:val="20"/>
                <w:szCs w:val="20"/>
              </w:rPr>
            </w:pPr>
            <w:r w:rsidRPr="00FB7EF7">
              <w:rPr>
                <w:sz w:val="20"/>
                <w:szCs w:val="20"/>
              </w:rPr>
              <w:t xml:space="preserve">Danish </w:t>
            </w:r>
            <w:proofErr w:type="spellStart"/>
            <w:r w:rsidRPr="00FB7EF7">
              <w:rPr>
                <w:sz w:val="20"/>
                <w:szCs w:val="20"/>
              </w:rPr>
              <w:t>PHysical</w:t>
            </w:r>
            <w:proofErr w:type="spellEnd"/>
            <w:r w:rsidRPr="00FB7EF7">
              <w:rPr>
                <w:sz w:val="20"/>
                <w:szCs w:val="20"/>
              </w:rPr>
              <w:t xml:space="preserve"> </w:t>
            </w:r>
            <w:proofErr w:type="spellStart"/>
            <w:r w:rsidRPr="00FB7EF7">
              <w:rPr>
                <w:sz w:val="20"/>
                <w:szCs w:val="20"/>
              </w:rPr>
              <w:t>ACTivity</w:t>
            </w:r>
            <w:proofErr w:type="spellEnd"/>
            <w:r w:rsidRPr="00FB7EF7">
              <w:rPr>
                <w:sz w:val="20"/>
                <w:szCs w:val="20"/>
              </w:rPr>
              <w:t xml:space="preserve"> cohort with Objective measurements cohort (</w:t>
            </w:r>
            <w:proofErr w:type="spellStart"/>
            <w:r w:rsidRPr="00FB7EF7">
              <w:rPr>
                <w:sz w:val="20"/>
                <w:szCs w:val="20"/>
              </w:rPr>
              <w:t>DPhacto</w:t>
            </w:r>
            <w:proofErr w:type="spellEnd"/>
            <w:r w:rsidRPr="00FB7EF7">
              <w:rPr>
                <w:sz w:val="20"/>
                <w:szCs w:val="20"/>
              </w:rPr>
              <w:t>)</w:t>
            </w:r>
          </w:p>
        </w:tc>
        <w:tc>
          <w:tcPr>
            <w:tcW w:w="2045" w:type="dxa"/>
          </w:tcPr>
          <w:p w14:paraId="57839C5D" w14:textId="77777777" w:rsidR="00E8045D" w:rsidRPr="00FB7EF7" w:rsidRDefault="00E8045D" w:rsidP="00AA656F">
            <w:pPr>
              <w:pStyle w:val="TitleTable"/>
              <w:ind w:right="-18"/>
              <w:rPr>
                <w:sz w:val="20"/>
                <w:szCs w:val="20"/>
                <w:lang w:val="en-GB"/>
              </w:rPr>
            </w:pPr>
            <w:r w:rsidRPr="00FB7EF7">
              <w:rPr>
                <w:sz w:val="20"/>
                <w:szCs w:val="20"/>
                <w:lang w:val="en-GB"/>
              </w:rPr>
              <w:t xml:space="preserve">Workers in cleaning, manufacturing, and transportation companies / </w:t>
            </w:r>
          </w:p>
          <w:p w14:paraId="16668FE3" w14:textId="1E87B6FC" w:rsidR="00E8045D" w:rsidRPr="00FB7EF7" w:rsidRDefault="00E8045D" w:rsidP="00AA656F">
            <w:pPr>
              <w:pStyle w:val="TitleTable"/>
              <w:ind w:right="-18"/>
              <w:rPr>
                <w:sz w:val="20"/>
                <w:szCs w:val="20"/>
              </w:rPr>
            </w:pPr>
            <w:r w:rsidRPr="00FB7EF7">
              <w:rPr>
                <w:sz w:val="20"/>
                <w:szCs w:val="20"/>
                <w:lang w:val="en-GB"/>
              </w:rPr>
              <w:t>18-65 years</w:t>
            </w:r>
          </w:p>
        </w:tc>
        <w:tc>
          <w:tcPr>
            <w:tcW w:w="1535" w:type="dxa"/>
          </w:tcPr>
          <w:p w14:paraId="390562B6" w14:textId="03381795" w:rsidR="00E8045D" w:rsidRPr="00FB7EF7" w:rsidRDefault="000F6224" w:rsidP="000F6224">
            <w:pPr>
              <w:pStyle w:val="TitleTable"/>
              <w:ind w:right="-89"/>
              <w:rPr>
                <w:sz w:val="20"/>
                <w:szCs w:val="20"/>
              </w:rPr>
            </w:pPr>
            <w:r w:rsidRPr="00FB7EF7">
              <w:rPr>
                <w:sz w:val="20"/>
                <w:szCs w:val="20"/>
              </w:rPr>
              <w:t>n=</w:t>
            </w:r>
            <w:r w:rsidR="006D3B9D" w:rsidRPr="00FB7EF7">
              <w:rPr>
                <w:sz w:val="20"/>
                <w:szCs w:val="20"/>
              </w:rPr>
              <w:t>771</w:t>
            </w:r>
            <w:r w:rsidRPr="00FB7EF7">
              <w:rPr>
                <w:sz w:val="20"/>
                <w:szCs w:val="20"/>
              </w:rPr>
              <w:t xml:space="preserve"> with accelerometer data</w:t>
            </w:r>
          </w:p>
        </w:tc>
        <w:tc>
          <w:tcPr>
            <w:tcW w:w="922" w:type="dxa"/>
          </w:tcPr>
          <w:p w14:paraId="77AAB73A" w14:textId="05EB9024" w:rsidR="00E8045D" w:rsidRPr="00FB7EF7" w:rsidRDefault="00E8045D" w:rsidP="000466F8">
            <w:pPr>
              <w:pStyle w:val="TitleTable"/>
              <w:ind w:right="-89"/>
              <w:rPr>
                <w:sz w:val="20"/>
                <w:szCs w:val="20"/>
              </w:rPr>
            </w:pPr>
            <w:r w:rsidRPr="00FB7EF7">
              <w:rPr>
                <w:sz w:val="20"/>
                <w:szCs w:val="20"/>
              </w:rPr>
              <w:t>Females &amp; males</w:t>
            </w:r>
          </w:p>
        </w:tc>
        <w:tc>
          <w:tcPr>
            <w:tcW w:w="1134" w:type="dxa"/>
          </w:tcPr>
          <w:p w14:paraId="6B441C03" w14:textId="22CC24C0" w:rsidR="00E8045D" w:rsidRPr="00FB7EF7" w:rsidRDefault="00E8045D" w:rsidP="000466F8">
            <w:pPr>
              <w:pStyle w:val="TitleTable"/>
              <w:rPr>
                <w:sz w:val="20"/>
                <w:szCs w:val="20"/>
              </w:rPr>
            </w:pPr>
            <w:r w:rsidRPr="00FB7EF7">
              <w:rPr>
                <w:sz w:val="20"/>
                <w:szCs w:val="20"/>
                <w:lang w:val="en-GB"/>
              </w:rPr>
              <w:t>Actigraph GT3X</w:t>
            </w:r>
          </w:p>
        </w:tc>
        <w:tc>
          <w:tcPr>
            <w:tcW w:w="1701" w:type="dxa"/>
          </w:tcPr>
          <w:p w14:paraId="2EF38751" w14:textId="4A11BDF6" w:rsidR="00E8045D" w:rsidRPr="00FB7EF7" w:rsidRDefault="00E8045D" w:rsidP="000466F8">
            <w:pPr>
              <w:pStyle w:val="TitleTable"/>
              <w:rPr>
                <w:sz w:val="20"/>
                <w:szCs w:val="20"/>
              </w:rPr>
            </w:pPr>
            <w:r w:rsidRPr="00FB7EF7">
              <w:rPr>
                <w:sz w:val="20"/>
                <w:szCs w:val="20"/>
                <w:lang w:val="en-GB"/>
              </w:rPr>
              <w:t>National Research Centre for the Working Environment, Denmark</w:t>
            </w:r>
          </w:p>
        </w:tc>
        <w:tc>
          <w:tcPr>
            <w:tcW w:w="2410" w:type="dxa"/>
          </w:tcPr>
          <w:p w14:paraId="0817DD02" w14:textId="16CFD0CE" w:rsidR="00E8045D" w:rsidRPr="00FB7EF7" w:rsidRDefault="00AA656F" w:rsidP="00AA656F">
            <w:pPr>
              <w:pStyle w:val="TitleTable"/>
              <w:ind w:right="-157"/>
              <w:rPr>
                <w:sz w:val="20"/>
                <w:szCs w:val="20"/>
                <w:lang w:val="en-GB"/>
              </w:rPr>
            </w:pPr>
            <w:r w:rsidRPr="00FB7EF7">
              <w:rPr>
                <w:sz w:val="20"/>
                <w:szCs w:val="20"/>
                <w:lang w:val="en-GB"/>
              </w:rPr>
              <w:t>W</w:t>
            </w:r>
            <w:r w:rsidR="00FB05D1" w:rsidRPr="00FB7EF7">
              <w:rPr>
                <w:sz w:val="20"/>
                <w:szCs w:val="20"/>
                <w:lang w:val="en-GB"/>
              </w:rPr>
              <w:t>orkers from manual-based jobs in manufacturing, transportation and cleaning sectors </w:t>
            </w:r>
          </w:p>
        </w:tc>
        <w:tc>
          <w:tcPr>
            <w:tcW w:w="2331" w:type="dxa"/>
          </w:tcPr>
          <w:p w14:paraId="19ECDA5A" w14:textId="2BD0CB5B" w:rsidR="00E8045D" w:rsidRPr="00FB7EF7" w:rsidRDefault="00FB05D1" w:rsidP="00AA656F">
            <w:pPr>
              <w:pStyle w:val="TitleTable"/>
              <w:ind w:right="-188"/>
              <w:rPr>
                <w:sz w:val="20"/>
                <w:szCs w:val="20"/>
                <w:lang w:val="en-GB"/>
              </w:rPr>
            </w:pPr>
            <w:r w:rsidRPr="00FB7EF7">
              <w:rPr>
                <w:sz w:val="20"/>
                <w:szCs w:val="20"/>
                <w:lang w:val="en-GB"/>
              </w:rPr>
              <w:t>Danish data protection agency and local Ethics Committee (H-2-2012-011).</w:t>
            </w:r>
          </w:p>
        </w:tc>
      </w:tr>
      <w:tr w:rsidR="00AA656F" w:rsidRPr="00FB7EF7" w14:paraId="3210FC52" w14:textId="2E816552" w:rsidTr="0C5164F1">
        <w:tc>
          <w:tcPr>
            <w:tcW w:w="1872" w:type="dxa"/>
          </w:tcPr>
          <w:p w14:paraId="07AA809F" w14:textId="27D2F3B2" w:rsidR="00E8045D" w:rsidRPr="00FB7EF7" w:rsidRDefault="00E8045D" w:rsidP="000466F8">
            <w:pPr>
              <w:pStyle w:val="TitleTable"/>
              <w:rPr>
                <w:sz w:val="20"/>
                <w:szCs w:val="20"/>
              </w:rPr>
            </w:pPr>
            <w:r w:rsidRPr="00FB7EF7">
              <w:rPr>
                <w:sz w:val="20"/>
                <w:szCs w:val="20"/>
              </w:rPr>
              <w:t>Finnish Retirement and Aging Study (FIREA</w:t>
            </w:r>
          </w:p>
        </w:tc>
        <w:tc>
          <w:tcPr>
            <w:tcW w:w="2045" w:type="dxa"/>
          </w:tcPr>
          <w:p w14:paraId="33151912" w14:textId="603487C6" w:rsidR="00E8045D" w:rsidRPr="00FB7EF7" w:rsidRDefault="00E8045D" w:rsidP="00AA656F">
            <w:pPr>
              <w:pStyle w:val="TitleTable"/>
              <w:ind w:right="-18"/>
              <w:rPr>
                <w:sz w:val="20"/>
                <w:szCs w:val="20"/>
              </w:rPr>
            </w:pPr>
            <w:r w:rsidRPr="00FB7EF7">
              <w:rPr>
                <w:sz w:val="20"/>
                <w:szCs w:val="20"/>
                <w:lang w:val="en-GB"/>
              </w:rPr>
              <w:t>General Population, public sector employees / 59-65 years</w:t>
            </w:r>
          </w:p>
        </w:tc>
        <w:tc>
          <w:tcPr>
            <w:tcW w:w="1535" w:type="dxa"/>
          </w:tcPr>
          <w:p w14:paraId="47C236E5" w14:textId="4FA28626" w:rsidR="00E8045D" w:rsidRPr="00FB7EF7" w:rsidRDefault="000F6224" w:rsidP="006D3B9D">
            <w:pPr>
              <w:pStyle w:val="TitleTable"/>
              <w:rPr>
                <w:sz w:val="20"/>
                <w:szCs w:val="20"/>
              </w:rPr>
            </w:pPr>
            <w:r w:rsidRPr="00FB7EF7">
              <w:rPr>
                <w:sz w:val="20"/>
                <w:szCs w:val="20"/>
              </w:rPr>
              <w:t>n=</w:t>
            </w:r>
            <w:r w:rsidR="006D3B9D" w:rsidRPr="00FB7EF7">
              <w:rPr>
                <w:sz w:val="20"/>
                <w:szCs w:val="20"/>
              </w:rPr>
              <w:t>253</w:t>
            </w:r>
            <w:r w:rsidRPr="00FB7EF7">
              <w:rPr>
                <w:sz w:val="20"/>
                <w:szCs w:val="20"/>
              </w:rPr>
              <w:t xml:space="preserve"> with accelerometer data</w:t>
            </w:r>
          </w:p>
        </w:tc>
        <w:tc>
          <w:tcPr>
            <w:tcW w:w="922" w:type="dxa"/>
          </w:tcPr>
          <w:p w14:paraId="4B6FA20D" w14:textId="1EA8AB59" w:rsidR="00E8045D" w:rsidRPr="00FB7EF7" w:rsidRDefault="00E8045D" w:rsidP="000466F8">
            <w:pPr>
              <w:pStyle w:val="TitleTable"/>
              <w:ind w:right="-89"/>
              <w:rPr>
                <w:sz w:val="20"/>
                <w:szCs w:val="20"/>
              </w:rPr>
            </w:pPr>
            <w:r w:rsidRPr="00FB7EF7">
              <w:rPr>
                <w:sz w:val="20"/>
                <w:szCs w:val="20"/>
              </w:rPr>
              <w:t>Females &amp; males</w:t>
            </w:r>
          </w:p>
        </w:tc>
        <w:tc>
          <w:tcPr>
            <w:tcW w:w="1134" w:type="dxa"/>
          </w:tcPr>
          <w:p w14:paraId="14A8B6C0" w14:textId="0F6D3143" w:rsidR="00E8045D" w:rsidRPr="00FB7EF7" w:rsidRDefault="00E8045D" w:rsidP="000466F8">
            <w:pPr>
              <w:pStyle w:val="TitleTable"/>
              <w:rPr>
                <w:sz w:val="20"/>
                <w:szCs w:val="20"/>
              </w:rPr>
            </w:pPr>
            <w:r w:rsidRPr="00FB7EF7">
              <w:rPr>
                <w:sz w:val="20"/>
                <w:szCs w:val="20"/>
                <w:lang w:val="en-GB"/>
              </w:rPr>
              <w:t>ActivPAL3</w:t>
            </w:r>
          </w:p>
        </w:tc>
        <w:tc>
          <w:tcPr>
            <w:tcW w:w="1701" w:type="dxa"/>
          </w:tcPr>
          <w:p w14:paraId="2777980D" w14:textId="146E7D2D" w:rsidR="00E8045D" w:rsidRPr="00FB7EF7" w:rsidRDefault="00E8045D" w:rsidP="000466F8">
            <w:pPr>
              <w:pStyle w:val="TitleTable"/>
              <w:rPr>
                <w:sz w:val="20"/>
                <w:szCs w:val="20"/>
              </w:rPr>
            </w:pPr>
            <w:r w:rsidRPr="00FB7EF7">
              <w:rPr>
                <w:sz w:val="20"/>
                <w:szCs w:val="20"/>
                <w:lang w:val="en-GB"/>
              </w:rPr>
              <w:t>University of Turku, Finland</w:t>
            </w:r>
          </w:p>
        </w:tc>
        <w:tc>
          <w:tcPr>
            <w:tcW w:w="2410" w:type="dxa"/>
          </w:tcPr>
          <w:p w14:paraId="3723938A" w14:textId="7202E9A6" w:rsidR="00E8045D" w:rsidRPr="00FB7EF7" w:rsidRDefault="00AA656F" w:rsidP="00AA656F">
            <w:pPr>
              <w:pStyle w:val="TitleTable"/>
              <w:ind w:right="-104"/>
              <w:rPr>
                <w:sz w:val="20"/>
                <w:szCs w:val="20"/>
                <w:lang w:val="en-GB"/>
              </w:rPr>
            </w:pPr>
            <w:r w:rsidRPr="00FB7EF7">
              <w:rPr>
                <w:sz w:val="20"/>
                <w:szCs w:val="20"/>
                <w:lang w:val="en-GB"/>
              </w:rPr>
              <w:t>P</w:t>
            </w:r>
            <w:r w:rsidR="006D3B9D" w:rsidRPr="00FB7EF7">
              <w:rPr>
                <w:sz w:val="20"/>
                <w:szCs w:val="20"/>
                <w:lang w:val="en-GB"/>
              </w:rPr>
              <w:t>ublic sector employees whose statutory retirement date was between 2014 and 2019</w:t>
            </w:r>
          </w:p>
        </w:tc>
        <w:tc>
          <w:tcPr>
            <w:tcW w:w="2331" w:type="dxa"/>
          </w:tcPr>
          <w:p w14:paraId="3518BE3A" w14:textId="79046C77" w:rsidR="00E8045D" w:rsidRPr="00FB7EF7" w:rsidRDefault="006D3B9D" w:rsidP="00AA656F">
            <w:pPr>
              <w:pStyle w:val="TitleTable"/>
              <w:ind w:right="-188"/>
              <w:rPr>
                <w:sz w:val="20"/>
                <w:szCs w:val="20"/>
                <w:lang w:val="en-GB"/>
              </w:rPr>
            </w:pPr>
            <w:r w:rsidRPr="00FB7EF7">
              <w:rPr>
                <w:sz w:val="20"/>
                <w:szCs w:val="20"/>
                <w:lang w:val="en-GB"/>
              </w:rPr>
              <w:t>Ethics Committee of Hospital District of Southwest Finland.</w:t>
            </w:r>
          </w:p>
        </w:tc>
      </w:tr>
      <w:tr w:rsidR="00AA656F" w:rsidRPr="00FB7EF7" w14:paraId="1F16E952" w14:textId="11467CD5" w:rsidTr="0C5164F1">
        <w:tc>
          <w:tcPr>
            <w:tcW w:w="1872" w:type="dxa"/>
          </w:tcPr>
          <w:p w14:paraId="50ACA836" w14:textId="4DB63D8B" w:rsidR="00E8045D" w:rsidRPr="00FB7EF7" w:rsidRDefault="00E8045D" w:rsidP="000466F8">
            <w:pPr>
              <w:pStyle w:val="TitleTable"/>
              <w:rPr>
                <w:sz w:val="20"/>
                <w:szCs w:val="20"/>
              </w:rPr>
            </w:pPr>
            <w:r w:rsidRPr="00FB7EF7">
              <w:rPr>
                <w:sz w:val="20"/>
                <w:szCs w:val="20"/>
              </w:rPr>
              <w:t>Nijmegen Exercise Study (NES)</w:t>
            </w:r>
          </w:p>
        </w:tc>
        <w:tc>
          <w:tcPr>
            <w:tcW w:w="2045" w:type="dxa"/>
          </w:tcPr>
          <w:p w14:paraId="359885DF" w14:textId="77777777" w:rsidR="00E8045D" w:rsidRPr="00FB7EF7" w:rsidRDefault="00E8045D" w:rsidP="00AA656F">
            <w:pPr>
              <w:pStyle w:val="TitleTable"/>
              <w:ind w:right="-18"/>
              <w:rPr>
                <w:sz w:val="20"/>
                <w:szCs w:val="20"/>
                <w:lang w:val="en-GB"/>
              </w:rPr>
            </w:pPr>
            <w:r w:rsidRPr="00FB7EF7">
              <w:rPr>
                <w:sz w:val="20"/>
                <w:szCs w:val="20"/>
                <w:lang w:val="en-GB"/>
              </w:rPr>
              <w:t xml:space="preserve">Participants in Nijmegen 4-day Marches or Seven Hills Run, and their friends &amp; family members / </w:t>
            </w:r>
          </w:p>
          <w:p w14:paraId="0ABDF1F8" w14:textId="289E45B7" w:rsidR="00E8045D" w:rsidRPr="00FB7EF7" w:rsidRDefault="00E8045D" w:rsidP="00AA656F">
            <w:pPr>
              <w:pStyle w:val="TitleTable"/>
              <w:ind w:right="-18"/>
              <w:rPr>
                <w:sz w:val="20"/>
                <w:szCs w:val="20"/>
              </w:rPr>
            </w:pPr>
            <w:r w:rsidRPr="00FB7EF7">
              <w:rPr>
                <w:sz w:val="20"/>
                <w:szCs w:val="20"/>
                <w:lang w:val="en-GB"/>
              </w:rPr>
              <w:t>23-87+ years</w:t>
            </w:r>
          </w:p>
        </w:tc>
        <w:tc>
          <w:tcPr>
            <w:tcW w:w="1535" w:type="dxa"/>
          </w:tcPr>
          <w:p w14:paraId="7E8E2DD8" w14:textId="24A2B1B8" w:rsidR="00E8045D" w:rsidRPr="00FB7EF7" w:rsidRDefault="000F6224" w:rsidP="006D3B9D">
            <w:pPr>
              <w:pStyle w:val="TitleTable"/>
              <w:rPr>
                <w:sz w:val="20"/>
                <w:szCs w:val="20"/>
              </w:rPr>
            </w:pPr>
            <w:r w:rsidRPr="00FB7EF7">
              <w:rPr>
                <w:sz w:val="20"/>
                <w:szCs w:val="20"/>
              </w:rPr>
              <w:t>n=</w:t>
            </w:r>
            <w:r w:rsidR="006D3B9D" w:rsidRPr="00FB7EF7">
              <w:rPr>
                <w:sz w:val="20"/>
                <w:szCs w:val="20"/>
              </w:rPr>
              <w:t>537</w:t>
            </w:r>
            <w:r w:rsidRPr="00FB7EF7">
              <w:rPr>
                <w:sz w:val="20"/>
                <w:szCs w:val="20"/>
              </w:rPr>
              <w:t xml:space="preserve"> with accelerometer data</w:t>
            </w:r>
          </w:p>
        </w:tc>
        <w:tc>
          <w:tcPr>
            <w:tcW w:w="922" w:type="dxa"/>
          </w:tcPr>
          <w:p w14:paraId="33F85C1C" w14:textId="00C0C690" w:rsidR="00E8045D" w:rsidRPr="00FB7EF7" w:rsidRDefault="00E8045D" w:rsidP="000466F8">
            <w:pPr>
              <w:pStyle w:val="TitleTable"/>
              <w:ind w:right="-89"/>
              <w:rPr>
                <w:sz w:val="20"/>
                <w:szCs w:val="20"/>
              </w:rPr>
            </w:pPr>
            <w:r w:rsidRPr="00FB7EF7">
              <w:rPr>
                <w:sz w:val="20"/>
                <w:szCs w:val="20"/>
              </w:rPr>
              <w:t>Females &amp; males</w:t>
            </w:r>
          </w:p>
        </w:tc>
        <w:tc>
          <w:tcPr>
            <w:tcW w:w="1134" w:type="dxa"/>
          </w:tcPr>
          <w:p w14:paraId="59F26DAB" w14:textId="77777777" w:rsidR="00E8045D" w:rsidRPr="00FB7EF7" w:rsidRDefault="00E8045D" w:rsidP="000466F8">
            <w:pPr>
              <w:pStyle w:val="TitleTable"/>
              <w:rPr>
                <w:sz w:val="20"/>
                <w:szCs w:val="20"/>
              </w:rPr>
            </w:pPr>
          </w:p>
        </w:tc>
        <w:tc>
          <w:tcPr>
            <w:tcW w:w="1701" w:type="dxa"/>
          </w:tcPr>
          <w:p w14:paraId="44662E9C" w14:textId="0EF98142" w:rsidR="00E8045D" w:rsidRPr="00FB7EF7" w:rsidRDefault="00E8045D" w:rsidP="000466F8">
            <w:pPr>
              <w:pStyle w:val="TitleTable"/>
              <w:rPr>
                <w:sz w:val="20"/>
                <w:szCs w:val="20"/>
              </w:rPr>
            </w:pPr>
            <w:r w:rsidRPr="00FB7EF7">
              <w:rPr>
                <w:sz w:val="20"/>
                <w:szCs w:val="20"/>
                <w:lang w:val="en-GB"/>
              </w:rPr>
              <w:t>Radboud University Medical Centre, Netherlands</w:t>
            </w:r>
          </w:p>
        </w:tc>
        <w:tc>
          <w:tcPr>
            <w:tcW w:w="2410" w:type="dxa"/>
          </w:tcPr>
          <w:p w14:paraId="2B69BD6F" w14:textId="76EBAD63" w:rsidR="00E8045D" w:rsidRPr="00FB7EF7" w:rsidRDefault="00AA656F" w:rsidP="00AA656F">
            <w:pPr>
              <w:pStyle w:val="TitleTable"/>
              <w:ind w:right="-157"/>
              <w:rPr>
                <w:sz w:val="20"/>
                <w:szCs w:val="20"/>
                <w:lang w:val="en-GB"/>
              </w:rPr>
            </w:pPr>
            <w:r w:rsidRPr="00FB7EF7">
              <w:rPr>
                <w:sz w:val="20"/>
                <w:szCs w:val="20"/>
                <w:lang w:val="en-GB"/>
              </w:rPr>
              <w:t>I</w:t>
            </w:r>
            <w:r w:rsidR="00FB05D1" w:rsidRPr="00FB7EF7">
              <w:rPr>
                <w:sz w:val="20"/>
                <w:szCs w:val="20"/>
                <w:lang w:val="en-GB"/>
              </w:rPr>
              <w:t>ndividuals participating in Dutch sport events (i.e. International Nijmegen Four Days Marches and the Seven Hills Run) and their family and friends. </w:t>
            </w:r>
          </w:p>
        </w:tc>
        <w:tc>
          <w:tcPr>
            <w:tcW w:w="2331" w:type="dxa"/>
          </w:tcPr>
          <w:p w14:paraId="582FAEF9" w14:textId="60B0FF1C" w:rsidR="00E8045D" w:rsidRPr="00FB7EF7" w:rsidRDefault="00AA656F" w:rsidP="00AA656F">
            <w:pPr>
              <w:pStyle w:val="TitleTable"/>
              <w:ind w:right="-188"/>
              <w:rPr>
                <w:sz w:val="20"/>
                <w:szCs w:val="20"/>
                <w:lang w:val="en-GB"/>
              </w:rPr>
            </w:pPr>
            <w:r w:rsidRPr="00FB7EF7">
              <w:rPr>
                <w:sz w:val="20"/>
                <w:szCs w:val="20"/>
                <w:lang w:val="en-GB"/>
              </w:rPr>
              <w:t> The Local Ethics Committee on Research Involving Human Subjects (CMO) of the region Arnhem and Nijmegen, the Netherlands (NL36743.091.11)</w:t>
            </w:r>
          </w:p>
        </w:tc>
      </w:tr>
      <w:tr w:rsidR="00AA656F" w:rsidRPr="00FB7EF7" w14:paraId="08C1F1AE" w14:textId="38587E1E" w:rsidTr="0C5164F1">
        <w:tc>
          <w:tcPr>
            <w:tcW w:w="1872" w:type="dxa"/>
          </w:tcPr>
          <w:p w14:paraId="4D01AFAD" w14:textId="0137CA10" w:rsidR="00E8045D" w:rsidRPr="00FB7EF7" w:rsidRDefault="00E8045D" w:rsidP="000466F8">
            <w:pPr>
              <w:pStyle w:val="TitleTable"/>
              <w:rPr>
                <w:sz w:val="20"/>
                <w:szCs w:val="20"/>
              </w:rPr>
            </w:pPr>
            <w:r w:rsidRPr="00FB7EF7">
              <w:rPr>
                <w:sz w:val="20"/>
                <w:szCs w:val="20"/>
              </w:rPr>
              <w:t>The Maastricht Study (TMS</w:t>
            </w:r>
            <w:r w:rsidR="00AA656F" w:rsidRPr="00FB7EF7">
              <w:rPr>
                <w:sz w:val="20"/>
                <w:szCs w:val="20"/>
              </w:rPr>
              <w:t>)</w:t>
            </w:r>
          </w:p>
        </w:tc>
        <w:tc>
          <w:tcPr>
            <w:tcW w:w="2045" w:type="dxa"/>
          </w:tcPr>
          <w:p w14:paraId="410BB4A1" w14:textId="77777777" w:rsidR="00E8045D" w:rsidRPr="00FB7EF7" w:rsidRDefault="00E8045D" w:rsidP="00AA656F">
            <w:pPr>
              <w:pStyle w:val="TitleTable"/>
              <w:ind w:right="-18"/>
              <w:rPr>
                <w:sz w:val="20"/>
                <w:szCs w:val="20"/>
                <w:lang w:val="en-GB"/>
              </w:rPr>
            </w:pPr>
            <w:r w:rsidRPr="00FB7EF7">
              <w:rPr>
                <w:sz w:val="20"/>
                <w:szCs w:val="20"/>
                <w:lang w:val="en-GB"/>
              </w:rPr>
              <w:t xml:space="preserve">General Population (Oversampling of those with T2 Diabetes) / </w:t>
            </w:r>
          </w:p>
          <w:p w14:paraId="54BD653A" w14:textId="375488AA" w:rsidR="00E8045D" w:rsidRPr="00FB7EF7" w:rsidRDefault="00E8045D" w:rsidP="00AA656F">
            <w:pPr>
              <w:pStyle w:val="TitleTable"/>
              <w:ind w:right="-18"/>
              <w:rPr>
                <w:sz w:val="20"/>
                <w:szCs w:val="20"/>
              </w:rPr>
            </w:pPr>
            <w:r w:rsidRPr="00FB7EF7">
              <w:rPr>
                <w:sz w:val="20"/>
                <w:szCs w:val="20"/>
                <w:lang w:val="en-GB"/>
              </w:rPr>
              <w:t>39-79 years</w:t>
            </w:r>
          </w:p>
        </w:tc>
        <w:tc>
          <w:tcPr>
            <w:tcW w:w="1535" w:type="dxa"/>
          </w:tcPr>
          <w:p w14:paraId="1BC11D9B" w14:textId="7A94574C" w:rsidR="00E8045D" w:rsidRPr="00FB7EF7" w:rsidRDefault="000F6224" w:rsidP="006D3B9D">
            <w:pPr>
              <w:pStyle w:val="TitleTable"/>
              <w:rPr>
                <w:sz w:val="20"/>
                <w:szCs w:val="20"/>
              </w:rPr>
            </w:pPr>
            <w:r w:rsidRPr="00FB7EF7">
              <w:rPr>
                <w:sz w:val="20"/>
                <w:szCs w:val="20"/>
              </w:rPr>
              <w:t>n=</w:t>
            </w:r>
            <w:r w:rsidR="006D3B9D" w:rsidRPr="00FB7EF7">
              <w:rPr>
                <w:sz w:val="20"/>
                <w:szCs w:val="20"/>
              </w:rPr>
              <w:t>7515</w:t>
            </w:r>
            <w:r w:rsidRPr="00FB7EF7">
              <w:rPr>
                <w:sz w:val="20"/>
                <w:szCs w:val="20"/>
              </w:rPr>
              <w:t xml:space="preserve"> with accelerometer data</w:t>
            </w:r>
          </w:p>
        </w:tc>
        <w:tc>
          <w:tcPr>
            <w:tcW w:w="922" w:type="dxa"/>
          </w:tcPr>
          <w:p w14:paraId="00E132B3" w14:textId="2F81A5C4" w:rsidR="00E8045D" w:rsidRPr="00FB7EF7" w:rsidRDefault="00E8045D" w:rsidP="000466F8">
            <w:pPr>
              <w:pStyle w:val="TitleTable"/>
              <w:ind w:right="-89"/>
              <w:rPr>
                <w:sz w:val="20"/>
                <w:szCs w:val="20"/>
              </w:rPr>
            </w:pPr>
            <w:r w:rsidRPr="00FB7EF7">
              <w:rPr>
                <w:sz w:val="20"/>
                <w:szCs w:val="20"/>
              </w:rPr>
              <w:t>Females&amp; males</w:t>
            </w:r>
          </w:p>
        </w:tc>
        <w:tc>
          <w:tcPr>
            <w:tcW w:w="1134" w:type="dxa"/>
          </w:tcPr>
          <w:p w14:paraId="5A629B39" w14:textId="511E9670" w:rsidR="00E8045D" w:rsidRPr="00FB7EF7" w:rsidRDefault="00E8045D" w:rsidP="000466F8">
            <w:pPr>
              <w:pStyle w:val="TitleTable"/>
              <w:rPr>
                <w:sz w:val="20"/>
                <w:szCs w:val="20"/>
              </w:rPr>
            </w:pPr>
            <w:r w:rsidRPr="00FB7EF7">
              <w:rPr>
                <w:sz w:val="20"/>
                <w:szCs w:val="20"/>
                <w:lang w:val="en-GB"/>
              </w:rPr>
              <w:t>ActivPAL3</w:t>
            </w:r>
          </w:p>
        </w:tc>
        <w:tc>
          <w:tcPr>
            <w:tcW w:w="1701" w:type="dxa"/>
          </w:tcPr>
          <w:p w14:paraId="13E9BB45" w14:textId="4220C9F9" w:rsidR="00E8045D" w:rsidRPr="00FB7EF7" w:rsidRDefault="50F00A40" w:rsidP="0C5164F1">
            <w:pPr>
              <w:pStyle w:val="TitleTable"/>
              <w:spacing w:line="259" w:lineRule="auto"/>
              <w:ind w:right="-104"/>
              <w:rPr>
                <w:sz w:val="20"/>
                <w:szCs w:val="20"/>
              </w:rPr>
            </w:pPr>
            <w:r w:rsidRPr="00FB7EF7">
              <w:rPr>
                <w:sz w:val="20"/>
                <w:szCs w:val="20"/>
                <w:lang w:val="en-GB"/>
              </w:rPr>
              <w:t xml:space="preserve">Maastricht University Medical </w:t>
            </w:r>
            <w:proofErr w:type="spellStart"/>
            <w:r w:rsidRPr="00FB7EF7">
              <w:rPr>
                <w:sz w:val="20"/>
                <w:szCs w:val="20"/>
                <w:lang w:val="en-GB"/>
              </w:rPr>
              <w:t>Center</w:t>
            </w:r>
            <w:proofErr w:type="spellEnd"/>
            <w:r w:rsidRPr="00FB7EF7">
              <w:rPr>
                <w:sz w:val="20"/>
                <w:szCs w:val="20"/>
                <w:lang w:val="en-GB"/>
              </w:rPr>
              <w:t xml:space="preserve">+ and </w:t>
            </w:r>
            <w:r w:rsidR="00E8045D" w:rsidRPr="00FB7EF7">
              <w:rPr>
                <w:sz w:val="20"/>
                <w:szCs w:val="20"/>
                <w:lang w:val="en-GB"/>
              </w:rPr>
              <w:t>Maastricht University, Netherlands</w:t>
            </w:r>
          </w:p>
        </w:tc>
        <w:tc>
          <w:tcPr>
            <w:tcW w:w="2410" w:type="dxa"/>
          </w:tcPr>
          <w:p w14:paraId="7B447604" w14:textId="6684CFAF" w:rsidR="00E8045D" w:rsidRPr="00FB7EF7" w:rsidRDefault="00AA656F" w:rsidP="0C5164F1">
            <w:pPr>
              <w:pStyle w:val="TitleTable"/>
              <w:spacing w:line="259" w:lineRule="auto"/>
              <w:ind w:right="-104"/>
              <w:rPr>
                <w:sz w:val="20"/>
                <w:szCs w:val="20"/>
                <w:lang w:val="en-GB"/>
              </w:rPr>
            </w:pPr>
            <w:r w:rsidRPr="00FB7EF7">
              <w:rPr>
                <w:sz w:val="20"/>
                <w:szCs w:val="20"/>
                <w:lang w:val="en-GB"/>
              </w:rPr>
              <w:t>Individuals aged 4</w:t>
            </w:r>
            <w:r w:rsidR="00B95C88" w:rsidRPr="00FB7EF7">
              <w:rPr>
                <w:sz w:val="20"/>
                <w:szCs w:val="20"/>
                <w:lang w:val="en-GB"/>
              </w:rPr>
              <w:t>0</w:t>
            </w:r>
            <w:r w:rsidRPr="00FB7EF7">
              <w:rPr>
                <w:sz w:val="20"/>
                <w:szCs w:val="20"/>
                <w:lang w:val="en-GB"/>
              </w:rPr>
              <w:t>-75 years old, oversampling of those with Type 2 Diabetes</w:t>
            </w:r>
          </w:p>
        </w:tc>
        <w:tc>
          <w:tcPr>
            <w:tcW w:w="2331" w:type="dxa"/>
          </w:tcPr>
          <w:p w14:paraId="35EB21CF" w14:textId="2A5C4484" w:rsidR="00E8045D" w:rsidRPr="00FB7EF7" w:rsidRDefault="00AA656F" w:rsidP="00AA656F">
            <w:pPr>
              <w:pStyle w:val="TitleTable"/>
              <w:ind w:right="-188"/>
              <w:rPr>
                <w:sz w:val="20"/>
                <w:szCs w:val="20"/>
                <w:lang w:val="en-GB"/>
              </w:rPr>
            </w:pPr>
            <w:r w:rsidRPr="00FB7EF7">
              <w:rPr>
                <w:sz w:val="20"/>
                <w:szCs w:val="20"/>
                <w:lang w:val="en-GB"/>
              </w:rPr>
              <w:t>Institutional medical ethical committee (NL31329.068.10) and the Minister of Health, Welfare and Sports of the Netherlands (Permit 131088-105234-PG).</w:t>
            </w:r>
          </w:p>
        </w:tc>
      </w:tr>
    </w:tbl>
    <w:p w14:paraId="71F1B7DF" w14:textId="77777777" w:rsidR="00461B99" w:rsidRPr="00FB7EF7" w:rsidRDefault="00461B99" w:rsidP="685B4D91">
      <w:pPr>
        <w:pStyle w:val="TitleTable"/>
        <w:rPr>
          <w:sz w:val="20"/>
          <w:szCs w:val="20"/>
        </w:rPr>
      </w:pPr>
    </w:p>
    <w:p w14:paraId="65A52F99" w14:textId="76FFFBDF" w:rsidR="00461B99" w:rsidRPr="00FB7EF7" w:rsidRDefault="000466F8" w:rsidP="685B4D91">
      <w:pPr>
        <w:pStyle w:val="TitleTable"/>
        <w:rPr>
          <w:sz w:val="20"/>
          <w:szCs w:val="20"/>
        </w:rPr>
      </w:pPr>
      <w:r w:rsidRPr="00FB7EF7">
        <w:rPr>
          <w:b/>
          <w:bCs/>
          <w:sz w:val="20"/>
          <w:szCs w:val="20"/>
        </w:rPr>
        <w:t>Supplemental Table 2.</w:t>
      </w:r>
      <w:r w:rsidRPr="00FB7EF7">
        <w:rPr>
          <w:sz w:val="20"/>
          <w:szCs w:val="20"/>
        </w:rPr>
        <w:t xml:space="preserve"> Assessment and harmonisation of covariates and adiposity measures across cohort</w:t>
      </w:r>
    </w:p>
    <w:p w14:paraId="64B285D4" w14:textId="77C3364C" w:rsidR="00461B99" w:rsidRPr="00FB7EF7" w:rsidRDefault="00461B99" w:rsidP="685B4D91">
      <w:pPr>
        <w:pStyle w:val="TitleTable"/>
        <w:sectPr w:rsidR="00461B99" w:rsidRPr="00FB7EF7" w:rsidSect="00AA414D">
          <w:pgSz w:w="16840" w:h="11900" w:orient="landscape"/>
          <w:pgMar w:top="1440" w:right="1440" w:bottom="1440" w:left="1440" w:header="720" w:footer="720" w:gutter="0"/>
          <w:cols w:space="720"/>
          <w:docGrid w:linePitch="360"/>
        </w:sectPr>
      </w:pPr>
    </w:p>
    <w:tbl>
      <w:tblPr>
        <w:tblStyle w:val="TableGrid"/>
        <w:tblpPr w:leftFromText="180" w:rightFromText="180" w:vertAnchor="text" w:horzAnchor="margin" w:tblpY="-75"/>
        <w:tblOverlap w:val="never"/>
        <w:tblW w:w="14595" w:type="dxa"/>
        <w:tblBorders>
          <w:top w:val="none" w:sz="0" w:space="0" w:color="auto"/>
          <w:left w:val="none" w:sz="0" w:space="0" w:color="auto"/>
          <w:right w:val="none" w:sz="0" w:space="0" w:color="auto"/>
        </w:tblBorders>
        <w:tblLayout w:type="fixed"/>
        <w:tblCellMar>
          <w:left w:w="57" w:type="dxa"/>
          <w:right w:w="57" w:type="dxa"/>
        </w:tblCellMar>
        <w:tblLook w:val="04A0" w:firstRow="1" w:lastRow="0" w:firstColumn="1" w:lastColumn="0" w:noHBand="0" w:noVBand="1"/>
      </w:tblPr>
      <w:tblGrid>
        <w:gridCol w:w="1696"/>
        <w:gridCol w:w="1842"/>
        <w:gridCol w:w="1843"/>
        <w:gridCol w:w="1843"/>
        <w:gridCol w:w="1842"/>
        <w:gridCol w:w="1843"/>
        <w:gridCol w:w="1843"/>
        <w:gridCol w:w="1843"/>
      </w:tblGrid>
      <w:tr w:rsidR="005900BF" w:rsidRPr="00FB7EF7" w14:paraId="7DA8FFC4" w14:textId="44F99CE1" w:rsidTr="0C5164F1">
        <w:trPr>
          <w:tblHeader/>
        </w:trPr>
        <w:tc>
          <w:tcPr>
            <w:tcW w:w="1696" w:type="dxa"/>
            <w:tcBorders>
              <w:top w:val="single" w:sz="4" w:space="0" w:color="000000" w:themeColor="text1"/>
            </w:tcBorders>
          </w:tcPr>
          <w:p w14:paraId="51855870" w14:textId="6C643F44" w:rsidR="005900BF" w:rsidRPr="00FB7EF7" w:rsidRDefault="005900BF" w:rsidP="0871553C">
            <w:pPr>
              <w:rPr>
                <w:i/>
                <w:iCs/>
                <w:sz w:val="20"/>
                <w:szCs w:val="20"/>
              </w:rPr>
            </w:pPr>
          </w:p>
        </w:tc>
        <w:tc>
          <w:tcPr>
            <w:tcW w:w="1842" w:type="dxa"/>
            <w:tcBorders>
              <w:top w:val="single" w:sz="4" w:space="0" w:color="000000" w:themeColor="text1"/>
            </w:tcBorders>
            <w:vAlign w:val="center"/>
          </w:tcPr>
          <w:p w14:paraId="039E91D7" w14:textId="01FAA0F0" w:rsidR="005900BF" w:rsidRPr="00FB7EF7" w:rsidRDefault="005900BF" w:rsidP="00070709">
            <w:pPr>
              <w:jc w:val="center"/>
              <w:rPr>
                <w:b/>
                <w:bCs/>
                <w:i/>
                <w:iCs/>
                <w:sz w:val="20"/>
                <w:szCs w:val="20"/>
              </w:rPr>
            </w:pPr>
            <w:r w:rsidRPr="00FB7EF7">
              <w:rPr>
                <w:b/>
                <w:bCs/>
                <w:i/>
                <w:iCs/>
                <w:sz w:val="20"/>
                <w:szCs w:val="20"/>
              </w:rPr>
              <w:t>Harmonised construct</w:t>
            </w:r>
          </w:p>
        </w:tc>
        <w:tc>
          <w:tcPr>
            <w:tcW w:w="1843" w:type="dxa"/>
            <w:tcBorders>
              <w:top w:val="single" w:sz="4" w:space="0" w:color="000000" w:themeColor="text1"/>
            </w:tcBorders>
            <w:vAlign w:val="center"/>
          </w:tcPr>
          <w:p w14:paraId="754D8DB7" w14:textId="6E33D7F4" w:rsidR="005900BF" w:rsidRPr="00FB7EF7" w:rsidRDefault="005900BF" w:rsidP="00070709">
            <w:pPr>
              <w:jc w:val="center"/>
              <w:rPr>
                <w:b/>
                <w:bCs/>
                <w:i/>
                <w:iCs/>
                <w:sz w:val="20"/>
                <w:szCs w:val="20"/>
              </w:rPr>
            </w:pPr>
            <w:r w:rsidRPr="00FB7EF7">
              <w:rPr>
                <w:b/>
                <w:bCs/>
                <w:i/>
                <w:iCs/>
                <w:sz w:val="20"/>
                <w:szCs w:val="20"/>
              </w:rPr>
              <w:t>Australian Longitudinal Study on Women’s Health (n=950)</w:t>
            </w:r>
          </w:p>
        </w:tc>
        <w:tc>
          <w:tcPr>
            <w:tcW w:w="1843" w:type="dxa"/>
            <w:tcBorders>
              <w:top w:val="single" w:sz="4" w:space="0" w:color="000000" w:themeColor="text1"/>
            </w:tcBorders>
            <w:vAlign w:val="center"/>
          </w:tcPr>
          <w:p w14:paraId="3B42908E" w14:textId="6219DBB4" w:rsidR="005900BF" w:rsidRPr="00FB7EF7" w:rsidRDefault="005900BF" w:rsidP="00070709">
            <w:pPr>
              <w:jc w:val="center"/>
              <w:rPr>
                <w:b/>
                <w:bCs/>
                <w:i/>
                <w:iCs/>
                <w:sz w:val="20"/>
                <w:szCs w:val="20"/>
              </w:rPr>
            </w:pPr>
            <w:r w:rsidRPr="00FB7EF7">
              <w:rPr>
                <w:b/>
                <w:bCs/>
                <w:i/>
                <w:iCs/>
                <w:sz w:val="20"/>
                <w:szCs w:val="20"/>
              </w:rPr>
              <w:t>1970 British Cohort Study (n=5263)</w:t>
            </w:r>
          </w:p>
        </w:tc>
        <w:tc>
          <w:tcPr>
            <w:tcW w:w="1842" w:type="dxa"/>
            <w:tcBorders>
              <w:top w:val="single" w:sz="4" w:space="0" w:color="000000" w:themeColor="text1"/>
            </w:tcBorders>
            <w:vAlign w:val="center"/>
          </w:tcPr>
          <w:p w14:paraId="03B060CB" w14:textId="27F411BA" w:rsidR="005900BF" w:rsidRPr="00FB7EF7" w:rsidRDefault="005900BF" w:rsidP="00070709">
            <w:pPr>
              <w:jc w:val="center"/>
              <w:rPr>
                <w:b/>
                <w:bCs/>
                <w:i/>
                <w:iCs/>
                <w:sz w:val="20"/>
                <w:szCs w:val="20"/>
              </w:rPr>
            </w:pPr>
            <w:r w:rsidRPr="00FB7EF7">
              <w:rPr>
                <w:b/>
                <w:bCs/>
                <w:i/>
                <w:iCs/>
                <w:sz w:val="20"/>
                <w:szCs w:val="20"/>
              </w:rPr>
              <w:t xml:space="preserve">Danish </w:t>
            </w:r>
            <w:proofErr w:type="spellStart"/>
            <w:r w:rsidRPr="00FB7EF7">
              <w:rPr>
                <w:b/>
                <w:bCs/>
                <w:i/>
                <w:iCs/>
                <w:sz w:val="20"/>
                <w:szCs w:val="20"/>
              </w:rPr>
              <w:t>PHysical</w:t>
            </w:r>
            <w:proofErr w:type="spellEnd"/>
            <w:r w:rsidRPr="00FB7EF7">
              <w:rPr>
                <w:b/>
                <w:bCs/>
                <w:i/>
                <w:iCs/>
                <w:sz w:val="20"/>
                <w:szCs w:val="20"/>
              </w:rPr>
              <w:t xml:space="preserve"> </w:t>
            </w:r>
            <w:proofErr w:type="spellStart"/>
            <w:r w:rsidRPr="00FB7EF7">
              <w:rPr>
                <w:b/>
                <w:bCs/>
                <w:i/>
                <w:iCs/>
                <w:sz w:val="20"/>
                <w:szCs w:val="20"/>
              </w:rPr>
              <w:t>ACTivity</w:t>
            </w:r>
            <w:proofErr w:type="spellEnd"/>
            <w:r w:rsidRPr="00FB7EF7">
              <w:rPr>
                <w:b/>
                <w:bCs/>
                <w:i/>
                <w:iCs/>
                <w:sz w:val="20"/>
                <w:szCs w:val="20"/>
              </w:rPr>
              <w:t xml:space="preserve"> cohort with Objective measurements cohort (n=780)</w:t>
            </w:r>
          </w:p>
        </w:tc>
        <w:tc>
          <w:tcPr>
            <w:tcW w:w="1843" w:type="dxa"/>
            <w:tcBorders>
              <w:top w:val="single" w:sz="4" w:space="0" w:color="000000" w:themeColor="text1"/>
            </w:tcBorders>
            <w:vAlign w:val="center"/>
          </w:tcPr>
          <w:p w14:paraId="207E10FB" w14:textId="6C880F57" w:rsidR="005900BF" w:rsidRPr="00FB7EF7" w:rsidRDefault="005900BF" w:rsidP="00070709">
            <w:pPr>
              <w:jc w:val="center"/>
              <w:rPr>
                <w:b/>
                <w:bCs/>
                <w:i/>
                <w:iCs/>
                <w:sz w:val="20"/>
                <w:szCs w:val="20"/>
              </w:rPr>
            </w:pPr>
            <w:r w:rsidRPr="00FB7EF7">
              <w:rPr>
                <w:b/>
                <w:bCs/>
                <w:i/>
                <w:iCs/>
                <w:sz w:val="20"/>
                <w:szCs w:val="20"/>
              </w:rPr>
              <w:t>Finnish Retirement and Aging Study (n=253)</w:t>
            </w:r>
          </w:p>
        </w:tc>
        <w:tc>
          <w:tcPr>
            <w:tcW w:w="1843" w:type="dxa"/>
            <w:tcBorders>
              <w:top w:val="single" w:sz="4" w:space="0" w:color="000000" w:themeColor="text1"/>
            </w:tcBorders>
            <w:vAlign w:val="center"/>
          </w:tcPr>
          <w:p w14:paraId="1F5E40BB" w14:textId="40CB4E27" w:rsidR="005900BF" w:rsidRPr="00FB7EF7" w:rsidRDefault="005900BF" w:rsidP="00070709">
            <w:pPr>
              <w:ind w:right="-116"/>
              <w:jc w:val="center"/>
              <w:rPr>
                <w:b/>
                <w:bCs/>
                <w:i/>
                <w:iCs/>
                <w:sz w:val="20"/>
                <w:szCs w:val="20"/>
              </w:rPr>
            </w:pPr>
            <w:r w:rsidRPr="00FB7EF7">
              <w:rPr>
                <w:b/>
                <w:bCs/>
                <w:i/>
                <w:iCs/>
                <w:sz w:val="20"/>
                <w:szCs w:val="20"/>
              </w:rPr>
              <w:t>Nijmegen Exercise Study (n=537)</w:t>
            </w:r>
          </w:p>
        </w:tc>
        <w:tc>
          <w:tcPr>
            <w:tcW w:w="1843" w:type="dxa"/>
            <w:tcBorders>
              <w:top w:val="single" w:sz="4" w:space="0" w:color="000000" w:themeColor="text1"/>
            </w:tcBorders>
            <w:vAlign w:val="center"/>
          </w:tcPr>
          <w:p w14:paraId="7DE60DB6" w14:textId="6D120929" w:rsidR="005900BF" w:rsidRPr="00FB7EF7" w:rsidRDefault="005900BF" w:rsidP="005900BF">
            <w:pPr>
              <w:ind w:left="-47" w:right="-63"/>
              <w:jc w:val="center"/>
              <w:rPr>
                <w:b/>
                <w:bCs/>
                <w:i/>
                <w:iCs/>
                <w:sz w:val="20"/>
                <w:szCs w:val="20"/>
              </w:rPr>
            </w:pPr>
            <w:r w:rsidRPr="00FB7EF7">
              <w:rPr>
                <w:b/>
                <w:bCs/>
                <w:i/>
                <w:iCs/>
                <w:sz w:val="20"/>
                <w:szCs w:val="20"/>
              </w:rPr>
              <w:t>The Maastricht Study (n=7515)</w:t>
            </w:r>
          </w:p>
        </w:tc>
      </w:tr>
      <w:tr w:rsidR="006C131F" w:rsidRPr="00FB7EF7" w14:paraId="350DF360" w14:textId="77777777" w:rsidTr="0C5164F1">
        <w:tc>
          <w:tcPr>
            <w:tcW w:w="14595" w:type="dxa"/>
            <w:gridSpan w:val="8"/>
          </w:tcPr>
          <w:p w14:paraId="423CE445" w14:textId="532B3BAA" w:rsidR="006C131F" w:rsidRPr="00FB7EF7" w:rsidRDefault="006C131F" w:rsidP="006C131F">
            <w:pPr>
              <w:rPr>
                <w:sz w:val="20"/>
                <w:szCs w:val="20"/>
              </w:rPr>
            </w:pPr>
            <w:r w:rsidRPr="00FB7EF7">
              <w:rPr>
                <w:b/>
                <w:bCs/>
                <w:i/>
                <w:iCs/>
                <w:sz w:val="20"/>
                <w:szCs w:val="20"/>
              </w:rPr>
              <w:t>MAIN ANALYSES COVARIATES</w:t>
            </w:r>
          </w:p>
        </w:tc>
      </w:tr>
      <w:tr w:rsidR="006C131F" w:rsidRPr="00FB7EF7" w14:paraId="52C5F1AD" w14:textId="56902E46" w:rsidTr="0C5164F1">
        <w:tc>
          <w:tcPr>
            <w:tcW w:w="1696" w:type="dxa"/>
          </w:tcPr>
          <w:p w14:paraId="75502565" w14:textId="77777777" w:rsidR="006C131F" w:rsidRPr="00FB7EF7" w:rsidRDefault="006C131F" w:rsidP="006C131F">
            <w:pPr>
              <w:rPr>
                <w:i/>
                <w:iCs/>
                <w:sz w:val="20"/>
                <w:szCs w:val="20"/>
              </w:rPr>
            </w:pPr>
            <w:r w:rsidRPr="00FB7EF7">
              <w:rPr>
                <w:i/>
                <w:iCs/>
                <w:sz w:val="20"/>
                <w:szCs w:val="20"/>
              </w:rPr>
              <w:t>Age</w:t>
            </w:r>
          </w:p>
        </w:tc>
        <w:tc>
          <w:tcPr>
            <w:tcW w:w="1842" w:type="dxa"/>
          </w:tcPr>
          <w:p w14:paraId="1EB77D7E" w14:textId="77777777" w:rsidR="006C131F" w:rsidRPr="00FB7EF7" w:rsidRDefault="006C131F" w:rsidP="006C131F">
            <w:pPr>
              <w:rPr>
                <w:sz w:val="20"/>
                <w:szCs w:val="20"/>
              </w:rPr>
            </w:pPr>
            <w:r w:rsidRPr="00FB7EF7">
              <w:rPr>
                <w:sz w:val="20"/>
                <w:szCs w:val="20"/>
              </w:rPr>
              <w:t>Continuous (years)</w:t>
            </w:r>
          </w:p>
        </w:tc>
        <w:tc>
          <w:tcPr>
            <w:tcW w:w="1843" w:type="dxa"/>
          </w:tcPr>
          <w:p w14:paraId="00561089" w14:textId="77777777" w:rsidR="006C131F" w:rsidRPr="00FB7EF7" w:rsidRDefault="006C131F" w:rsidP="006C131F">
            <w:pPr>
              <w:rPr>
                <w:sz w:val="20"/>
                <w:szCs w:val="20"/>
              </w:rPr>
            </w:pPr>
            <w:r w:rsidRPr="00FB7EF7">
              <w:rPr>
                <w:sz w:val="20"/>
                <w:szCs w:val="20"/>
              </w:rPr>
              <w:t>Question: “What is your age in years?”</w:t>
            </w:r>
          </w:p>
        </w:tc>
        <w:tc>
          <w:tcPr>
            <w:tcW w:w="1843" w:type="dxa"/>
          </w:tcPr>
          <w:p w14:paraId="00C50F5F" w14:textId="3D2544BD" w:rsidR="006C131F" w:rsidRPr="00FB7EF7" w:rsidRDefault="006C131F" w:rsidP="006C131F">
            <w:pPr>
              <w:rPr>
                <w:sz w:val="20"/>
                <w:szCs w:val="20"/>
              </w:rPr>
            </w:pPr>
            <w:r w:rsidRPr="00FB7EF7">
              <w:rPr>
                <w:sz w:val="20"/>
                <w:szCs w:val="20"/>
              </w:rPr>
              <w:t xml:space="preserve">All participants assigned age 46 (birth cohort </w:t>
            </w:r>
            <w:proofErr w:type="gramStart"/>
            <w:r w:rsidRPr="00FB7EF7">
              <w:rPr>
                <w:sz w:val="20"/>
                <w:szCs w:val="20"/>
              </w:rPr>
              <w:t>study;  year</w:t>
            </w:r>
            <w:proofErr w:type="gramEnd"/>
            <w:r w:rsidRPr="00FB7EF7">
              <w:rPr>
                <w:sz w:val="20"/>
                <w:szCs w:val="20"/>
              </w:rPr>
              <w:t xml:space="preserve"> of birth: 1970; year of accelerometer assessment: 2016)</w:t>
            </w:r>
          </w:p>
        </w:tc>
        <w:tc>
          <w:tcPr>
            <w:tcW w:w="1842" w:type="dxa"/>
          </w:tcPr>
          <w:p w14:paraId="22EB5A73" w14:textId="5958CCEF" w:rsidR="006C131F" w:rsidRPr="00FB7EF7" w:rsidRDefault="006C131F" w:rsidP="006C131F">
            <w:pPr>
              <w:rPr>
                <w:sz w:val="20"/>
                <w:szCs w:val="20"/>
              </w:rPr>
            </w:pPr>
            <w:r w:rsidRPr="00FB7EF7">
              <w:rPr>
                <w:sz w:val="20"/>
                <w:szCs w:val="20"/>
              </w:rPr>
              <w:t>Determined using workers’ unique civil registration number based on time between date of birth and date of measurement visit</w:t>
            </w:r>
          </w:p>
        </w:tc>
        <w:tc>
          <w:tcPr>
            <w:tcW w:w="1843" w:type="dxa"/>
          </w:tcPr>
          <w:p w14:paraId="39F9B2B3" w14:textId="77777777" w:rsidR="006C131F" w:rsidRPr="00FB7EF7" w:rsidRDefault="006C131F" w:rsidP="006C131F">
            <w:pPr>
              <w:rPr>
                <w:sz w:val="20"/>
                <w:szCs w:val="20"/>
              </w:rPr>
            </w:pPr>
            <w:r w:rsidRPr="00FB7EF7">
              <w:rPr>
                <w:sz w:val="20"/>
                <w:szCs w:val="20"/>
              </w:rPr>
              <w:t xml:space="preserve">Derived based on time between date of birth and date of </w:t>
            </w:r>
            <w:proofErr w:type="gramStart"/>
            <w:r w:rsidRPr="00FB7EF7">
              <w:rPr>
                <w:sz w:val="20"/>
                <w:szCs w:val="20"/>
              </w:rPr>
              <w:t>measurement  visit</w:t>
            </w:r>
            <w:proofErr w:type="gramEnd"/>
          </w:p>
        </w:tc>
        <w:tc>
          <w:tcPr>
            <w:tcW w:w="1843" w:type="dxa"/>
          </w:tcPr>
          <w:p w14:paraId="3B494FAD" w14:textId="77777777" w:rsidR="006C131F" w:rsidRPr="00FB7EF7" w:rsidRDefault="006C131F" w:rsidP="006C131F">
            <w:pPr>
              <w:rPr>
                <w:sz w:val="20"/>
                <w:szCs w:val="20"/>
              </w:rPr>
            </w:pPr>
            <w:r w:rsidRPr="00FB7EF7">
              <w:rPr>
                <w:sz w:val="20"/>
                <w:szCs w:val="20"/>
              </w:rPr>
              <w:t xml:space="preserve">Derived based on time between date of birth and date of </w:t>
            </w:r>
            <w:proofErr w:type="gramStart"/>
            <w:r w:rsidRPr="00FB7EF7">
              <w:rPr>
                <w:sz w:val="20"/>
                <w:szCs w:val="20"/>
              </w:rPr>
              <w:t>measurement  visit</w:t>
            </w:r>
            <w:proofErr w:type="gramEnd"/>
          </w:p>
        </w:tc>
        <w:tc>
          <w:tcPr>
            <w:tcW w:w="1843" w:type="dxa"/>
          </w:tcPr>
          <w:p w14:paraId="068260BD" w14:textId="77777777" w:rsidR="006C131F" w:rsidRPr="00FB7EF7" w:rsidRDefault="006C131F" w:rsidP="006C131F">
            <w:pPr>
              <w:rPr>
                <w:sz w:val="20"/>
                <w:szCs w:val="20"/>
              </w:rPr>
            </w:pPr>
            <w:r w:rsidRPr="00FB7EF7">
              <w:rPr>
                <w:sz w:val="20"/>
                <w:szCs w:val="20"/>
              </w:rPr>
              <w:t>Derived based on time between date of birth and date of measurement visit</w:t>
            </w:r>
          </w:p>
        </w:tc>
      </w:tr>
      <w:tr w:rsidR="006C131F" w:rsidRPr="00FB7EF7" w14:paraId="267C18C4" w14:textId="25B41595" w:rsidTr="0C5164F1">
        <w:tc>
          <w:tcPr>
            <w:tcW w:w="1696" w:type="dxa"/>
          </w:tcPr>
          <w:p w14:paraId="0ED54A79" w14:textId="77777777" w:rsidR="006C131F" w:rsidRPr="00FB7EF7" w:rsidRDefault="006C131F" w:rsidP="006C131F">
            <w:pPr>
              <w:rPr>
                <w:i/>
                <w:iCs/>
                <w:sz w:val="20"/>
                <w:szCs w:val="20"/>
              </w:rPr>
            </w:pPr>
            <w:r w:rsidRPr="00FB7EF7">
              <w:rPr>
                <w:i/>
                <w:iCs/>
                <w:sz w:val="20"/>
                <w:szCs w:val="20"/>
              </w:rPr>
              <w:t>Sex</w:t>
            </w:r>
          </w:p>
        </w:tc>
        <w:tc>
          <w:tcPr>
            <w:tcW w:w="1842" w:type="dxa"/>
          </w:tcPr>
          <w:p w14:paraId="2796C885" w14:textId="77777777" w:rsidR="006C131F" w:rsidRPr="00FB7EF7" w:rsidRDefault="006C131F" w:rsidP="006C131F">
            <w:pPr>
              <w:rPr>
                <w:sz w:val="20"/>
                <w:szCs w:val="20"/>
              </w:rPr>
            </w:pPr>
            <w:r w:rsidRPr="00FB7EF7">
              <w:rPr>
                <w:sz w:val="20"/>
                <w:szCs w:val="20"/>
              </w:rPr>
              <w:t>1: Male</w:t>
            </w:r>
          </w:p>
          <w:p w14:paraId="5E975182" w14:textId="77777777" w:rsidR="006C131F" w:rsidRPr="00FB7EF7" w:rsidRDefault="006C131F" w:rsidP="006C131F">
            <w:pPr>
              <w:rPr>
                <w:sz w:val="20"/>
                <w:szCs w:val="20"/>
              </w:rPr>
            </w:pPr>
            <w:r w:rsidRPr="00FB7EF7">
              <w:rPr>
                <w:sz w:val="20"/>
                <w:szCs w:val="20"/>
              </w:rPr>
              <w:t>2: Female</w:t>
            </w:r>
          </w:p>
        </w:tc>
        <w:tc>
          <w:tcPr>
            <w:tcW w:w="1843" w:type="dxa"/>
          </w:tcPr>
          <w:p w14:paraId="6E1ED518" w14:textId="77777777" w:rsidR="006C131F" w:rsidRPr="00FB7EF7" w:rsidRDefault="006C131F" w:rsidP="006C131F">
            <w:pPr>
              <w:rPr>
                <w:sz w:val="20"/>
                <w:szCs w:val="20"/>
              </w:rPr>
            </w:pPr>
            <w:r w:rsidRPr="00FB7EF7">
              <w:rPr>
                <w:sz w:val="20"/>
                <w:szCs w:val="20"/>
              </w:rPr>
              <w:t>2: Female</w:t>
            </w:r>
          </w:p>
        </w:tc>
        <w:tc>
          <w:tcPr>
            <w:tcW w:w="1843" w:type="dxa"/>
          </w:tcPr>
          <w:p w14:paraId="2FE1F700" w14:textId="77777777" w:rsidR="006C131F" w:rsidRPr="00FB7EF7" w:rsidRDefault="006C131F" w:rsidP="006C131F">
            <w:pPr>
              <w:rPr>
                <w:sz w:val="20"/>
                <w:szCs w:val="20"/>
              </w:rPr>
            </w:pPr>
            <w:r w:rsidRPr="00FB7EF7">
              <w:rPr>
                <w:sz w:val="20"/>
                <w:szCs w:val="20"/>
              </w:rPr>
              <w:t>1: Male</w:t>
            </w:r>
          </w:p>
          <w:p w14:paraId="0ACD8974" w14:textId="77777777" w:rsidR="006C131F" w:rsidRPr="00FB7EF7" w:rsidRDefault="006C131F" w:rsidP="006C131F">
            <w:pPr>
              <w:rPr>
                <w:sz w:val="20"/>
                <w:szCs w:val="20"/>
              </w:rPr>
            </w:pPr>
            <w:r w:rsidRPr="00FB7EF7">
              <w:rPr>
                <w:sz w:val="20"/>
                <w:szCs w:val="20"/>
              </w:rPr>
              <w:t>2: Female</w:t>
            </w:r>
          </w:p>
        </w:tc>
        <w:tc>
          <w:tcPr>
            <w:tcW w:w="1842" w:type="dxa"/>
          </w:tcPr>
          <w:p w14:paraId="0A1EE170" w14:textId="77777777" w:rsidR="006C131F" w:rsidRPr="00FB7EF7" w:rsidRDefault="006C131F" w:rsidP="006C131F">
            <w:pPr>
              <w:rPr>
                <w:sz w:val="20"/>
                <w:szCs w:val="20"/>
              </w:rPr>
            </w:pPr>
            <w:r w:rsidRPr="00FB7EF7">
              <w:rPr>
                <w:sz w:val="20"/>
                <w:szCs w:val="20"/>
              </w:rPr>
              <w:t>1: Male</w:t>
            </w:r>
          </w:p>
          <w:p w14:paraId="5DBB454D" w14:textId="77777777" w:rsidR="006C131F" w:rsidRPr="00FB7EF7" w:rsidRDefault="006C131F" w:rsidP="006C131F">
            <w:pPr>
              <w:rPr>
                <w:sz w:val="20"/>
                <w:szCs w:val="20"/>
              </w:rPr>
            </w:pPr>
            <w:r w:rsidRPr="00FB7EF7">
              <w:rPr>
                <w:sz w:val="20"/>
                <w:szCs w:val="20"/>
              </w:rPr>
              <w:t>2: Female</w:t>
            </w:r>
          </w:p>
        </w:tc>
        <w:tc>
          <w:tcPr>
            <w:tcW w:w="1843" w:type="dxa"/>
          </w:tcPr>
          <w:p w14:paraId="745E7CFA" w14:textId="77777777" w:rsidR="006C131F" w:rsidRPr="00FB7EF7" w:rsidRDefault="006C131F" w:rsidP="006C131F">
            <w:pPr>
              <w:rPr>
                <w:sz w:val="20"/>
                <w:szCs w:val="20"/>
              </w:rPr>
            </w:pPr>
            <w:r w:rsidRPr="00FB7EF7">
              <w:rPr>
                <w:sz w:val="20"/>
                <w:szCs w:val="20"/>
              </w:rPr>
              <w:t>1: Male</w:t>
            </w:r>
          </w:p>
          <w:p w14:paraId="67ED7323" w14:textId="77777777" w:rsidR="006C131F" w:rsidRPr="00FB7EF7" w:rsidRDefault="006C131F" w:rsidP="006C131F">
            <w:pPr>
              <w:rPr>
                <w:sz w:val="20"/>
                <w:szCs w:val="20"/>
              </w:rPr>
            </w:pPr>
            <w:r w:rsidRPr="00FB7EF7">
              <w:rPr>
                <w:sz w:val="20"/>
                <w:szCs w:val="20"/>
              </w:rPr>
              <w:t>2: Female</w:t>
            </w:r>
          </w:p>
        </w:tc>
        <w:tc>
          <w:tcPr>
            <w:tcW w:w="1843" w:type="dxa"/>
          </w:tcPr>
          <w:p w14:paraId="1B66EA59" w14:textId="77777777" w:rsidR="006C131F" w:rsidRPr="00FB7EF7" w:rsidRDefault="006C131F" w:rsidP="006C131F">
            <w:pPr>
              <w:rPr>
                <w:sz w:val="20"/>
                <w:szCs w:val="20"/>
              </w:rPr>
            </w:pPr>
            <w:r w:rsidRPr="00FB7EF7">
              <w:rPr>
                <w:sz w:val="20"/>
                <w:szCs w:val="20"/>
              </w:rPr>
              <w:t>1: Male</w:t>
            </w:r>
          </w:p>
          <w:p w14:paraId="563909A2" w14:textId="77777777" w:rsidR="006C131F" w:rsidRPr="00FB7EF7" w:rsidRDefault="006C131F" w:rsidP="006C131F">
            <w:pPr>
              <w:rPr>
                <w:sz w:val="20"/>
                <w:szCs w:val="20"/>
              </w:rPr>
            </w:pPr>
            <w:r w:rsidRPr="00FB7EF7">
              <w:rPr>
                <w:sz w:val="20"/>
                <w:szCs w:val="20"/>
              </w:rPr>
              <w:t>2: Female</w:t>
            </w:r>
          </w:p>
        </w:tc>
        <w:tc>
          <w:tcPr>
            <w:tcW w:w="1843" w:type="dxa"/>
          </w:tcPr>
          <w:p w14:paraId="6533799F" w14:textId="77777777" w:rsidR="006C131F" w:rsidRPr="00FB7EF7" w:rsidRDefault="006C131F" w:rsidP="006C131F">
            <w:pPr>
              <w:rPr>
                <w:sz w:val="20"/>
                <w:szCs w:val="20"/>
              </w:rPr>
            </w:pPr>
            <w:r w:rsidRPr="00FB7EF7">
              <w:rPr>
                <w:sz w:val="20"/>
                <w:szCs w:val="20"/>
              </w:rPr>
              <w:t>1: Male</w:t>
            </w:r>
          </w:p>
          <w:p w14:paraId="02CDA693" w14:textId="77777777" w:rsidR="006C131F" w:rsidRPr="00FB7EF7" w:rsidRDefault="006C131F" w:rsidP="006C131F">
            <w:pPr>
              <w:rPr>
                <w:sz w:val="20"/>
                <w:szCs w:val="20"/>
              </w:rPr>
            </w:pPr>
            <w:r w:rsidRPr="00FB7EF7">
              <w:rPr>
                <w:sz w:val="20"/>
                <w:szCs w:val="20"/>
              </w:rPr>
              <w:t>2: Female</w:t>
            </w:r>
          </w:p>
        </w:tc>
      </w:tr>
      <w:tr w:rsidR="006C131F" w:rsidRPr="00FB7EF7" w14:paraId="459023E6" w14:textId="67EBD901" w:rsidTr="0C5164F1">
        <w:tc>
          <w:tcPr>
            <w:tcW w:w="1696" w:type="dxa"/>
          </w:tcPr>
          <w:p w14:paraId="01CED600" w14:textId="21EC9556" w:rsidR="006C131F" w:rsidRPr="00FB7EF7" w:rsidRDefault="006C131F" w:rsidP="006C131F">
            <w:pPr>
              <w:rPr>
                <w:i/>
                <w:iCs/>
                <w:sz w:val="20"/>
                <w:szCs w:val="20"/>
              </w:rPr>
            </w:pPr>
            <w:r w:rsidRPr="00FB7EF7">
              <w:rPr>
                <w:i/>
                <w:iCs/>
                <w:sz w:val="20"/>
                <w:szCs w:val="20"/>
              </w:rPr>
              <w:t>Smoking</w:t>
            </w:r>
          </w:p>
        </w:tc>
        <w:tc>
          <w:tcPr>
            <w:tcW w:w="1842" w:type="dxa"/>
          </w:tcPr>
          <w:p w14:paraId="0C29C608" w14:textId="77777777" w:rsidR="006C131F" w:rsidRPr="00FB7EF7" w:rsidRDefault="006C131F" w:rsidP="006C131F">
            <w:pPr>
              <w:rPr>
                <w:sz w:val="20"/>
                <w:szCs w:val="20"/>
              </w:rPr>
            </w:pPr>
            <w:r w:rsidRPr="00FB7EF7">
              <w:rPr>
                <w:sz w:val="20"/>
                <w:szCs w:val="20"/>
              </w:rPr>
              <w:t>0: Non-smoker</w:t>
            </w:r>
          </w:p>
          <w:p w14:paraId="2B497805" w14:textId="399EE6D1" w:rsidR="006C131F" w:rsidRPr="00FB7EF7" w:rsidRDefault="006C131F" w:rsidP="006C131F">
            <w:pPr>
              <w:rPr>
                <w:sz w:val="20"/>
                <w:szCs w:val="20"/>
              </w:rPr>
            </w:pPr>
            <w:r w:rsidRPr="00FB7EF7">
              <w:rPr>
                <w:sz w:val="20"/>
                <w:szCs w:val="20"/>
              </w:rPr>
              <w:t>1: Smoker</w:t>
            </w:r>
          </w:p>
        </w:tc>
        <w:tc>
          <w:tcPr>
            <w:tcW w:w="1843" w:type="dxa"/>
          </w:tcPr>
          <w:p w14:paraId="2009A576"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Question</w:t>
            </w:r>
            <w:r w:rsidRPr="00FB7EF7">
              <w:rPr>
                <w:rFonts w:ascii="Times New Roman" w:hAnsi="Times New Roman" w:cs="Times New Roman"/>
                <w:sz w:val="20"/>
                <w:szCs w:val="20"/>
              </w:rPr>
              <w:t>: "How often do you currently smoke?"</w:t>
            </w:r>
          </w:p>
          <w:p w14:paraId="2D1D68EC"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Responses &amp; coding</w:t>
            </w:r>
            <w:r w:rsidRPr="00FB7EF7">
              <w:rPr>
                <w:rFonts w:ascii="Times New Roman" w:hAnsi="Times New Roman" w:cs="Times New Roman"/>
                <w:sz w:val="20"/>
                <w:szCs w:val="20"/>
              </w:rPr>
              <w:t>:</w:t>
            </w:r>
          </w:p>
          <w:p w14:paraId="5C4F0365"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0: Not at all</w:t>
            </w:r>
          </w:p>
          <w:p w14:paraId="5E42157A"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1: Daily; At least weekly (but not daily); Less often than weekly</w:t>
            </w:r>
          </w:p>
          <w:p w14:paraId="283ED6B8" w14:textId="77777777" w:rsidR="006C131F" w:rsidRPr="00FB7EF7" w:rsidRDefault="006C131F" w:rsidP="006C131F">
            <w:pPr>
              <w:pStyle w:val="NoSpacing"/>
              <w:spacing w:line="276" w:lineRule="auto"/>
              <w:rPr>
                <w:rFonts w:ascii="Times New Roman" w:hAnsi="Times New Roman" w:cs="Times New Roman"/>
                <w:sz w:val="20"/>
                <w:szCs w:val="20"/>
              </w:rPr>
            </w:pPr>
          </w:p>
          <w:p w14:paraId="41D3AB7A" w14:textId="571620C2" w:rsidR="006C131F" w:rsidRPr="00FB7EF7" w:rsidRDefault="006C131F" w:rsidP="006C131F">
            <w:pPr>
              <w:rPr>
                <w:sz w:val="20"/>
                <w:szCs w:val="20"/>
              </w:rPr>
            </w:pPr>
          </w:p>
        </w:tc>
        <w:tc>
          <w:tcPr>
            <w:tcW w:w="1843" w:type="dxa"/>
          </w:tcPr>
          <w:p w14:paraId="0DC00BD1"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Question</w:t>
            </w:r>
            <w:r w:rsidRPr="00FB7EF7">
              <w:rPr>
                <w:rFonts w:ascii="Times New Roman" w:hAnsi="Times New Roman" w:cs="Times New Roman"/>
                <w:sz w:val="20"/>
                <w:szCs w:val="20"/>
              </w:rPr>
              <w:t>: “Which of the statements on this card applies to you?”</w:t>
            </w:r>
          </w:p>
          <w:p w14:paraId="1B920288"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Responses &amp; coding</w:t>
            </w:r>
            <w:r w:rsidRPr="00FB7EF7">
              <w:rPr>
                <w:rFonts w:ascii="Times New Roman" w:hAnsi="Times New Roman" w:cs="Times New Roman"/>
                <w:sz w:val="20"/>
                <w:szCs w:val="20"/>
              </w:rPr>
              <w:t>:</w:t>
            </w:r>
          </w:p>
          <w:p w14:paraId="4B77D853"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0: I've never smoked cigarettes; I used to smoke but don't at all</w:t>
            </w:r>
          </w:p>
          <w:p w14:paraId="2280BB94" w14:textId="4FB2B57A" w:rsidR="006C131F" w:rsidRPr="00FB7EF7" w:rsidRDefault="006C131F" w:rsidP="006C131F">
            <w:pPr>
              <w:rPr>
                <w:sz w:val="20"/>
                <w:szCs w:val="20"/>
              </w:rPr>
            </w:pPr>
            <w:r w:rsidRPr="00FB7EF7">
              <w:rPr>
                <w:sz w:val="20"/>
                <w:szCs w:val="20"/>
              </w:rPr>
              <w:t>1: I now smoke occasionally but not daily; I smoke cigarettes every day</w:t>
            </w:r>
          </w:p>
        </w:tc>
        <w:tc>
          <w:tcPr>
            <w:tcW w:w="1842" w:type="dxa"/>
          </w:tcPr>
          <w:p w14:paraId="15E8F48C"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Question</w:t>
            </w:r>
            <w:r w:rsidRPr="00FB7EF7">
              <w:rPr>
                <w:rFonts w:ascii="Times New Roman" w:hAnsi="Times New Roman" w:cs="Times New Roman"/>
                <w:sz w:val="20"/>
                <w:szCs w:val="20"/>
              </w:rPr>
              <w:t>: “Do you smoke?”</w:t>
            </w:r>
          </w:p>
          <w:p w14:paraId="24FA4F91"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Responses &amp; coding</w:t>
            </w:r>
            <w:r w:rsidRPr="00FB7EF7">
              <w:rPr>
                <w:rFonts w:ascii="Times New Roman" w:hAnsi="Times New Roman" w:cs="Times New Roman"/>
                <w:sz w:val="20"/>
                <w:szCs w:val="20"/>
              </w:rPr>
              <w:t>:</w:t>
            </w:r>
          </w:p>
          <w:p w14:paraId="31CB23B3"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0: Never smoked; Formerly smoked</w:t>
            </w:r>
          </w:p>
          <w:p w14:paraId="3FA8DEC7" w14:textId="59256271" w:rsidR="006C131F" w:rsidRPr="00FB7EF7" w:rsidRDefault="006C131F" w:rsidP="006C131F">
            <w:pPr>
              <w:rPr>
                <w:sz w:val="20"/>
                <w:szCs w:val="20"/>
              </w:rPr>
            </w:pPr>
            <w:r w:rsidRPr="00FB7EF7">
              <w:rPr>
                <w:sz w:val="20"/>
                <w:szCs w:val="20"/>
              </w:rPr>
              <w:t>1: Daily smoking; Occasionally smoking</w:t>
            </w:r>
          </w:p>
        </w:tc>
        <w:tc>
          <w:tcPr>
            <w:tcW w:w="1843" w:type="dxa"/>
          </w:tcPr>
          <w:p w14:paraId="0A3E6FC8"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Question</w:t>
            </w:r>
            <w:r w:rsidRPr="00FB7EF7">
              <w:rPr>
                <w:rFonts w:ascii="Times New Roman" w:hAnsi="Times New Roman" w:cs="Times New Roman"/>
                <w:sz w:val="20"/>
                <w:szCs w:val="20"/>
              </w:rPr>
              <w:t>: “Do you currently smoke or have you smoked regularly, i.e. daily or almost daily?”</w:t>
            </w:r>
          </w:p>
          <w:p w14:paraId="18530042"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Responses &amp; coding</w:t>
            </w:r>
            <w:r w:rsidRPr="00FB7EF7">
              <w:rPr>
                <w:rFonts w:ascii="Times New Roman" w:hAnsi="Times New Roman" w:cs="Times New Roman"/>
                <w:sz w:val="20"/>
                <w:szCs w:val="20"/>
              </w:rPr>
              <w:t>:</w:t>
            </w:r>
          </w:p>
          <w:p w14:paraId="433DAB15"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 xml:space="preserve">0: </w:t>
            </w:r>
            <w:proofErr w:type="gramStart"/>
            <w:r w:rsidRPr="00FB7EF7">
              <w:rPr>
                <w:rFonts w:ascii="Times New Roman" w:hAnsi="Times New Roman" w:cs="Times New Roman"/>
                <w:sz w:val="20"/>
                <w:szCs w:val="20"/>
              </w:rPr>
              <w:t>No</w:t>
            </w:r>
            <w:proofErr w:type="gramEnd"/>
            <w:r w:rsidRPr="00FB7EF7">
              <w:rPr>
                <w:rFonts w:ascii="Times New Roman" w:hAnsi="Times New Roman" w:cs="Times New Roman"/>
                <w:sz w:val="20"/>
                <w:szCs w:val="20"/>
              </w:rPr>
              <w:t xml:space="preserve"> I have never smoked; Yes, previously</w:t>
            </w:r>
          </w:p>
          <w:p w14:paraId="4C77531B" w14:textId="2FD92CEE" w:rsidR="006C131F" w:rsidRPr="00FB7EF7" w:rsidRDefault="006C131F" w:rsidP="006C131F">
            <w:pPr>
              <w:rPr>
                <w:sz w:val="20"/>
                <w:szCs w:val="20"/>
              </w:rPr>
            </w:pPr>
            <w:r w:rsidRPr="00FB7EF7">
              <w:rPr>
                <w:sz w:val="20"/>
                <w:szCs w:val="20"/>
              </w:rPr>
              <w:t>1: Yes, currently</w:t>
            </w:r>
          </w:p>
        </w:tc>
        <w:tc>
          <w:tcPr>
            <w:tcW w:w="1843" w:type="dxa"/>
          </w:tcPr>
          <w:p w14:paraId="399D7A4E"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Question</w:t>
            </w:r>
            <w:r w:rsidRPr="00FB7EF7">
              <w:rPr>
                <w:rFonts w:ascii="Times New Roman" w:hAnsi="Times New Roman" w:cs="Times New Roman"/>
                <w:sz w:val="20"/>
                <w:szCs w:val="20"/>
              </w:rPr>
              <w:t>: “Do you smoke?”</w:t>
            </w:r>
          </w:p>
          <w:p w14:paraId="6969E5FD"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Responses &amp; coding</w:t>
            </w:r>
            <w:r w:rsidRPr="00FB7EF7">
              <w:rPr>
                <w:rFonts w:ascii="Times New Roman" w:hAnsi="Times New Roman" w:cs="Times New Roman"/>
                <w:sz w:val="20"/>
                <w:szCs w:val="20"/>
              </w:rPr>
              <w:t>:</w:t>
            </w:r>
          </w:p>
          <w:p w14:paraId="1EA90B15" w14:textId="77777777" w:rsidR="006C131F" w:rsidRPr="00FB7EF7" w:rsidRDefault="006C131F" w:rsidP="006C131F">
            <w:pPr>
              <w:rPr>
                <w:sz w:val="20"/>
                <w:szCs w:val="20"/>
              </w:rPr>
            </w:pPr>
            <w:r w:rsidRPr="00FB7EF7">
              <w:rPr>
                <w:sz w:val="20"/>
                <w:szCs w:val="20"/>
              </w:rPr>
              <w:t>0: No, but I smoked in the past; No, I have never smoked</w:t>
            </w:r>
          </w:p>
          <w:p w14:paraId="18BF1D2F" w14:textId="561AD4E2" w:rsidR="006C131F" w:rsidRPr="00FB7EF7" w:rsidRDefault="006C131F" w:rsidP="006C131F">
            <w:pPr>
              <w:pStyle w:val="NoSpacing"/>
              <w:spacing w:line="276" w:lineRule="auto"/>
              <w:rPr>
                <w:rFonts w:ascii="Times New Roman" w:eastAsia="Times New Roman" w:hAnsi="Times New Roman" w:cs="Times New Roman"/>
                <w:color w:val="000000"/>
                <w:sz w:val="20"/>
                <w:szCs w:val="20"/>
                <w:lang w:eastAsia="en-AU"/>
              </w:rPr>
            </w:pPr>
            <w:r w:rsidRPr="00FB7EF7">
              <w:rPr>
                <w:rFonts w:ascii="Times New Roman" w:hAnsi="Times New Roman" w:cs="Times New Roman"/>
                <w:sz w:val="20"/>
                <w:szCs w:val="20"/>
              </w:rPr>
              <w:t>1: Yes</w:t>
            </w:r>
          </w:p>
        </w:tc>
        <w:tc>
          <w:tcPr>
            <w:tcW w:w="1843" w:type="dxa"/>
          </w:tcPr>
          <w:p w14:paraId="5E65BB0A"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Question</w:t>
            </w:r>
            <w:r w:rsidRPr="00FB7EF7">
              <w:rPr>
                <w:rFonts w:ascii="Times New Roman" w:hAnsi="Times New Roman" w:cs="Times New Roman"/>
                <w:sz w:val="20"/>
                <w:szCs w:val="20"/>
              </w:rPr>
              <w:t>: “Do you smoke?”</w:t>
            </w:r>
          </w:p>
          <w:p w14:paraId="7FC55FC5"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Responses &amp; coding</w:t>
            </w:r>
            <w:r w:rsidRPr="00FB7EF7">
              <w:rPr>
                <w:rFonts w:ascii="Times New Roman" w:hAnsi="Times New Roman" w:cs="Times New Roman"/>
                <w:sz w:val="20"/>
                <w:szCs w:val="20"/>
              </w:rPr>
              <w:t>:</w:t>
            </w:r>
          </w:p>
          <w:p w14:paraId="51F81368"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 xml:space="preserve">0: </w:t>
            </w:r>
            <w:proofErr w:type="gramStart"/>
            <w:r w:rsidRPr="00FB7EF7">
              <w:rPr>
                <w:rFonts w:ascii="Times New Roman" w:hAnsi="Times New Roman" w:cs="Times New Roman"/>
                <w:sz w:val="20"/>
                <w:szCs w:val="20"/>
              </w:rPr>
              <w:t>No</w:t>
            </w:r>
            <w:proofErr w:type="gramEnd"/>
            <w:r w:rsidRPr="00FB7EF7">
              <w:rPr>
                <w:rFonts w:ascii="Times New Roman" w:hAnsi="Times New Roman" w:cs="Times New Roman"/>
                <w:sz w:val="20"/>
                <w:szCs w:val="20"/>
              </w:rPr>
              <w:t xml:space="preserve"> I have never smoked; No, I stopped smoking more than 6 months ago; No, I stopped less than 6 months ago</w:t>
            </w:r>
          </w:p>
          <w:p w14:paraId="73CE1F35" w14:textId="6F0F91CE"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1: Yes</w:t>
            </w:r>
          </w:p>
        </w:tc>
      </w:tr>
      <w:tr w:rsidR="006C131F" w:rsidRPr="00FB7EF7" w14:paraId="28C4F5EA" w14:textId="00F57B18" w:rsidTr="0C5164F1">
        <w:tc>
          <w:tcPr>
            <w:tcW w:w="1696" w:type="dxa"/>
          </w:tcPr>
          <w:p w14:paraId="45BDFAE8" w14:textId="49838CE3" w:rsidR="006C131F" w:rsidRPr="00FB7EF7" w:rsidRDefault="006C131F" w:rsidP="006C131F">
            <w:pPr>
              <w:rPr>
                <w:i/>
                <w:iCs/>
                <w:sz w:val="20"/>
                <w:szCs w:val="20"/>
              </w:rPr>
            </w:pPr>
            <w:r w:rsidRPr="00FB7EF7">
              <w:rPr>
                <w:i/>
                <w:iCs/>
                <w:sz w:val="20"/>
                <w:szCs w:val="20"/>
              </w:rPr>
              <w:t>Alcohol consumption</w:t>
            </w:r>
          </w:p>
        </w:tc>
        <w:tc>
          <w:tcPr>
            <w:tcW w:w="1842" w:type="dxa"/>
          </w:tcPr>
          <w:p w14:paraId="79C104AD" w14:textId="77777777" w:rsidR="006C131F" w:rsidRPr="00FB7EF7" w:rsidRDefault="006C131F" w:rsidP="006C131F">
            <w:pPr>
              <w:rPr>
                <w:sz w:val="20"/>
                <w:szCs w:val="20"/>
              </w:rPr>
            </w:pPr>
            <w:r w:rsidRPr="00FB7EF7">
              <w:rPr>
                <w:sz w:val="20"/>
                <w:szCs w:val="20"/>
              </w:rPr>
              <w:t xml:space="preserve">1: Lowest </w:t>
            </w:r>
            <w:proofErr w:type="spellStart"/>
            <w:r w:rsidRPr="00FB7EF7">
              <w:rPr>
                <w:sz w:val="20"/>
                <w:szCs w:val="20"/>
              </w:rPr>
              <w:t>tertile</w:t>
            </w:r>
            <w:proofErr w:type="spellEnd"/>
          </w:p>
          <w:p w14:paraId="395907D1" w14:textId="016595F2" w:rsidR="006C131F" w:rsidRPr="00FB7EF7" w:rsidRDefault="006C131F" w:rsidP="006C131F">
            <w:pPr>
              <w:rPr>
                <w:sz w:val="20"/>
                <w:szCs w:val="20"/>
              </w:rPr>
            </w:pPr>
            <w:r w:rsidRPr="00FB7EF7">
              <w:rPr>
                <w:sz w:val="20"/>
                <w:szCs w:val="20"/>
              </w:rPr>
              <w:t xml:space="preserve">2: Middle </w:t>
            </w:r>
            <w:proofErr w:type="spellStart"/>
            <w:r w:rsidRPr="00FB7EF7">
              <w:rPr>
                <w:sz w:val="20"/>
                <w:szCs w:val="20"/>
              </w:rPr>
              <w:t>tertile</w:t>
            </w:r>
            <w:proofErr w:type="spellEnd"/>
          </w:p>
          <w:p w14:paraId="1C8A3D42" w14:textId="030D56E2" w:rsidR="006C131F" w:rsidRPr="00FB7EF7" w:rsidRDefault="006C131F" w:rsidP="006C131F">
            <w:pPr>
              <w:rPr>
                <w:sz w:val="20"/>
                <w:szCs w:val="20"/>
              </w:rPr>
            </w:pPr>
            <w:r w:rsidRPr="00FB7EF7">
              <w:rPr>
                <w:sz w:val="20"/>
                <w:szCs w:val="20"/>
              </w:rPr>
              <w:t xml:space="preserve">3: Highest </w:t>
            </w:r>
            <w:proofErr w:type="spellStart"/>
            <w:r w:rsidRPr="00FB7EF7">
              <w:rPr>
                <w:sz w:val="20"/>
                <w:szCs w:val="20"/>
              </w:rPr>
              <w:t>tertile</w:t>
            </w:r>
            <w:proofErr w:type="spellEnd"/>
          </w:p>
          <w:p w14:paraId="572925AC" w14:textId="77777777" w:rsidR="006C131F" w:rsidRPr="00FB7EF7" w:rsidRDefault="006C131F" w:rsidP="006C131F">
            <w:pPr>
              <w:rPr>
                <w:sz w:val="20"/>
                <w:szCs w:val="20"/>
              </w:rPr>
            </w:pPr>
          </w:p>
          <w:p w14:paraId="13E25DBD" w14:textId="1A8C45FC" w:rsidR="006C131F" w:rsidRPr="00FB7EF7" w:rsidRDefault="006C131F" w:rsidP="006C131F">
            <w:pPr>
              <w:rPr>
                <w:sz w:val="20"/>
                <w:szCs w:val="20"/>
              </w:rPr>
            </w:pPr>
            <w:r w:rsidRPr="00FB7EF7">
              <w:rPr>
                <w:sz w:val="20"/>
                <w:szCs w:val="20"/>
              </w:rPr>
              <w:t xml:space="preserve">(cohort-specific </w:t>
            </w:r>
            <w:proofErr w:type="spellStart"/>
            <w:r w:rsidRPr="00FB7EF7">
              <w:rPr>
                <w:sz w:val="20"/>
                <w:szCs w:val="20"/>
              </w:rPr>
              <w:t>tertiles</w:t>
            </w:r>
            <w:proofErr w:type="spellEnd"/>
            <w:r w:rsidRPr="00FB7EF7">
              <w:rPr>
                <w:sz w:val="20"/>
                <w:szCs w:val="20"/>
              </w:rPr>
              <w:t>)</w:t>
            </w:r>
          </w:p>
        </w:tc>
        <w:tc>
          <w:tcPr>
            <w:tcW w:w="1843" w:type="dxa"/>
          </w:tcPr>
          <w:p w14:paraId="77DA6CFB" w14:textId="3BD7310A" w:rsidR="006C131F" w:rsidRPr="00FB7EF7" w:rsidRDefault="006C131F" w:rsidP="006E20B3">
            <w:pPr>
              <w:pStyle w:val="NoSpacing"/>
              <w:spacing w:line="276" w:lineRule="auto"/>
              <w:ind w:right="-65"/>
              <w:rPr>
                <w:rFonts w:ascii="Times New Roman" w:hAnsi="Times New Roman" w:cs="Times New Roman"/>
                <w:sz w:val="20"/>
                <w:szCs w:val="20"/>
              </w:rPr>
            </w:pPr>
            <w:r w:rsidRPr="00FB7EF7">
              <w:rPr>
                <w:rFonts w:ascii="Times New Roman" w:hAnsi="Times New Roman" w:cs="Times New Roman"/>
                <w:b/>
                <w:bCs/>
                <w:sz w:val="20"/>
                <w:szCs w:val="20"/>
              </w:rPr>
              <w:t>Question</w:t>
            </w:r>
            <w:r w:rsidRPr="00FB7EF7">
              <w:rPr>
                <w:rFonts w:ascii="Times New Roman" w:hAnsi="Times New Roman" w:cs="Times New Roman"/>
                <w:sz w:val="20"/>
                <w:szCs w:val="20"/>
              </w:rPr>
              <w:t>: “How often do you normally drink alcohol?”</w:t>
            </w:r>
          </w:p>
          <w:p w14:paraId="03C08906" w14:textId="0D7C840B"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Responses &amp; coding</w:t>
            </w:r>
            <w:r w:rsidRPr="00FB7EF7">
              <w:rPr>
                <w:rFonts w:ascii="Times New Roman" w:hAnsi="Times New Roman" w:cs="Times New Roman"/>
                <w:sz w:val="20"/>
                <w:szCs w:val="20"/>
              </w:rPr>
              <w:t>:</w:t>
            </w:r>
          </w:p>
          <w:p w14:paraId="6D83E719" w14:textId="7ADB125A"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1: Less than once a week</w:t>
            </w:r>
          </w:p>
          <w:p w14:paraId="0A0EDD79" w14:textId="660ADDB8"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2: 1-4 days/week</w:t>
            </w:r>
          </w:p>
          <w:p w14:paraId="6C9C4896" w14:textId="673517B3"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3: 5+ days/week</w:t>
            </w:r>
          </w:p>
        </w:tc>
        <w:tc>
          <w:tcPr>
            <w:tcW w:w="1843" w:type="dxa"/>
          </w:tcPr>
          <w:p w14:paraId="404032CF"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Units consumed in last 7 days (continuous)</w:t>
            </w:r>
          </w:p>
          <w:p w14:paraId="22809546" w14:textId="77777777" w:rsidR="006C131F" w:rsidRPr="00FB7EF7" w:rsidRDefault="006C131F" w:rsidP="006C131F">
            <w:pPr>
              <w:pStyle w:val="NoSpacing"/>
              <w:spacing w:line="276" w:lineRule="auto"/>
              <w:rPr>
                <w:rFonts w:ascii="Times New Roman" w:hAnsi="Times New Roman" w:cs="Times New Roman"/>
                <w:sz w:val="20"/>
                <w:szCs w:val="20"/>
              </w:rPr>
            </w:pPr>
          </w:p>
          <w:p w14:paraId="778D36C6" w14:textId="2870737F"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 xml:space="preserve">Derived variable from interview questions on type, size and number of alcoholic drinks </w:t>
            </w:r>
          </w:p>
        </w:tc>
        <w:tc>
          <w:tcPr>
            <w:tcW w:w="1842" w:type="dxa"/>
          </w:tcPr>
          <w:p w14:paraId="1E009096" w14:textId="21D6EA08"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Question</w:t>
            </w:r>
            <w:r w:rsidRPr="00FB7EF7">
              <w:rPr>
                <w:rFonts w:ascii="Times New Roman" w:hAnsi="Times New Roman" w:cs="Times New Roman"/>
                <w:sz w:val="20"/>
                <w:szCs w:val="20"/>
              </w:rPr>
              <w:t>: “Do you drink alcohol? How many units did you drink last week?”</w:t>
            </w:r>
          </w:p>
          <w:p w14:paraId="2E9F0867" w14:textId="77777777" w:rsidR="006C131F" w:rsidRPr="00FB7EF7" w:rsidRDefault="006C131F" w:rsidP="006C131F">
            <w:pPr>
              <w:pStyle w:val="NoSpacing"/>
              <w:spacing w:line="276" w:lineRule="auto"/>
              <w:rPr>
                <w:rFonts w:ascii="Times New Roman" w:hAnsi="Times New Roman" w:cs="Times New Roman"/>
                <w:sz w:val="20"/>
                <w:szCs w:val="20"/>
              </w:rPr>
            </w:pPr>
          </w:p>
          <w:p w14:paraId="77262619" w14:textId="115957EF"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(continuous)</w:t>
            </w:r>
          </w:p>
          <w:p w14:paraId="0C2A002A" w14:textId="718AB9D2" w:rsidR="006C131F" w:rsidRPr="00FB7EF7" w:rsidRDefault="006C131F" w:rsidP="006C131F">
            <w:pPr>
              <w:pStyle w:val="NoSpacing"/>
              <w:spacing w:line="276" w:lineRule="auto"/>
              <w:rPr>
                <w:rFonts w:ascii="Times New Roman" w:hAnsi="Times New Roman" w:cs="Times New Roman"/>
                <w:sz w:val="20"/>
                <w:szCs w:val="20"/>
              </w:rPr>
            </w:pPr>
          </w:p>
        </w:tc>
        <w:tc>
          <w:tcPr>
            <w:tcW w:w="1843" w:type="dxa"/>
          </w:tcPr>
          <w:p w14:paraId="1CAD7ECE" w14:textId="5D226885"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Total intake in grams/week (continuous)</w:t>
            </w:r>
          </w:p>
          <w:p w14:paraId="46E67349" w14:textId="77777777" w:rsidR="006C131F" w:rsidRPr="00FB7EF7" w:rsidRDefault="006C131F" w:rsidP="006C131F">
            <w:pPr>
              <w:pStyle w:val="NoSpacing"/>
              <w:spacing w:line="276" w:lineRule="auto"/>
              <w:rPr>
                <w:rFonts w:ascii="Times New Roman" w:hAnsi="Times New Roman" w:cs="Times New Roman"/>
                <w:sz w:val="20"/>
                <w:szCs w:val="20"/>
              </w:rPr>
            </w:pPr>
          </w:p>
          <w:p w14:paraId="4A2AD162" w14:textId="081C41EA" w:rsidR="006C131F" w:rsidRPr="00FB7EF7" w:rsidRDefault="006C131F" w:rsidP="006C131F">
            <w:pPr>
              <w:pStyle w:val="NoSpacing"/>
              <w:spacing w:line="276" w:lineRule="auto"/>
              <w:rPr>
                <w:sz w:val="20"/>
                <w:szCs w:val="20"/>
              </w:rPr>
            </w:pPr>
            <w:r w:rsidRPr="00FB7EF7">
              <w:rPr>
                <w:rFonts w:ascii="Times New Roman" w:hAnsi="Times New Roman" w:cs="Times New Roman"/>
                <w:sz w:val="20"/>
                <w:szCs w:val="20"/>
              </w:rPr>
              <w:t>Derived from questionnaire items on amount of beer, wine and spirits</w:t>
            </w:r>
          </w:p>
        </w:tc>
        <w:tc>
          <w:tcPr>
            <w:tcW w:w="1843" w:type="dxa"/>
          </w:tcPr>
          <w:p w14:paraId="40F93570" w14:textId="678D00F2"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Question</w:t>
            </w:r>
            <w:r w:rsidRPr="00FB7EF7">
              <w:rPr>
                <w:rFonts w:ascii="Times New Roman" w:hAnsi="Times New Roman" w:cs="Times New Roman"/>
                <w:sz w:val="20"/>
                <w:szCs w:val="20"/>
              </w:rPr>
              <w:t>: “</w:t>
            </w:r>
            <w:r w:rsidRPr="00FB7EF7">
              <w:t>H</w:t>
            </w:r>
            <w:r w:rsidRPr="00FB7EF7">
              <w:rPr>
                <w:rFonts w:ascii="Times New Roman" w:hAnsi="Times New Roman" w:cs="Times New Roman"/>
                <w:sz w:val="20"/>
                <w:szCs w:val="20"/>
              </w:rPr>
              <w:t>ow many glasses did you consumed on average per week in the past year?”</w:t>
            </w:r>
          </w:p>
          <w:p w14:paraId="67BC2CB1" w14:textId="77777777" w:rsidR="006C131F" w:rsidRPr="00FB7EF7" w:rsidRDefault="006C131F" w:rsidP="006C131F">
            <w:pPr>
              <w:pStyle w:val="NoSpacing"/>
              <w:spacing w:line="276" w:lineRule="auto"/>
              <w:rPr>
                <w:rFonts w:ascii="Times New Roman" w:hAnsi="Times New Roman" w:cs="Times New Roman"/>
                <w:sz w:val="20"/>
                <w:szCs w:val="20"/>
              </w:rPr>
            </w:pPr>
          </w:p>
          <w:p w14:paraId="390B7D69"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(continuous)</w:t>
            </w:r>
          </w:p>
          <w:p w14:paraId="67AF6A86" w14:textId="3383F0DD" w:rsidR="006C131F" w:rsidRPr="00FB7EF7" w:rsidRDefault="006C131F" w:rsidP="006C131F">
            <w:pPr>
              <w:pStyle w:val="NoSpacing"/>
              <w:spacing w:line="276" w:lineRule="auto"/>
              <w:rPr>
                <w:rFonts w:ascii="Times New Roman" w:hAnsi="Times New Roman" w:cs="Times New Roman"/>
                <w:sz w:val="20"/>
                <w:szCs w:val="20"/>
              </w:rPr>
            </w:pPr>
          </w:p>
        </w:tc>
        <w:tc>
          <w:tcPr>
            <w:tcW w:w="1843" w:type="dxa"/>
          </w:tcPr>
          <w:p w14:paraId="32244686" w14:textId="7ACFA26D" w:rsidR="006C131F" w:rsidRPr="00FB7EF7" w:rsidRDefault="006C131F" w:rsidP="006C131F">
            <w:pPr>
              <w:rPr>
                <w:sz w:val="20"/>
                <w:szCs w:val="20"/>
              </w:rPr>
            </w:pPr>
            <w:r w:rsidRPr="00FB7EF7">
              <w:rPr>
                <w:sz w:val="20"/>
                <w:szCs w:val="20"/>
              </w:rPr>
              <w:t>Total intak</w:t>
            </w:r>
            <w:r w:rsidR="10455FEB" w:rsidRPr="00FB7EF7">
              <w:rPr>
                <w:sz w:val="20"/>
                <w:szCs w:val="20"/>
              </w:rPr>
              <w:t>e</w:t>
            </w:r>
            <w:r w:rsidRPr="00FB7EF7">
              <w:rPr>
                <w:sz w:val="20"/>
                <w:szCs w:val="20"/>
              </w:rPr>
              <w:t xml:space="preserve"> in grams/day</w:t>
            </w:r>
            <w:r w:rsidR="700009DF" w:rsidRPr="00FB7EF7">
              <w:rPr>
                <w:sz w:val="20"/>
                <w:szCs w:val="20"/>
              </w:rPr>
              <w:t xml:space="preserve"> </w:t>
            </w:r>
            <w:r w:rsidRPr="00FB7EF7">
              <w:rPr>
                <w:sz w:val="20"/>
                <w:szCs w:val="20"/>
              </w:rPr>
              <w:t>(continuous)</w:t>
            </w:r>
          </w:p>
          <w:p w14:paraId="351EFF55" w14:textId="77777777" w:rsidR="006C131F" w:rsidRPr="00FB7EF7" w:rsidRDefault="006C131F" w:rsidP="006C131F">
            <w:pPr>
              <w:rPr>
                <w:sz w:val="20"/>
                <w:szCs w:val="20"/>
              </w:rPr>
            </w:pPr>
          </w:p>
          <w:p w14:paraId="69EF9F73" w14:textId="76C22E17" w:rsidR="006C131F" w:rsidRPr="00FB7EF7" w:rsidRDefault="006C131F" w:rsidP="006C131F">
            <w:pPr>
              <w:rPr>
                <w:sz w:val="20"/>
                <w:szCs w:val="20"/>
              </w:rPr>
            </w:pPr>
            <w:r w:rsidRPr="00FB7EF7">
              <w:rPr>
                <w:sz w:val="20"/>
                <w:szCs w:val="20"/>
              </w:rPr>
              <w:t>Derived from Food Frequency Questionnaire with a 1-year reference period</w:t>
            </w:r>
          </w:p>
        </w:tc>
      </w:tr>
      <w:tr w:rsidR="006C131F" w:rsidRPr="00FB7EF7" w14:paraId="0C33EA95" w14:textId="1B870DD7" w:rsidTr="0C5164F1">
        <w:tc>
          <w:tcPr>
            <w:tcW w:w="1696" w:type="dxa"/>
          </w:tcPr>
          <w:p w14:paraId="1AC4D9B0" w14:textId="4DDB26FE" w:rsidR="006C131F" w:rsidRPr="00FB7EF7" w:rsidRDefault="006C131F" w:rsidP="006C131F">
            <w:pPr>
              <w:rPr>
                <w:i/>
                <w:iCs/>
                <w:sz w:val="20"/>
                <w:szCs w:val="20"/>
              </w:rPr>
            </w:pPr>
            <w:r w:rsidRPr="00FB7EF7">
              <w:rPr>
                <w:i/>
                <w:iCs/>
                <w:sz w:val="20"/>
                <w:szCs w:val="20"/>
              </w:rPr>
              <w:lastRenderedPageBreak/>
              <w:t>Self-rated health</w:t>
            </w:r>
          </w:p>
        </w:tc>
        <w:tc>
          <w:tcPr>
            <w:tcW w:w="1842" w:type="dxa"/>
          </w:tcPr>
          <w:p w14:paraId="077127F6" w14:textId="177454F9" w:rsidR="006C131F" w:rsidRPr="00FB7EF7" w:rsidRDefault="006C131F" w:rsidP="006C131F">
            <w:pPr>
              <w:rPr>
                <w:sz w:val="20"/>
                <w:szCs w:val="20"/>
              </w:rPr>
            </w:pPr>
            <w:r w:rsidRPr="00FB7EF7">
              <w:rPr>
                <w:sz w:val="20"/>
                <w:szCs w:val="20"/>
              </w:rPr>
              <w:t>Five-point Likert scale</w:t>
            </w:r>
          </w:p>
          <w:p w14:paraId="2CB19190" w14:textId="77777777" w:rsidR="006C131F" w:rsidRPr="00FB7EF7" w:rsidRDefault="006C131F" w:rsidP="006C131F">
            <w:pPr>
              <w:rPr>
                <w:sz w:val="20"/>
                <w:szCs w:val="20"/>
              </w:rPr>
            </w:pPr>
          </w:p>
          <w:p w14:paraId="05095A81" w14:textId="57C33581" w:rsidR="006C131F" w:rsidRPr="00FB7EF7" w:rsidRDefault="006C131F" w:rsidP="006C131F">
            <w:pPr>
              <w:rPr>
                <w:sz w:val="20"/>
                <w:szCs w:val="20"/>
              </w:rPr>
            </w:pPr>
            <w:r w:rsidRPr="00FB7EF7">
              <w:rPr>
                <w:sz w:val="20"/>
                <w:szCs w:val="20"/>
              </w:rPr>
              <w:t>(note due to country and language-level differences, the five-point categories were not renamed)</w:t>
            </w:r>
          </w:p>
        </w:tc>
        <w:tc>
          <w:tcPr>
            <w:tcW w:w="1843" w:type="dxa"/>
          </w:tcPr>
          <w:p w14:paraId="1BABBD81" w14:textId="5207B43C" w:rsidR="006C131F" w:rsidRPr="00FB7EF7" w:rsidRDefault="006C131F" w:rsidP="006C131F">
            <w:pPr>
              <w:rPr>
                <w:b/>
                <w:bCs/>
                <w:sz w:val="20"/>
                <w:szCs w:val="20"/>
              </w:rPr>
            </w:pPr>
            <w:r w:rsidRPr="00FB7EF7">
              <w:rPr>
                <w:b/>
                <w:bCs/>
                <w:sz w:val="20"/>
                <w:szCs w:val="20"/>
              </w:rPr>
              <w:t>Question</w:t>
            </w:r>
            <w:r w:rsidRPr="00FB7EF7">
              <w:rPr>
                <w:sz w:val="20"/>
                <w:szCs w:val="20"/>
              </w:rPr>
              <w:t>: “In general, how would you say your health is?</w:t>
            </w:r>
            <w:r w:rsidRPr="00FB7EF7">
              <w:rPr>
                <w:b/>
                <w:bCs/>
                <w:sz w:val="20"/>
                <w:szCs w:val="20"/>
              </w:rPr>
              <w:t>”</w:t>
            </w:r>
          </w:p>
          <w:p w14:paraId="41F07E60" w14:textId="77777777" w:rsidR="006C131F" w:rsidRPr="00FB7EF7" w:rsidRDefault="006C131F" w:rsidP="006C131F">
            <w:pPr>
              <w:rPr>
                <w:b/>
                <w:bCs/>
                <w:sz w:val="20"/>
                <w:szCs w:val="20"/>
              </w:rPr>
            </w:pPr>
          </w:p>
          <w:p w14:paraId="7FD2BC19" w14:textId="2E252047" w:rsidR="006C131F" w:rsidRPr="00FB7EF7" w:rsidRDefault="006C131F" w:rsidP="006C131F">
            <w:pPr>
              <w:ind w:right="-56"/>
              <w:rPr>
                <w:sz w:val="20"/>
                <w:szCs w:val="20"/>
              </w:rPr>
            </w:pPr>
            <w:r w:rsidRPr="00FB7EF7">
              <w:rPr>
                <w:b/>
                <w:bCs/>
                <w:sz w:val="20"/>
                <w:szCs w:val="20"/>
              </w:rPr>
              <w:t>Responses:</w:t>
            </w:r>
            <w:r w:rsidRPr="00FB7EF7">
              <w:t xml:space="preserve"> </w:t>
            </w:r>
            <w:r w:rsidRPr="00FB7EF7">
              <w:rPr>
                <w:sz w:val="20"/>
                <w:szCs w:val="20"/>
              </w:rPr>
              <w:t>excellent, very good, good, fair, poor</w:t>
            </w:r>
          </w:p>
        </w:tc>
        <w:tc>
          <w:tcPr>
            <w:tcW w:w="1843" w:type="dxa"/>
          </w:tcPr>
          <w:p w14:paraId="568F41AD"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Question</w:t>
            </w:r>
            <w:r w:rsidRPr="00FB7EF7">
              <w:rPr>
                <w:rFonts w:ascii="Times New Roman" w:hAnsi="Times New Roman" w:cs="Times New Roman"/>
                <w:sz w:val="20"/>
                <w:szCs w:val="20"/>
              </w:rPr>
              <w:t xml:space="preserve">: </w:t>
            </w:r>
            <w:proofErr w:type="gramStart"/>
            <w:r w:rsidRPr="00FB7EF7">
              <w:rPr>
                <w:rFonts w:ascii="Times New Roman" w:hAnsi="Times New Roman" w:cs="Times New Roman"/>
                <w:sz w:val="20"/>
                <w:szCs w:val="20"/>
              </w:rPr>
              <w:t>“</w:t>
            </w:r>
            <w:r w:rsidRPr="00FB7EF7">
              <w:rPr>
                <w:rFonts w:ascii="Times New Roman" w:hAnsi="Times New Roman" w:cs="Times New Roman"/>
              </w:rPr>
              <w:t xml:space="preserve"> </w:t>
            </w:r>
            <w:r w:rsidRPr="00FB7EF7">
              <w:rPr>
                <w:rFonts w:ascii="Times New Roman" w:hAnsi="Times New Roman" w:cs="Times New Roman"/>
                <w:sz w:val="20"/>
                <w:szCs w:val="20"/>
              </w:rPr>
              <w:t>In</w:t>
            </w:r>
            <w:proofErr w:type="gramEnd"/>
            <w:r w:rsidRPr="00FB7EF7">
              <w:rPr>
                <w:rFonts w:ascii="Times New Roman" w:hAnsi="Times New Roman" w:cs="Times New Roman"/>
                <w:sz w:val="20"/>
                <w:szCs w:val="20"/>
              </w:rPr>
              <w:t xml:space="preserve"> general, would you say your health is…”</w:t>
            </w:r>
          </w:p>
          <w:p w14:paraId="70DED6B4" w14:textId="77777777" w:rsidR="006C131F" w:rsidRPr="00FB7EF7" w:rsidRDefault="006C131F" w:rsidP="006C131F">
            <w:pPr>
              <w:pStyle w:val="NoSpacing"/>
              <w:spacing w:line="276" w:lineRule="auto"/>
              <w:rPr>
                <w:rFonts w:ascii="Times New Roman" w:hAnsi="Times New Roman" w:cs="Times New Roman"/>
                <w:sz w:val="20"/>
                <w:szCs w:val="20"/>
              </w:rPr>
            </w:pPr>
          </w:p>
          <w:p w14:paraId="088509CD" w14:textId="2FDFABFB"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Responses:</w:t>
            </w:r>
            <w:r w:rsidRPr="00FB7EF7">
              <w:rPr>
                <w:rFonts w:ascii="Times New Roman" w:hAnsi="Times New Roman" w:cs="Times New Roman"/>
              </w:rPr>
              <w:t xml:space="preserve"> </w:t>
            </w:r>
            <w:r w:rsidRPr="00FB7EF7">
              <w:rPr>
                <w:rFonts w:ascii="Times New Roman" w:hAnsi="Times New Roman" w:cs="Times New Roman"/>
                <w:sz w:val="20"/>
                <w:szCs w:val="20"/>
              </w:rPr>
              <w:t>excellent, very good, good, fair, poor</w:t>
            </w:r>
          </w:p>
        </w:tc>
        <w:tc>
          <w:tcPr>
            <w:tcW w:w="1842" w:type="dxa"/>
          </w:tcPr>
          <w:p w14:paraId="41F05F18"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Question</w:t>
            </w:r>
            <w:r w:rsidRPr="00FB7EF7">
              <w:rPr>
                <w:rFonts w:ascii="Times New Roman" w:hAnsi="Times New Roman" w:cs="Times New Roman"/>
                <w:sz w:val="20"/>
                <w:szCs w:val="20"/>
              </w:rPr>
              <w:t>: “How will you rate your overall health?”</w:t>
            </w:r>
          </w:p>
          <w:p w14:paraId="7C1CEAD4" w14:textId="77777777" w:rsidR="006C131F" w:rsidRPr="00FB7EF7" w:rsidRDefault="006C131F" w:rsidP="006C131F">
            <w:pPr>
              <w:pStyle w:val="NoSpacing"/>
              <w:spacing w:line="276" w:lineRule="auto"/>
              <w:rPr>
                <w:rFonts w:ascii="Times New Roman" w:hAnsi="Times New Roman" w:cs="Times New Roman"/>
                <w:sz w:val="20"/>
                <w:szCs w:val="20"/>
              </w:rPr>
            </w:pPr>
          </w:p>
          <w:p w14:paraId="6A9F8371" w14:textId="4780F445" w:rsidR="006C131F" w:rsidRPr="00FB7EF7" w:rsidRDefault="006C131F" w:rsidP="006C131F">
            <w:pPr>
              <w:pStyle w:val="NoSpacing"/>
              <w:spacing w:line="276" w:lineRule="auto"/>
              <w:ind w:right="-64"/>
              <w:rPr>
                <w:rFonts w:ascii="Times New Roman" w:hAnsi="Times New Roman" w:cs="Times New Roman"/>
                <w:sz w:val="20"/>
                <w:szCs w:val="20"/>
              </w:rPr>
            </w:pPr>
            <w:r w:rsidRPr="00FB7EF7">
              <w:rPr>
                <w:rFonts w:ascii="Times New Roman" w:hAnsi="Times New Roman" w:cs="Times New Roman"/>
                <w:sz w:val="20"/>
                <w:szCs w:val="20"/>
              </w:rPr>
              <w:t xml:space="preserve"> </w:t>
            </w:r>
            <w:r w:rsidRPr="00FB7EF7">
              <w:rPr>
                <w:rFonts w:ascii="Times New Roman" w:hAnsi="Times New Roman" w:cs="Times New Roman"/>
                <w:b/>
                <w:bCs/>
                <w:sz w:val="20"/>
                <w:szCs w:val="20"/>
              </w:rPr>
              <w:t>Reponses</w:t>
            </w:r>
            <w:r w:rsidRPr="00FB7EF7">
              <w:rPr>
                <w:rFonts w:ascii="Times New Roman" w:hAnsi="Times New Roman" w:cs="Times New Roman"/>
                <w:sz w:val="20"/>
                <w:szCs w:val="20"/>
              </w:rPr>
              <w:t>: Very good, good, fairly good, poor, very poor</w:t>
            </w:r>
          </w:p>
        </w:tc>
        <w:tc>
          <w:tcPr>
            <w:tcW w:w="1843" w:type="dxa"/>
          </w:tcPr>
          <w:p w14:paraId="69DEA013" w14:textId="4EAE0772"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Question</w:t>
            </w:r>
            <w:r w:rsidRPr="00FB7EF7">
              <w:rPr>
                <w:rFonts w:ascii="Times New Roman" w:hAnsi="Times New Roman" w:cs="Times New Roman"/>
                <w:sz w:val="20"/>
                <w:szCs w:val="20"/>
              </w:rPr>
              <w:t>: “How would you rate your overall health?”</w:t>
            </w:r>
          </w:p>
          <w:p w14:paraId="1CAFDC56" w14:textId="77777777" w:rsidR="006C131F" w:rsidRPr="00FB7EF7" w:rsidRDefault="006C131F" w:rsidP="006C131F">
            <w:pPr>
              <w:pStyle w:val="NoSpacing"/>
              <w:spacing w:line="276" w:lineRule="auto"/>
              <w:rPr>
                <w:rFonts w:ascii="Times New Roman" w:hAnsi="Times New Roman" w:cs="Times New Roman"/>
                <w:sz w:val="20"/>
                <w:szCs w:val="20"/>
              </w:rPr>
            </w:pPr>
          </w:p>
          <w:p w14:paraId="3E6DBE56" w14:textId="12A06801"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 xml:space="preserve"> </w:t>
            </w:r>
            <w:r w:rsidRPr="00FB7EF7">
              <w:rPr>
                <w:rFonts w:ascii="Times New Roman" w:hAnsi="Times New Roman" w:cs="Times New Roman"/>
                <w:b/>
                <w:bCs/>
                <w:sz w:val="20"/>
                <w:szCs w:val="20"/>
              </w:rPr>
              <w:t>Reponses</w:t>
            </w:r>
            <w:r w:rsidRPr="00FB7EF7">
              <w:rPr>
                <w:rFonts w:ascii="Times New Roman" w:hAnsi="Times New Roman" w:cs="Times New Roman"/>
                <w:sz w:val="20"/>
                <w:szCs w:val="20"/>
              </w:rPr>
              <w:t>: Good, rather good, average, rather poor, poor</w:t>
            </w:r>
          </w:p>
        </w:tc>
        <w:tc>
          <w:tcPr>
            <w:tcW w:w="1843" w:type="dxa"/>
          </w:tcPr>
          <w:p w14:paraId="11465ACE" w14:textId="77777777" w:rsidR="006C131F" w:rsidRPr="00FB7EF7" w:rsidRDefault="006C131F" w:rsidP="006C131F">
            <w:pPr>
              <w:rPr>
                <w:sz w:val="20"/>
                <w:szCs w:val="20"/>
              </w:rPr>
            </w:pPr>
            <w:r w:rsidRPr="00FB7EF7">
              <w:rPr>
                <w:b/>
                <w:bCs/>
                <w:sz w:val="20"/>
                <w:szCs w:val="20"/>
              </w:rPr>
              <w:t>Question</w:t>
            </w:r>
            <w:r w:rsidRPr="00FB7EF7">
              <w:rPr>
                <w:sz w:val="20"/>
                <w:szCs w:val="20"/>
              </w:rPr>
              <w:t xml:space="preserve">: “How could you describe your health status?” </w:t>
            </w:r>
          </w:p>
          <w:p w14:paraId="1A4CEB75" w14:textId="77777777" w:rsidR="006C131F" w:rsidRPr="00FB7EF7" w:rsidRDefault="006C131F" w:rsidP="006C131F">
            <w:pPr>
              <w:rPr>
                <w:sz w:val="20"/>
                <w:szCs w:val="20"/>
              </w:rPr>
            </w:pPr>
          </w:p>
          <w:p w14:paraId="6EE0EFBA" w14:textId="2E20C98D" w:rsidR="006C131F" w:rsidRPr="00FB7EF7" w:rsidRDefault="006C131F" w:rsidP="006C131F">
            <w:pPr>
              <w:rPr>
                <w:sz w:val="20"/>
                <w:szCs w:val="20"/>
              </w:rPr>
            </w:pPr>
            <w:r w:rsidRPr="00FB7EF7">
              <w:rPr>
                <w:b/>
                <w:bCs/>
                <w:sz w:val="20"/>
                <w:szCs w:val="20"/>
              </w:rPr>
              <w:t>Question</w:t>
            </w:r>
            <w:r w:rsidRPr="00FB7EF7">
              <w:rPr>
                <w:sz w:val="20"/>
                <w:szCs w:val="20"/>
              </w:rPr>
              <w:t>: Excellent, good, fair, moderate, poor</w:t>
            </w:r>
          </w:p>
        </w:tc>
        <w:tc>
          <w:tcPr>
            <w:tcW w:w="1843" w:type="dxa"/>
          </w:tcPr>
          <w:p w14:paraId="3A5AF067"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Question</w:t>
            </w:r>
            <w:r w:rsidRPr="00FB7EF7">
              <w:rPr>
                <w:rFonts w:ascii="Times New Roman" w:hAnsi="Times New Roman" w:cs="Times New Roman"/>
                <w:sz w:val="20"/>
                <w:szCs w:val="20"/>
              </w:rPr>
              <w:t xml:space="preserve">: </w:t>
            </w:r>
            <w:proofErr w:type="gramStart"/>
            <w:r w:rsidRPr="00FB7EF7">
              <w:rPr>
                <w:rFonts w:ascii="Times New Roman" w:hAnsi="Times New Roman" w:cs="Times New Roman"/>
                <w:sz w:val="20"/>
                <w:szCs w:val="20"/>
              </w:rPr>
              <w:t>“</w:t>
            </w:r>
            <w:r w:rsidRPr="00FB7EF7">
              <w:rPr>
                <w:rFonts w:ascii="Times New Roman" w:hAnsi="Times New Roman" w:cs="Times New Roman"/>
              </w:rPr>
              <w:t xml:space="preserve"> </w:t>
            </w:r>
            <w:r w:rsidRPr="00FB7EF7">
              <w:rPr>
                <w:rFonts w:ascii="Times New Roman" w:hAnsi="Times New Roman" w:cs="Times New Roman"/>
                <w:sz w:val="20"/>
                <w:szCs w:val="20"/>
              </w:rPr>
              <w:t>In</w:t>
            </w:r>
            <w:proofErr w:type="gramEnd"/>
            <w:r w:rsidRPr="00FB7EF7">
              <w:rPr>
                <w:rFonts w:ascii="Times New Roman" w:hAnsi="Times New Roman" w:cs="Times New Roman"/>
                <w:sz w:val="20"/>
                <w:szCs w:val="20"/>
              </w:rPr>
              <w:t xml:space="preserve"> general, would you say your health is…”</w:t>
            </w:r>
          </w:p>
          <w:p w14:paraId="4DC57822" w14:textId="77777777" w:rsidR="006C131F" w:rsidRPr="00FB7EF7" w:rsidRDefault="006C131F" w:rsidP="006C131F">
            <w:pPr>
              <w:pStyle w:val="NoSpacing"/>
              <w:spacing w:line="276" w:lineRule="auto"/>
              <w:rPr>
                <w:rFonts w:ascii="Times New Roman" w:hAnsi="Times New Roman" w:cs="Times New Roman"/>
                <w:sz w:val="20"/>
                <w:szCs w:val="20"/>
              </w:rPr>
            </w:pPr>
          </w:p>
          <w:p w14:paraId="3A9F4C03" w14:textId="2B9E8C97" w:rsidR="006C131F" w:rsidRPr="00FB7EF7" w:rsidRDefault="006C131F" w:rsidP="006C131F">
            <w:pPr>
              <w:rPr>
                <w:sz w:val="20"/>
                <w:szCs w:val="20"/>
              </w:rPr>
            </w:pPr>
            <w:r w:rsidRPr="00FB7EF7">
              <w:rPr>
                <w:b/>
                <w:bCs/>
                <w:sz w:val="20"/>
                <w:szCs w:val="20"/>
              </w:rPr>
              <w:t>Responses:</w:t>
            </w:r>
            <w:r w:rsidRPr="00FB7EF7">
              <w:t xml:space="preserve"> </w:t>
            </w:r>
            <w:r w:rsidRPr="00FB7EF7">
              <w:rPr>
                <w:sz w:val="20"/>
                <w:szCs w:val="20"/>
              </w:rPr>
              <w:t>excellent, very good, good, fair, poor</w:t>
            </w:r>
          </w:p>
        </w:tc>
      </w:tr>
      <w:tr w:rsidR="006C131F" w:rsidRPr="00FB7EF7" w14:paraId="2E60D979" w14:textId="2E45A845" w:rsidTr="0C5164F1">
        <w:tc>
          <w:tcPr>
            <w:tcW w:w="1696" w:type="dxa"/>
          </w:tcPr>
          <w:p w14:paraId="3EBB014A" w14:textId="77777777" w:rsidR="006C131F" w:rsidRPr="00FB7EF7" w:rsidRDefault="006C131F" w:rsidP="006C131F">
            <w:pPr>
              <w:rPr>
                <w:i/>
                <w:iCs/>
                <w:sz w:val="20"/>
                <w:szCs w:val="20"/>
              </w:rPr>
            </w:pPr>
            <w:r w:rsidRPr="00FB7EF7">
              <w:rPr>
                <w:i/>
                <w:iCs/>
                <w:sz w:val="20"/>
                <w:szCs w:val="20"/>
              </w:rPr>
              <w:t xml:space="preserve">Medication use  </w:t>
            </w:r>
          </w:p>
        </w:tc>
        <w:tc>
          <w:tcPr>
            <w:tcW w:w="1842" w:type="dxa"/>
          </w:tcPr>
          <w:p w14:paraId="272D3F56" w14:textId="77777777" w:rsidR="006C131F" w:rsidRPr="00FB7EF7" w:rsidRDefault="006C131F" w:rsidP="006C131F">
            <w:pPr>
              <w:rPr>
                <w:sz w:val="20"/>
                <w:szCs w:val="20"/>
              </w:rPr>
            </w:pPr>
            <w:r w:rsidRPr="00FB7EF7">
              <w:rPr>
                <w:sz w:val="20"/>
                <w:szCs w:val="20"/>
              </w:rPr>
              <w:t xml:space="preserve">0: No lipid modifying, hypertensive or glucose lowering medications </w:t>
            </w:r>
          </w:p>
          <w:p w14:paraId="0DE39CB6" w14:textId="77777777" w:rsidR="006C131F" w:rsidRPr="00FB7EF7" w:rsidRDefault="006C131F" w:rsidP="006C131F">
            <w:pPr>
              <w:rPr>
                <w:sz w:val="20"/>
                <w:szCs w:val="20"/>
              </w:rPr>
            </w:pPr>
            <w:r w:rsidRPr="00FB7EF7">
              <w:rPr>
                <w:sz w:val="20"/>
                <w:szCs w:val="20"/>
              </w:rPr>
              <w:t>1: 1 or more of the above</w:t>
            </w:r>
          </w:p>
        </w:tc>
        <w:tc>
          <w:tcPr>
            <w:tcW w:w="1843" w:type="dxa"/>
          </w:tcPr>
          <w:p w14:paraId="49ACC507" w14:textId="77777777" w:rsidR="006C131F" w:rsidRPr="00FB7EF7" w:rsidRDefault="006C131F" w:rsidP="006C131F">
            <w:pPr>
              <w:rPr>
                <w:color w:val="000000"/>
                <w:sz w:val="20"/>
                <w:szCs w:val="20"/>
              </w:rPr>
            </w:pPr>
            <w:r w:rsidRPr="00FB7EF7">
              <w:rPr>
                <w:b/>
                <w:bCs/>
                <w:sz w:val="20"/>
                <w:szCs w:val="20"/>
              </w:rPr>
              <w:t>Protocol:</w:t>
            </w:r>
            <w:r w:rsidRPr="00FB7EF7">
              <w:rPr>
                <w:sz w:val="20"/>
                <w:szCs w:val="20"/>
              </w:rPr>
              <w:t xml:space="preserve"> Participants were asked to bring all medications to the assessment, which were coded using</w:t>
            </w:r>
          </w:p>
          <w:p w14:paraId="040F6973" w14:textId="77777777" w:rsidR="006C131F" w:rsidRPr="00FB7EF7" w:rsidRDefault="006C131F" w:rsidP="006C131F">
            <w:pPr>
              <w:rPr>
                <w:color w:val="000000"/>
                <w:sz w:val="20"/>
                <w:szCs w:val="20"/>
              </w:rPr>
            </w:pPr>
            <w:r w:rsidRPr="00FB7EF7">
              <w:rPr>
                <w:color w:val="000000"/>
                <w:sz w:val="20"/>
                <w:szCs w:val="20"/>
              </w:rPr>
              <w:t>Anatomical Therapeutic Chemical classification</w:t>
            </w:r>
          </w:p>
          <w:p w14:paraId="5E4D1454" w14:textId="77777777" w:rsidR="006C131F" w:rsidRPr="00FB7EF7" w:rsidRDefault="006C131F" w:rsidP="006C131F">
            <w:pPr>
              <w:rPr>
                <w:color w:val="000000"/>
                <w:sz w:val="20"/>
                <w:szCs w:val="20"/>
              </w:rPr>
            </w:pPr>
          </w:p>
          <w:p w14:paraId="4E11B328" w14:textId="77777777" w:rsidR="006C131F" w:rsidRPr="00FB7EF7" w:rsidRDefault="006C131F" w:rsidP="006C131F">
            <w:pPr>
              <w:rPr>
                <w:color w:val="000000"/>
                <w:sz w:val="20"/>
                <w:szCs w:val="20"/>
              </w:rPr>
            </w:pPr>
            <w:r w:rsidRPr="00FB7EF7">
              <w:rPr>
                <w:color w:val="000000"/>
                <w:sz w:val="20"/>
                <w:szCs w:val="20"/>
              </w:rPr>
              <w:t>Anatomical Therapeutic Chemical classification</w:t>
            </w:r>
          </w:p>
          <w:p w14:paraId="41072148" w14:textId="79CA0A5E" w:rsidR="006C131F" w:rsidRPr="00FB7EF7" w:rsidRDefault="006C131F" w:rsidP="006C131F">
            <w:pPr>
              <w:rPr>
                <w:sz w:val="20"/>
                <w:szCs w:val="20"/>
              </w:rPr>
            </w:pPr>
          </w:p>
        </w:tc>
        <w:tc>
          <w:tcPr>
            <w:tcW w:w="1843" w:type="dxa"/>
          </w:tcPr>
          <w:p w14:paraId="4994AAE3" w14:textId="77777777" w:rsidR="006C131F" w:rsidRPr="00FB7EF7" w:rsidRDefault="006C131F" w:rsidP="006C131F">
            <w:pPr>
              <w:rPr>
                <w:sz w:val="20"/>
                <w:szCs w:val="20"/>
              </w:rPr>
            </w:pPr>
            <w:r w:rsidRPr="00FB7EF7">
              <w:rPr>
                <w:b/>
                <w:bCs/>
                <w:sz w:val="20"/>
                <w:szCs w:val="20"/>
              </w:rPr>
              <w:t>Protocol:</w:t>
            </w:r>
            <w:r w:rsidRPr="00FB7EF7">
              <w:rPr>
                <w:sz w:val="20"/>
                <w:szCs w:val="20"/>
              </w:rPr>
              <w:t xml:space="preserve"> Research nurses collected data on all prescription medications which were coded using British National Formulary edition 69 codes</w:t>
            </w:r>
          </w:p>
          <w:p w14:paraId="676C973C" w14:textId="0CD236E5" w:rsidR="006C131F" w:rsidRPr="00FB7EF7" w:rsidRDefault="006C131F" w:rsidP="006C131F">
            <w:pPr>
              <w:rPr>
                <w:sz w:val="20"/>
                <w:szCs w:val="20"/>
              </w:rPr>
            </w:pPr>
          </w:p>
          <w:p w14:paraId="7790B8FE" w14:textId="1108C78E"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Responses &amp; coding</w:t>
            </w:r>
            <w:r w:rsidRPr="00FB7EF7">
              <w:rPr>
                <w:rFonts w:ascii="Times New Roman" w:hAnsi="Times New Roman" w:cs="Times New Roman"/>
                <w:sz w:val="20"/>
                <w:szCs w:val="20"/>
              </w:rPr>
              <w:t>:</w:t>
            </w:r>
          </w:p>
          <w:p w14:paraId="4BF2D1A8" w14:textId="77777777" w:rsidR="006C131F" w:rsidRPr="00FB7EF7" w:rsidRDefault="006C131F" w:rsidP="006C131F">
            <w:pPr>
              <w:pStyle w:val="NoSpacing"/>
              <w:spacing w:line="276" w:lineRule="auto"/>
              <w:rPr>
                <w:rStyle w:val="markedcontent"/>
                <w:rFonts w:ascii="Times New Roman" w:hAnsi="Times New Roman" w:cs="Times New Roman"/>
                <w:sz w:val="20"/>
                <w:szCs w:val="20"/>
              </w:rPr>
            </w:pPr>
            <w:r w:rsidRPr="00FB7EF7">
              <w:rPr>
                <w:rFonts w:ascii="Times New Roman" w:hAnsi="Times New Roman" w:cs="Times New Roman"/>
                <w:sz w:val="20"/>
                <w:szCs w:val="20"/>
              </w:rPr>
              <w:t xml:space="preserve">1: Any of </w:t>
            </w:r>
            <w:proofErr w:type="gramStart"/>
            <w:r w:rsidRPr="00FB7EF7">
              <w:rPr>
                <w:rStyle w:val="markedcontent"/>
                <w:rFonts w:ascii="Times New Roman" w:hAnsi="Times New Roman" w:cs="Times New Roman"/>
                <w:sz w:val="20"/>
                <w:szCs w:val="20"/>
              </w:rPr>
              <w:t>0212 :</w:t>
            </w:r>
            <w:proofErr w:type="gramEnd"/>
            <w:r w:rsidRPr="00FB7EF7">
              <w:rPr>
                <w:rStyle w:val="markedcontent"/>
                <w:rFonts w:ascii="Times New Roman" w:hAnsi="Times New Roman" w:cs="Times New Roman"/>
                <w:sz w:val="20"/>
                <w:szCs w:val="20"/>
              </w:rPr>
              <w:t xml:space="preserve"> Lipid-Regulating Drugs; </w:t>
            </w:r>
          </w:p>
          <w:p w14:paraId="3D61F359" w14:textId="77777777" w:rsidR="006C131F" w:rsidRPr="00FB7EF7" w:rsidRDefault="006C131F" w:rsidP="006C131F">
            <w:pPr>
              <w:pStyle w:val="NoSpacing"/>
              <w:spacing w:line="276" w:lineRule="auto"/>
              <w:rPr>
                <w:rStyle w:val="markedcontent"/>
                <w:rFonts w:ascii="Times New Roman" w:hAnsi="Times New Roman" w:cs="Times New Roman"/>
                <w:sz w:val="20"/>
                <w:szCs w:val="20"/>
              </w:rPr>
            </w:pPr>
            <w:r w:rsidRPr="00FB7EF7">
              <w:rPr>
                <w:rFonts w:ascii="Times New Roman" w:hAnsi="Times New Roman" w:cs="Times New Roman"/>
                <w:sz w:val="20"/>
                <w:szCs w:val="20"/>
              </w:rPr>
              <w:t xml:space="preserve">0201 – 0207: hypertension related drugs; </w:t>
            </w:r>
            <w:r w:rsidRPr="00FB7EF7">
              <w:rPr>
                <w:rStyle w:val="markedcontent"/>
                <w:rFonts w:ascii="Times New Roman" w:hAnsi="Times New Roman" w:cs="Times New Roman"/>
                <w:sz w:val="20"/>
                <w:szCs w:val="20"/>
              </w:rPr>
              <w:t xml:space="preserve">0601 Drugs Used </w:t>
            </w:r>
            <w:proofErr w:type="gramStart"/>
            <w:r w:rsidRPr="00FB7EF7">
              <w:rPr>
                <w:rStyle w:val="markedcontent"/>
                <w:rFonts w:ascii="Times New Roman" w:hAnsi="Times New Roman" w:cs="Times New Roman"/>
                <w:sz w:val="20"/>
                <w:szCs w:val="20"/>
              </w:rPr>
              <w:t>In</w:t>
            </w:r>
            <w:proofErr w:type="gramEnd"/>
            <w:r w:rsidRPr="00FB7EF7">
              <w:rPr>
                <w:rStyle w:val="markedcontent"/>
                <w:rFonts w:ascii="Times New Roman" w:hAnsi="Times New Roman" w:cs="Times New Roman"/>
                <w:sz w:val="20"/>
                <w:szCs w:val="20"/>
              </w:rPr>
              <w:t xml:space="preserve"> Diabetes</w:t>
            </w:r>
          </w:p>
          <w:p w14:paraId="71C16496" w14:textId="77777777" w:rsidR="006C131F" w:rsidRPr="00FB7EF7" w:rsidRDefault="006C131F" w:rsidP="006C131F">
            <w:pPr>
              <w:rPr>
                <w:sz w:val="20"/>
                <w:szCs w:val="20"/>
              </w:rPr>
            </w:pPr>
          </w:p>
        </w:tc>
        <w:tc>
          <w:tcPr>
            <w:tcW w:w="1842" w:type="dxa"/>
          </w:tcPr>
          <w:p w14:paraId="233CC4BB"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Questions</w:t>
            </w:r>
            <w:r w:rsidRPr="00FB7EF7">
              <w:rPr>
                <w:rFonts w:ascii="Times New Roman" w:hAnsi="Times New Roman" w:cs="Times New Roman"/>
                <w:sz w:val="20"/>
                <w:szCs w:val="20"/>
              </w:rPr>
              <w:t>: “Have you in the last three months been taken prescription medication?” “If yes, what kind of medication?”</w:t>
            </w:r>
          </w:p>
          <w:p w14:paraId="6D5405AF" w14:textId="77777777" w:rsidR="006C131F" w:rsidRPr="00FB7EF7" w:rsidRDefault="006C131F" w:rsidP="006C131F">
            <w:pPr>
              <w:rPr>
                <w:sz w:val="20"/>
                <w:szCs w:val="20"/>
              </w:rPr>
            </w:pPr>
          </w:p>
          <w:p w14:paraId="4B6AFCEA"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Responses &amp; coding</w:t>
            </w:r>
            <w:r w:rsidRPr="00FB7EF7">
              <w:rPr>
                <w:rFonts w:ascii="Times New Roman" w:hAnsi="Times New Roman" w:cs="Times New Roman"/>
                <w:sz w:val="20"/>
                <w:szCs w:val="20"/>
              </w:rPr>
              <w:t>:</w:t>
            </w:r>
          </w:p>
          <w:p w14:paraId="62757E0A" w14:textId="77777777" w:rsidR="006C131F" w:rsidRPr="00FB7EF7" w:rsidRDefault="006C131F" w:rsidP="006C131F">
            <w:pPr>
              <w:rPr>
                <w:sz w:val="20"/>
                <w:szCs w:val="20"/>
              </w:rPr>
            </w:pPr>
            <w:r w:rsidRPr="00FB7EF7">
              <w:rPr>
                <w:sz w:val="20"/>
                <w:szCs w:val="20"/>
              </w:rPr>
              <w:t>1:  Antihypertensive</w:t>
            </w:r>
          </w:p>
          <w:p w14:paraId="50712817" w14:textId="77777777" w:rsidR="006C131F" w:rsidRPr="00FB7EF7" w:rsidRDefault="006C131F" w:rsidP="006C131F">
            <w:pPr>
              <w:rPr>
                <w:sz w:val="20"/>
                <w:szCs w:val="20"/>
              </w:rPr>
            </w:pPr>
            <w:r w:rsidRPr="00FB7EF7">
              <w:rPr>
                <w:sz w:val="20"/>
                <w:szCs w:val="20"/>
              </w:rPr>
              <w:t>0: No medications or other medications</w:t>
            </w:r>
          </w:p>
          <w:p w14:paraId="201BC7C2" w14:textId="77777777" w:rsidR="006C131F" w:rsidRPr="00FB7EF7" w:rsidRDefault="006C131F" w:rsidP="006C131F">
            <w:pPr>
              <w:rPr>
                <w:sz w:val="20"/>
                <w:szCs w:val="20"/>
              </w:rPr>
            </w:pPr>
          </w:p>
          <w:p w14:paraId="64CB294D" w14:textId="77777777" w:rsidR="006C131F" w:rsidRPr="00FB7EF7" w:rsidRDefault="006C131F" w:rsidP="006C131F">
            <w:pPr>
              <w:rPr>
                <w:sz w:val="20"/>
                <w:szCs w:val="20"/>
              </w:rPr>
            </w:pPr>
            <w:r w:rsidRPr="00FB7EF7">
              <w:rPr>
                <w:b/>
                <w:bCs/>
                <w:sz w:val="20"/>
                <w:szCs w:val="20"/>
              </w:rPr>
              <w:t>Questions:</w:t>
            </w:r>
            <w:r w:rsidRPr="00FB7EF7">
              <w:rPr>
                <w:sz w:val="20"/>
                <w:szCs w:val="20"/>
              </w:rPr>
              <w:t xml:space="preserve"> “Do you take medication for high blood pressure? </w:t>
            </w:r>
          </w:p>
          <w:p w14:paraId="60FC6848" w14:textId="77777777" w:rsidR="006C131F" w:rsidRPr="00FB7EF7" w:rsidRDefault="006C131F" w:rsidP="006C131F">
            <w:pPr>
              <w:rPr>
                <w:sz w:val="20"/>
                <w:szCs w:val="20"/>
              </w:rPr>
            </w:pPr>
          </w:p>
          <w:p w14:paraId="4E396EEB" w14:textId="77777777" w:rsidR="006C131F" w:rsidRPr="00FB7EF7" w:rsidRDefault="006C131F" w:rsidP="006C131F">
            <w:pPr>
              <w:rPr>
                <w:sz w:val="20"/>
                <w:szCs w:val="20"/>
              </w:rPr>
            </w:pPr>
            <w:r w:rsidRPr="00FB7EF7">
              <w:rPr>
                <w:b/>
                <w:bCs/>
                <w:sz w:val="20"/>
                <w:szCs w:val="20"/>
              </w:rPr>
              <w:t>Responses &amp; coding</w:t>
            </w:r>
            <w:r w:rsidRPr="00FB7EF7">
              <w:rPr>
                <w:sz w:val="20"/>
                <w:szCs w:val="20"/>
              </w:rPr>
              <w:t>:</w:t>
            </w:r>
          </w:p>
          <w:p w14:paraId="0C610245" w14:textId="77777777" w:rsidR="006C131F" w:rsidRPr="00FB7EF7" w:rsidRDefault="006C131F" w:rsidP="006C131F">
            <w:pPr>
              <w:rPr>
                <w:sz w:val="20"/>
                <w:szCs w:val="20"/>
              </w:rPr>
            </w:pPr>
            <w:r w:rsidRPr="00FB7EF7">
              <w:rPr>
                <w:sz w:val="20"/>
                <w:szCs w:val="20"/>
              </w:rPr>
              <w:t>1: Yes</w:t>
            </w:r>
          </w:p>
          <w:p w14:paraId="00A0BCD4" w14:textId="77777777" w:rsidR="006C131F" w:rsidRPr="00FB7EF7" w:rsidRDefault="006C131F" w:rsidP="006C131F">
            <w:pPr>
              <w:rPr>
                <w:sz w:val="20"/>
                <w:szCs w:val="20"/>
              </w:rPr>
            </w:pPr>
            <w:r w:rsidRPr="00FB7EF7">
              <w:rPr>
                <w:sz w:val="20"/>
                <w:szCs w:val="20"/>
              </w:rPr>
              <w:t>2: No</w:t>
            </w:r>
          </w:p>
        </w:tc>
        <w:tc>
          <w:tcPr>
            <w:tcW w:w="1843" w:type="dxa"/>
          </w:tcPr>
          <w:p w14:paraId="3178C77D" w14:textId="77777777" w:rsidR="006C131F" w:rsidRPr="00FB7EF7" w:rsidRDefault="006C131F" w:rsidP="006C131F">
            <w:pPr>
              <w:rPr>
                <w:color w:val="000000"/>
                <w:sz w:val="20"/>
                <w:szCs w:val="20"/>
              </w:rPr>
            </w:pPr>
            <w:r w:rsidRPr="00FB7EF7">
              <w:rPr>
                <w:b/>
                <w:bCs/>
                <w:sz w:val="20"/>
                <w:szCs w:val="20"/>
              </w:rPr>
              <w:t>Protocol:</w:t>
            </w:r>
            <w:r w:rsidRPr="00FB7EF7">
              <w:rPr>
                <w:sz w:val="20"/>
                <w:szCs w:val="20"/>
              </w:rPr>
              <w:t xml:space="preserve"> Research nurses inquired about all prescription medications, which were coded using</w:t>
            </w:r>
          </w:p>
          <w:p w14:paraId="0189E247" w14:textId="77777777" w:rsidR="006C131F" w:rsidRPr="00FB7EF7" w:rsidRDefault="006C131F" w:rsidP="006C131F">
            <w:pPr>
              <w:rPr>
                <w:color w:val="000000"/>
                <w:sz w:val="20"/>
                <w:szCs w:val="20"/>
              </w:rPr>
            </w:pPr>
            <w:r w:rsidRPr="00FB7EF7">
              <w:rPr>
                <w:color w:val="000000"/>
                <w:sz w:val="20"/>
                <w:szCs w:val="20"/>
              </w:rPr>
              <w:t>Anatomical Therapeutic Chemical classification</w:t>
            </w:r>
          </w:p>
          <w:p w14:paraId="21BA70EF" w14:textId="77777777" w:rsidR="006C131F" w:rsidRPr="00FB7EF7" w:rsidRDefault="006C131F" w:rsidP="006C131F">
            <w:pPr>
              <w:rPr>
                <w:color w:val="000000"/>
                <w:sz w:val="20"/>
                <w:szCs w:val="20"/>
              </w:rPr>
            </w:pPr>
          </w:p>
          <w:p w14:paraId="088B4653" w14:textId="77777777" w:rsidR="006C131F" w:rsidRPr="00FB7EF7" w:rsidRDefault="006C131F" w:rsidP="006C131F">
            <w:pPr>
              <w:rPr>
                <w:color w:val="000000"/>
                <w:sz w:val="20"/>
                <w:szCs w:val="20"/>
              </w:rPr>
            </w:pPr>
            <w:r w:rsidRPr="00FB7EF7">
              <w:rPr>
                <w:color w:val="000000"/>
                <w:sz w:val="20"/>
                <w:szCs w:val="20"/>
              </w:rPr>
              <w:t xml:space="preserve">1: Any </w:t>
            </w:r>
            <w:proofErr w:type="gramStart"/>
            <w:r w:rsidRPr="00FB7EF7">
              <w:rPr>
                <w:color w:val="000000"/>
                <w:sz w:val="20"/>
                <w:szCs w:val="20"/>
              </w:rPr>
              <w:t>of  X</w:t>
            </w:r>
            <w:proofErr w:type="gramEnd"/>
            <w:r w:rsidRPr="00FB7EF7">
              <w:rPr>
                <w:color w:val="000000"/>
                <w:sz w:val="20"/>
                <w:szCs w:val="20"/>
              </w:rPr>
              <w:t xml:space="preserve">01 anti-hypertensive drug; </w:t>
            </w:r>
          </w:p>
          <w:p w14:paraId="62159C0B" w14:textId="77777777" w:rsidR="006C131F" w:rsidRPr="00FB7EF7" w:rsidRDefault="006C131F" w:rsidP="006C131F">
            <w:pPr>
              <w:rPr>
                <w:sz w:val="20"/>
                <w:szCs w:val="20"/>
              </w:rPr>
            </w:pPr>
            <w:r w:rsidRPr="00FB7EF7">
              <w:rPr>
                <w:color w:val="000000"/>
                <w:sz w:val="20"/>
                <w:szCs w:val="20"/>
              </w:rPr>
              <w:t>X</w:t>
            </w:r>
            <w:proofErr w:type="gramStart"/>
            <w:r w:rsidRPr="00FB7EF7">
              <w:rPr>
                <w:color w:val="000000"/>
                <w:sz w:val="20"/>
                <w:szCs w:val="20"/>
              </w:rPr>
              <w:t>02  diabetes</w:t>
            </w:r>
            <w:proofErr w:type="gramEnd"/>
            <w:r w:rsidRPr="00FB7EF7">
              <w:rPr>
                <w:color w:val="000000"/>
                <w:sz w:val="20"/>
                <w:szCs w:val="20"/>
              </w:rPr>
              <w:t xml:space="preserve"> drug;  X04= cholesterol medicine</w:t>
            </w:r>
          </w:p>
        </w:tc>
        <w:tc>
          <w:tcPr>
            <w:tcW w:w="1843" w:type="dxa"/>
          </w:tcPr>
          <w:p w14:paraId="72102D2E" w14:textId="77777777" w:rsidR="006C131F" w:rsidRPr="00FB7EF7" w:rsidRDefault="006C131F" w:rsidP="006C131F">
            <w:pPr>
              <w:rPr>
                <w:sz w:val="20"/>
                <w:szCs w:val="20"/>
              </w:rPr>
            </w:pPr>
            <w:r w:rsidRPr="00FB7EF7">
              <w:rPr>
                <w:b/>
                <w:bCs/>
                <w:sz w:val="20"/>
                <w:szCs w:val="20"/>
              </w:rPr>
              <w:t>Questions</w:t>
            </w:r>
            <w:r w:rsidRPr="00FB7EF7">
              <w:rPr>
                <w:sz w:val="20"/>
                <w:szCs w:val="20"/>
              </w:rPr>
              <w:t>: “Did you use medication in the past year?” was asked immediately following positive responses to “Which of the following diseases below has been diagnosed by physician?” for 1) hypercholesterolemia; 2) hypertension; 3) diabetes</w:t>
            </w:r>
          </w:p>
          <w:p w14:paraId="71A24015" w14:textId="77777777" w:rsidR="006C131F" w:rsidRPr="00FB7EF7" w:rsidRDefault="006C131F" w:rsidP="006C131F">
            <w:pPr>
              <w:rPr>
                <w:sz w:val="20"/>
                <w:szCs w:val="20"/>
              </w:rPr>
            </w:pPr>
          </w:p>
          <w:p w14:paraId="788167ED"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Responses &amp; coding</w:t>
            </w:r>
            <w:r w:rsidRPr="00FB7EF7">
              <w:rPr>
                <w:rFonts w:ascii="Times New Roman" w:hAnsi="Times New Roman" w:cs="Times New Roman"/>
                <w:sz w:val="20"/>
                <w:szCs w:val="20"/>
              </w:rPr>
              <w:t>:</w:t>
            </w:r>
          </w:p>
          <w:p w14:paraId="177CEA82" w14:textId="77777777" w:rsidR="006C131F" w:rsidRPr="00FB7EF7" w:rsidRDefault="006C131F" w:rsidP="006C131F">
            <w:pPr>
              <w:rPr>
                <w:sz w:val="20"/>
                <w:szCs w:val="20"/>
              </w:rPr>
            </w:pPr>
            <w:r w:rsidRPr="00FB7EF7">
              <w:rPr>
                <w:sz w:val="20"/>
                <w:szCs w:val="20"/>
              </w:rPr>
              <w:t xml:space="preserve">1: </w:t>
            </w:r>
            <w:proofErr w:type="gramStart"/>
            <w:r w:rsidRPr="00FB7EF7">
              <w:rPr>
                <w:sz w:val="20"/>
                <w:szCs w:val="20"/>
              </w:rPr>
              <w:t>Yes</w:t>
            </w:r>
            <w:proofErr w:type="gramEnd"/>
            <w:r w:rsidRPr="00FB7EF7">
              <w:rPr>
                <w:sz w:val="20"/>
                <w:szCs w:val="20"/>
              </w:rPr>
              <w:t xml:space="preserve"> for any of above</w:t>
            </w:r>
          </w:p>
          <w:p w14:paraId="2E3D36FF" w14:textId="77777777" w:rsidR="006C131F" w:rsidRPr="00FB7EF7" w:rsidRDefault="006C131F" w:rsidP="006C131F">
            <w:pPr>
              <w:rPr>
                <w:sz w:val="20"/>
                <w:szCs w:val="20"/>
              </w:rPr>
            </w:pPr>
            <w:r w:rsidRPr="00FB7EF7">
              <w:rPr>
                <w:sz w:val="20"/>
                <w:szCs w:val="20"/>
              </w:rPr>
              <w:t>0: No</w:t>
            </w:r>
          </w:p>
          <w:p w14:paraId="7D73B032" w14:textId="77777777" w:rsidR="006C131F" w:rsidRPr="00FB7EF7" w:rsidRDefault="006C131F" w:rsidP="006C131F">
            <w:pPr>
              <w:rPr>
                <w:sz w:val="20"/>
                <w:szCs w:val="20"/>
              </w:rPr>
            </w:pPr>
          </w:p>
        </w:tc>
        <w:tc>
          <w:tcPr>
            <w:tcW w:w="1843" w:type="dxa"/>
          </w:tcPr>
          <w:p w14:paraId="7C2B0884" w14:textId="60271339" w:rsidR="006C131F" w:rsidRPr="00FB7EF7" w:rsidRDefault="006C131F" w:rsidP="006C131F">
            <w:pPr>
              <w:rPr>
                <w:color w:val="000000"/>
                <w:sz w:val="20"/>
                <w:szCs w:val="20"/>
              </w:rPr>
            </w:pPr>
            <w:r w:rsidRPr="00FB7EF7">
              <w:rPr>
                <w:b/>
                <w:bCs/>
                <w:sz w:val="20"/>
                <w:szCs w:val="20"/>
              </w:rPr>
              <w:t>Protocol:</w:t>
            </w:r>
            <w:r w:rsidRPr="00FB7EF7">
              <w:rPr>
                <w:sz w:val="20"/>
                <w:szCs w:val="20"/>
              </w:rPr>
              <w:t xml:space="preserve"> Participants were asked to bring all medications to the assessment, which were coded using</w:t>
            </w:r>
          </w:p>
          <w:p w14:paraId="19F299AE" w14:textId="77777777" w:rsidR="006C131F" w:rsidRPr="00FB7EF7" w:rsidRDefault="006C131F" w:rsidP="006C131F">
            <w:pPr>
              <w:rPr>
                <w:color w:val="000000"/>
                <w:sz w:val="20"/>
                <w:szCs w:val="20"/>
              </w:rPr>
            </w:pPr>
            <w:r w:rsidRPr="00FB7EF7">
              <w:rPr>
                <w:color w:val="000000"/>
                <w:sz w:val="20"/>
                <w:szCs w:val="20"/>
              </w:rPr>
              <w:t>Anatomical Therapeutic Chemical classification</w:t>
            </w:r>
          </w:p>
          <w:p w14:paraId="0AFE6714" w14:textId="77777777" w:rsidR="006C131F" w:rsidRPr="00FB7EF7" w:rsidRDefault="006C131F" w:rsidP="006C131F">
            <w:pPr>
              <w:rPr>
                <w:color w:val="000000"/>
                <w:sz w:val="20"/>
                <w:szCs w:val="20"/>
              </w:rPr>
            </w:pPr>
          </w:p>
          <w:p w14:paraId="5CC52CF3" w14:textId="77777777" w:rsidR="006C131F" w:rsidRPr="00FB7EF7" w:rsidRDefault="006C131F" w:rsidP="006C131F">
            <w:pPr>
              <w:rPr>
                <w:color w:val="000000"/>
                <w:sz w:val="20"/>
                <w:szCs w:val="20"/>
              </w:rPr>
            </w:pPr>
            <w:r w:rsidRPr="00FB7EF7">
              <w:rPr>
                <w:color w:val="000000"/>
                <w:sz w:val="20"/>
                <w:szCs w:val="20"/>
              </w:rPr>
              <w:t>Anatomical Therapeutic Chemical classification</w:t>
            </w:r>
          </w:p>
          <w:p w14:paraId="0C2624DD" w14:textId="5F325E1C" w:rsidR="006C131F" w:rsidRPr="00FB7EF7" w:rsidRDefault="006C131F" w:rsidP="006C131F">
            <w:pPr>
              <w:rPr>
                <w:sz w:val="20"/>
                <w:szCs w:val="20"/>
              </w:rPr>
            </w:pPr>
          </w:p>
        </w:tc>
      </w:tr>
      <w:tr w:rsidR="006C131F" w:rsidRPr="00FB7EF7" w14:paraId="26BF4EA0" w14:textId="7C91D82B" w:rsidTr="0C5164F1">
        <w:tc>
          <w:tcPr>
            <w:tcW w:w="1696" w:type="dxa"/>
          </w:tcPr>
          <w:p w14:paraId="5483D0B8" w14:textId="77777777" w:rsidR="006C131F" w:rsidRPr="00FB7EF7" w:rsidRDefault="006C131F" w:rsidP="006C131F">
            <w:pPr>
              <w:rPr>
                <w:i/>
                <w:iCs/>
                <w:sz w:val="20"/>
                <w:szCs w:val="20"/>
                <w:u w:val="single"/>
              </w:rPr>
            </w:pPr>
            <w:r w:rsidRPr="00FB7EF7">
              <w:rPr>
                <w:i/>
                <w:iCs/>
                <w:sz w:val="20"/>
                <w:szCs w:val="20"/>
                <w:u w:val="single"/>
              </w:rPr>
              <w:t>History of cardiovascular conditions</w:t>
            </w:r>
          </w:p>
        </w:tc>
        <w:tc>
          <w:tcPr>
            <w:tcW w:w="1842" w:type="dxa"/>
          </w:tcPr>
          <w:p w14:paraId="5FEB13E9" w14:textId="77777777" w:rsidR="006C131F" w:rsidRPr="00FB7EF7" w:rsidRDefault="006C131F" w:rsidP="006C131F">
            <w:pPr>
              <w:rPr>
                <w:sz w:val="20"/>
                <w:szCs w:val="20"/>
              </w:rPr>
            </w:pPr>
            <w:r w:rsidRPr="00FB7EF7">
              <w:rPr>
                <w:sz w:val="20"/>
                <w:szCs w:val="20"/>
              </w:rPr>
              <w:t>0: No history of CVD</w:t>
            </w:r>
          </w:p>
          <w:p w14:paraId="5867AF27" w14:textId="77777777" w:rsidR="006C131F" w:rsidRPr="00FB7EF7" w:rsidRDefault="006C131F" w:rsidP="006C131F">
            <w:pPr>
              <w:rPr>
                <w:sz w:val="20"/>
                <w:szCs w:val="20"/>
              </w:rPr>
            </w:pPr>
            <w:r w:rsidRPr="00FB7EF7">
              <w:rPr>
                <w:sz w:val="20"/>
                <w:szCs w:val="20"/>
              </w:rPr>
              <w:t>1: History of CVD</w:t>
            </w:r>
          </w:p>
        </w:tc>
        <w:tc>
          <w:tcPr>
            <w:tcW w:w="1843" w:type="dxa"/>
          </w:tcPr>
          <w:p w14:paraId="1CB75F62" w14:textId="77777777" w:rsidR="006C131F" w:rsidRPr="00FB7EF7" w:rsidRDefault="006C131F" w:rsidP="006C131F">
            <w:pPr>
              <w:rPr>
                <w:sz w:val="20"/>
                <w:szCs w:val="20"/>
              </w:rPr>
            </w:pPr>
            <w:r w:rsidRPr="00FB7EF7">
              <w:rPr>
                <w:b/>
                <w:bCs/>
                <w:sz w:val="20"/>
                <w:szCs w:val="20"/>
              </w:rPr>
              <w:t>Questions</w:t>
            </w:r>
            <w:r w:rsidRPr="00FB7EF7">
              <w:rPr>
                <w:sz w:val="20"/>
                <w:szCs w:val="20"/>
              </w:rPr>
              <w:t xml:space="preserve">: </w:t>
            </w:r>
          </w:p>
          <w:p w14:paraId="41D301E0" w14:textId="77777777" w:rsidR="006C131F" w:rsidRPr="00FB7EF7" w:rsidRDefault="006C131F" w:rsidP="006C131F">
            <w:pPr>
              <w:rPr>
                <w:sz w:val="20"/>
                <w:szCs w:val="20"/>
              </w:rPr>
            </w:pPr>
            <w:r w:rsidRPr="00FB7EF7">
              <w:rPr>
                <w:sz w:val="20"/>
                <w:szCs w:val="20"/>
              </w:rPr>
              <w:t xml:space="preserve">Wave 1:"Have you ever been told by a doctor that you have heart disease" </w:t>
            </w:r>
          </w:p>
          <w:p w14:paraId="56FBCEF5" w14:textId="77777777" w:rsidR="006C131F" w:rsidRPr="00FB7EF7" w:rsidRDefault="006C131F" w:rsidP="006C131F">
            <w:pPr>
              <w:rPr>
                <w:sz w:val="20"/>
                <w:szCs w:val="20"/>
              </w:rPr>
            </w:pPr>
            <w:r w:rsidRPr="00FB7EF7">
              <w:rPr>
                <w:sz w:val="20"/>
                <w:szCs w:val="20"/>
              </w:rPr>
              <w:t xml:space="preserve">Wave 2: "[In the last 4 years] [In more </w:t>
            </w:r>
            <w:r w:rsidRPr="00FB7EF7">
              <w:rPr>
                <w:sz w:val="20"/>
                <w:szCs w:val="20"/>
              </w:rPr>
              <w:lastRenderedPageBreak/>
              <w:t xml:space="preserve">than 4 years ago], have you ever been told by a doctor that you have heart disease?” </w:t>
            </w:r>
          </w:p>
          <w:p w14:paraId="153F6C04" w14:textId="77777777" w:rsidR="006C131F" w:rsidRPr="00FB7EF7" w:rsidRDefault="006C131F" w:rsidP="006C131F">
            <w:pPr>
              <w:rPr>
                <w:sz w:val="20"/>
                <w:szCs w:val="20"/>
              </w:rPr>
            </w:pPr>
            <w:r w:rsidRPr="00FB7EF7">
              <w:rPr>
                <w:sz w:val="20"/>
                <w:szCs w:val="20"/>
              </w:rPr>
              <w:t>Waves 3-8: "In the last 3 years have you been diagnosed or treated for heart disease?"</w:t>
            </w:r>
          </w:p>
          <w:p w14:paraId="3D1F9538" w14:textId="77777777" w:rsidR="006C131F" w:rsidRPr="00FB7EF7" w:rsidRDefault="006C131F" w:rsidP="006C131F">
            <w:pPr>
              <w:rPr>
                <w:sz w:val="20"/>
                <w:szCs w:val="20"/>
              </w:rPr>
            </w:pPr>
            <w:r w:rsidRPr="00FB7EF7">
              <w:rPr>
                <w:sz w:val="20"/>
                <w:szCs w:val="20"/>
              </w:rPr>
              <w:t>Wave 8: "In the last 3 years have you been diagnosed or treated for hypertension?"</w:t>
            </w:r>
          </w:p>
          <w:p w14:paraId="7FAC4EEB" w14:textId="77777777" w:rsidR="006C131F" w:rsidRPr="00FB7EF7" w:rsidRDefault="006C131F" w:rsidP="006C131F">
            <w:pPr>
              <w:rPr>
                <w:sz w:val="20"/>
                <w:szCs w:val="20"/>
              </w:rPr>
            </w:pPr>
          </w:p>
          <w:p w14:paraId="105C9BD0"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Responses &amp; coding</w:t>
            </w:r>
            <w:r w:rsidRPr="00FB7EF7">
              <w:rPr>
                <w:rFonts w:ascii="Times New Roman" w:hAnsi="Times New Roman" w:cs="Times New Roman"/>
                <w:sz w:val="20"/>
                <w:szCs w:val="20"/>
              </w:rPr>
              <w:t>:</w:t>
            </w:r>
          </w:p>
          <w:p w14:paraId="4BD23994" w14:textId="77777777" w:rsidR="006C131F" w:rsidRPr="00FB7EF7" w:rsidRDefault="006C131F" w:rsidP="006C131F">
            <w:pPr>
              <w:rPr>
                <w:sz w:val="20"/>
                <w:szCs w:val="20"/>
              </w:rPr>
            </w:pPr>
            <w:r w:rsidRPr="00FB7EF7">
              <w:rPr>
                <w:sz w:val="20"/>
                <w:szCs w:val="20"/>
              </w:rPr>
              <w:t>0: No to all of above</w:t>
            </w:r>
          </w:p>
          <w:p w14:paraId="5AF7B363" w14:textId="77777777" w:rsidR="006C131F" w:rsidRPr="00FB7EF7" w:rsidRDefault="006C131F" w:rsidP="006C131F">
            <w:pPr>
              <w:rPr>
                <w:sz w:val="20"/>
                <w:szCs w:val="20"/>
              </w:rPr>
            </w:pPr>
            <w:r w:rsidRPr="00FB7EF7">
              <w:rPr>
                <w:sz w:val="20"/>
                <w:szCs w:val="20"/>
              </w:rPr>
              <w:t xml:space="preserve">1: </w:t>
            </w:r>
            <w:proofErr w:type="gramStart"/>
            <w:r w:rsidRPr="00FB7EF7">
              <w:rPr>
                <w:sz w:val="20"/>
                <w:szCs w:val="20"/>
              </w:rPr>
              <w:t>Yes</w:t>
            </w:r>
            <w:proofErr w:type="gramEnd"/>
            <w:r w:rsidRPr="00FB7EF7">
              <w:rPr>
                <w:sz w:val="20"/>
                <w:szCs w:val="20"/>
              </w:rPr>
              <w:t xml:space="preserve"> to any of above</w:t>
            </w:r>
          </w:p>
        </w:tc>
        <w:tc>
          <w:tcPr>
            <w:tcW w:w="1843" w:type="dxa"/>
          </w:tcPr>
          <w:p w14:paraId="6BA9C7E3" w14:textId="77777777" w:rsidR="006C131F" w:rsidRPr="00FB7EF7" w:rsidRDefault="006C131F" w:rsidP="006C131F">
            <w:pPr>
              <w:rPr>
                <w:sz w:val="20"/>
                <w:szCs w:val="20"/>
              </w:rPr>
            </w:pPr>
            <w:r w:rsidRPr="00FB7EF7">
              <w:rPr>
                <w:b/>
                <w:bCs/>
                <w:sz w:val="20"/>
                <w:szCs w:val="20"/>
              </w:rPr>
              <w:lastRenderedPageBreak/>
              <w:t>Questions</w:t>
            </w:r>
            <w:proofErr w:type="gramStart"/>
            <w:r w:rsidRPr="00FB7EF7">
              <w:rPr>
                <w:sz w:val="20"/>
                <w:szCs w:val="20"/>
              </w:rPr>
              <w:t>:  “</w:t>
            </w:r>
            <w:proofErr w:type="gramEnd"/>
            <w:r w:rsidRPr="00FB7EF7">
              <w:rPr>
                <w:sz w:val="20"/>
                <w:szCs w:val="20"/>
              </w:rPr>
              <w:t>Since last collection wave, have you had any of the health problems listed on this card? [high blood pressure]”</w:t>
            </w:r>
          </w:p>
          <w:p w14:paraId="6B663105" w14:textId="77777777" w:rsidR="006C131F" w:rsidRPr="00FB7EF7" w:rsidRDefault="006C131F" w:rsidP="006C131F">
            <w:pPr>
              <w:rPr>
                <w:sz w:val="20"/>
                <w:szCs w:val="20"/>
              </w:rPr>
            </w:pPr>
          </w:p>
          <w:p w14:paraId="4A7379D6" w14:textId="77777777" w:rsidR="006C131F" w:rsidRPr="00FB7EF7" w:rsidRDefault="006C131F" w:rsidP="006C131F">
            <w:pPr>
              <w:rPr>
                <w:sz w:val="20"/>
                <w:szCs w:val="20"/>
              </w:rPr>
            </w:pPr>
            <w:r w:rsidRPr="00FB7EF7">
              <w:rPr>
                <w:sz w:val="20"/>
                <w:szCs w:val="20"/>
              </w:rPr>
              <w:t>“Since last collection wave, have you had any of the health problems listed on this card? Please include any health problems that had already started before that date. [heart problems]/ [stroke]”.</w:t>
            </w:r>
          </w:p>
          <w:p w14:paraId="4B15EBAC" w14:textId="77777777" w:rsidR="006C131F" w:rsidRPr="00FB7EF7" w:rsidRDefault="006C131F" w:rsidP="006C131F">
            <w:pPr>
              <w:rPr>
                <w:sz w:val="20"/>
                <w:szCs w:val="20"/>
              </w:rPr>
            </w:pPr>
          </w:p>
          <w:p w14:paraId="22FEF2AA"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Responses &amp; coding</w:t>
            </w:r>
            <w:r w:rsidRPr="00FB7EF7">
              <w:rPr>
                <w:rFonts w:ascii="Times New Roman" w:hAnsi="Times New Roman" w:cs="Times New Roman"/>
                <w:sz w:val="20"/>
                <w:szCs w:val="20"/>
              </w:rPr>
              <w:t>:</w:t>
            </w:r>
          </w:p>
          <w:p w14:paraId="29B01AAF" w14:textId="77777777" w:rsidR="006C131F" w:rsidRPr="00FB7EF7" w:rsidRDefault="006C131F" w:rsidP="006C131F">
            <w:pPr>
              <w:rPr>
                <w:sz w:val="20"/>
                <w:szCs w:val="20"/>
              </w:rPr>
            </w:pPr>
            <w:r w:rsidRPr="00FB7EF7">
              <w:rPr>
                <w:sz w:val="20"/>
                <w:szCs w:val="20"/>
              </w:rPr>
              <w:t>0: No to all of above</w:t>
            </w:r>
          </w:p>
          <w:p w14:paraId="63FC6485" w14:textId="77777777" w:rsidR="006C131F" w:rsidRPr="00FB7EF7" w:rsidRDefault="006C131F" w:rsidP="006C131F">
            <w:pPr>
              <w:rPr>
                <w:sz w:val="20"/>
                <w:szCs w:val="20"/>
              </w:rPr>
            </w:pPr>
            <w:r w:rsidRPr="00FB7EF7">
              <w:rPr>
                <w:sz w:val="20"/>
                <w:szCs w:val="20"/>
              </w:rPr>
              <w:t xml:space="preserve">1: </w:t>
            </w:r>
            <w:proofErr w:type="gramStart"/>
            <w:r w:rsidRPr="00FB7EF7">
              <w:rPr>
                <w:sz w:val="20"/>
                <w:szCs w:val="20"/>
              </w:rPr>
              <w:t>Yes</w:t>
            </w:r>
            <w:proofErr w:type="gramEnd"/>
            <w:r w:rsidRPr="00FB7EF7">
              <w:rPr>
                <w:sz w:val="20"/>
                <w:szCs w:val="20"/>
              </w:rPr>
              <w:t xml:space="preserve"> to any of above</w:t>
            </w:r>
          </w:p>
        </w:tc>
        <w:tc>
          <w:tcPr>
            <w:tcW w:w="1842" w:type="dxa"/>
          </w:tcPr>
          <w:p w14:paraId="64A91DF4" w14:textId="77777777" w:rsidR="006C131F" w:rsidRPr="00FB7EF7" w:rsidRDefault="006C131F" w:rsidP="006C131F">
            <w:pPr>
              <w:rPr>
                <w:sz w:val="20"/>
                <w:szCs w:val="20"/>
              </w:rPr>
            </w:pPr>
            <w:r w:rsidRPr="00FB7EF7">
              <w:rPr>
                <w:b/>
                <w:bCs/>
                <w:sz w:val="20"/>
                <w:szCs w:val="20"/>
              </w:rPr>
              <w:lastRenderedPageBreak/>
              <w:t>Question</w:t>
            </w:r>
            <w:r w:rsidRPr="00FB7EF7">
              <w:rPr>
                <w:sz w:val="20"/>
                <w:szCs w:val="20"/>
              </w:rPr>
              <w:t>: “Do you have angina pectoris?”</w:t>
            </w:r>
          </w:p>
          <w:p w14:paraId="46EEF919" w14:textId="77777777" w:rsidR="006C131F" w:rsidRPr="00FB7EF7" w:rsidRDefault="006C131F" w:rsidP="006C131F">
            <w:pPr>
              <w:rPr>
                <w:sz w:val="20"/>
                <w:szCs w:val="20"/>
              </w:rPr>
            </w:pPr>
          </w:p>
          <w:p w14:paraId="58D71DA8"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Responses &amp; coding</w:t>
            </w:r>
            <w:r w:rsidRPr="00FB7EF7">
              <w:rPr>
                <w:rFonts w:ascii="Times New Roman" w:hAnsi="Times New Roman" w:cs="Times New Roman"/>
                <w:sz w:val="20"/>
                <w:szCs w:val="20"/>
              </w:rPr>
              <w:t>:</w:t>
            </w:r>
          </w:p>
          <w:p w14:paraId="4F998D3F" w14:textId="77777777" w:rsidR="006C131F" w:rsidRPr="00FB7EF7" w:rsidRDefault="006C131F" w:rsidP="006C131F">
            <w:pPr>
              <w:rPr>
                <w:sz w:val="20"/>
                <w:szCs w:val="20"/>
              </w:rPr>
            </w:pPr>
            <w:r w:rsidRPr="00FB7EF7">
              <w:rPr>
                <w:sz w:val="20"/>
                <w:szCs w:val="20"/>
              </w:rPr>
              <w:t xml:space="preserve">0: No </w:t>
            </w:r>
          </w:p>
          <w:p w14:paraId="50CC9436" w14:textId="77777777" w:rsidR="006C131F" w:rsidRPr="00FB7EF7" w:rsidRDefault="006C131F" w:rsidP="006C131F">
            <w:pPr>
              <w:rPr>
                <w:sz w:val="20"/>
                <w:szCs w:val="20"/>
              </w:rPr>
            </w:pPr>
            <w:r w:rsidRPr="00FB7EF7">
              <w:rPr>
                <w:sz w:val="20"/>
                <w:szCs w:val="20"/>
              </w:rPr>
              <w:lastRenderedPageBreak/>
              <w:t xml:space="preserve">1: Yes </w:t>
            </w:r>
          </w:p>
        </w:tc>
        <w:tc>
          <w:tcPr>
            <w:tcW w:w="1843" w:type="dxa"/>
          </w:tcPr>
          <w:p w14:paraId="535EABCA"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lastRenderedPageBreak/>
              <w:t>Questions</w:t>
            </w:r>
            <w:r w:rsidRPr="00FB7EF7">
              <w:rPr>
                <w:rFonts w:ascii="Times New Roman" w:hAnsi="Times New Roman" w:cs="Times New Roman"/>
                <w:sz w:val="20"/>
                <w:szCs w:val="20"/>
              </w:rPr>
              <w:t>: “Has a doctor/physician given you a diagnosis of [angina pectoris]</w:t>
            </w:r>
            <w:proofErr w:type="gramStart"/>
            <w:r w:rsidRPr="00FB7EF7">
              <w:rPr>
                <w:rFonts w:ascii="Times New Roman" w:hAnsi="Times New Roman" w:cs="Times New Roman"/>
                <w:sz w:val="20"/>
                <w:szCs w:val="20"/>
              </w:rPr>
              <w:t>/[</w:t>
            </w:r>
            <w:proofErr w:type="gramEnd"/>
            <w:r w:rsidRPr="00FB7EF7">
              <w:rPr>
                <w:rFonts w:ascii="Times New Roman" w:hAnsi="Times New Roman" w:cs="Times New Roman"/>
                <w:sz w:val="20"/>
                <w:szCs w:val="20"/>
              </w:rPr>
              <w:t xml:space="preserve">myocardial </w:t>
            </w:r>
            <w:r w:rsidRPr="00FB7EF7">
              <w:rPr>
                <w:rFonts w:ascii="Times New Roman" w:hAnsi="Times New Roman" w:cs="Times New Roman"/>
                <w:sz w:val="20"/>
                <w:szCs w:val="20"/>
              </w:rPr>
              <w:lastRenderedPageBreak/>
              <w:t>infarction]/[stroke]/ [hypertension]?”</w:t>
            </w:r>
          </w:p>
          <w:p w14:paraId="71F14BDB" w14:textId="77777777" w:rsidR="006C131F" w:rsidRPr="00FB7EF7" w:rsidRDefault="006C131F" w:rsidP="006C131F">
            <w:pPr>
              <w:rPr>
                <w:sz w:val="20"/>
                <w:szCs w:val="20"/>
              </w:rPr>
            </w:pPr>
          </w:p>
          <w:p w14:paraId="50F80AD7"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Responses &amp; coding</w:t>
            </w:r>
            <w:r w:rsidRPr="00FB7EF7">
              <w:rPr>
                <w:rFonts w:ascii="Times New Roman" w:hAnsi="Times New Roman" w:cs="Times New Roman"/>
                <w:sz w:val="20"/>
                <w:szCs w:val="20"/>
              </w:rPr>
              <w:t>:</w:t>
            </w:r>
          </w:p>
          <w:p w14:paraId="56C4C4BA" w14:textId="77777777" w:rsidR="006C131F" w:rsidRPr="00FB7EF7" w:rsidRDefault="006C131F" w:rsidP="006C131F">
            <w:pPr>
              <w:rPr>
                <w:sz w:val="20"/>
                <w:szCs w:val="20"/>
              </w:rPr>
            </w:pPr>
            <w:r w:rsidRPr="00FB7EF7">
              <w:rPr>
                <w:sz w:val="20"/>
                <w:szCs w:val="20"/>
              </w:rPr>
              <w:t>0: No to all of above</w:t>
            </w:r>
          </w:p>
          <w:p w14:paraId="55BBFF9E" w14:textId="77777777" w:rsidR="006C131F" w:rsidRPr="00FB7EF7" w:rsidRDefault="006C131F" w:rsidP="006C131F">
            <w:pPr>
              <w:rPr>
                <w:sz w:val="20"/>
                <w:szCs w:val="20"/>
              </w:rPr>
            </w:pPr>
            <w:r w:rsidRPr="00FB7EF7">
              <w:rPr>
                <w:sz w:val="20"/>
                <w:szCs w:val="20"/>
              </w:rPr>
              <w:t xml:space="preserve">1: </w:t>
            </w:r>
            <w:proofErr w:type="gramStart"/>
            <w:r w:rsidRPr="00FB7EF7">
              <w:rPr>
                <w:sz w:val="20"/>
                <w:szCs w:val="20"/>
              </w:rPr>
              <w:t>Yes</w:t>
            </w:r>
            <w:proofErr w:type="gramEnd"/>
            <w:r w:rsidRPr="00FB7EF7">
              <w:rPr>
                <w:sz w:val="20"/>
                <w:szCs w:val="20"/>
              </w:rPr>
              <w:t xml:space="preserve"> to any of above</w:t>
            </w:r>
          </w:p>
        </w:tc>
        <w:tc>
          <w:tcPr>
            <w:tcW w:w="1843" w:type="dxa"/>
          </w:tcPr>
          <w:p w14:paraId="284A2764" w14:textId="77777777" w:rsidR="006C131F" w:rsidRPr="00FB7EF7" w:rsidRDefault="006C131F" w:rsidP="006C131F">
            <w:pPr>
              <w:rPr>
                <w:sz w:val="20"/>
                <w:szCs w:val="20"/>
              </w:rPr>
            </w:pPr>
            <w:r w:rsidRPr="00FB7EF7">
              <w:rPr>
                <w:b/>
                <w:bCs/>
                <w:sz w:val="20"/>
                <w:szCs w:val="20"/>
              </w:rPr>
              <w:lastRenderedPageBreak/>
              <w:t>Questions</w:t>
            </w:r>
            <w:proofErr w:type="gramStart"/>
            <w:r w:rsidRPr="00FB7EF7">
              <w:rPr>
                <w:sz w:val="20"/>
                <w:szCs w:val="20"/>
              </w:rPr>
              <w:t>:  “</w:t>
            </w:r>
            <w:proofErr w:type="gramEnd"/>
            <w:r w:rsidRPr="00FB7EF7">
              <w:rPr>
                <w:sz w:val="20"/>
                <w:szCs w:val="20"/>
              </w:rPr>
              <w:t xml:space="preserve">Which type of diseases below has been diagnosed by physician? [myocardial infarction]/ [heart </w:t>
            </w:r>
            <w:r w:rsidRPr="00FB7EF7">
              <w:rPr>
                <w:sz w:val="20"/>
                <w:szCs w:val="20"/>
              </w:rPr>
              <w:lastRenderedPageBreak/>
              <w:t>failure]/ [stroke]/ [atrial fibrillation]/ [hypertension]”</w:t>
            </w:r>
          </w:p>
          <w:p w14:paraId="3FD5FCBF" w14:textId="77777777" w:rsidR="006C131F" w:rsidRPr="00FB7EF7" w:rsidRDefault="006C131F" w:rsidP="006C131F">
            <w:pPr>
              <w:rPr>
                <w:sz w:val="20"/>
                <w:szCs w:val="20"/>
              </w:rPr>
            </w:pPr>
          </w:p>
          <w:p w14:paraId="0F4E07ED"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Responses &amp; coding</w:t>
            </w:r>
            <w:r w:rsidRPr="00FB7EF7">
              <w:rPr>
                <w:rFonts w:ascii="Times New Roman" w:hAnsi="Times New Roman" w:cs="Times New Roman"/>
                <w:sz w:val="20"/>
                <w:szCs w:val="20"/>
              </w:rPr>
              <w:t>:</w:t>
            </w:r>
          </w:p>
          <w:p w14:paraId="3F92CF16" w14:textId="77777777" w:rsidR="006C131F" w:rsidRPr="00FB7EF7" w:rsidRDefault="006C131F" w:rsidP="006C131F">
            <w:pPr>
              <w:rPr>
                <w:sz w:val="20"/>
                <w:szCs w:val="20"/>
              </w:rPr>
            </w:pPr>
            <w:r w:rsidRPr="00FB7EF7">
              <w:rPr>
                <w:sz w:val="20"/>
                <w:szCs w:val="20"/>
              </w:rPr>
              <w:t>0: No to all of above</w:t>
            </w:r>
          </w:p>
          <w:p w14:paraId="7E1F5D79" w14:textId="77777777" w:rsidR="006C131F" w:rsidRPr="00FB7EF7" w:rsidRDefault="006C131F" w:rsidP="006C131F">
            <w:pPr>
              <w:rPr>
                <w:sz w:val="20"/>
                <w:szCs w:val="20"/>
              </w:rPr>
            </w:pPr>
            <w:r w:rsidRPr="00FB7EF7">
              <w:rPr>
                <w:sz w:val="20"/>
                <w:szCs w:val="20"/>
              </w:rPr>
              <w:t xml:space="preserve">1: </w:t>
            </w:r>
            <w:proofErr w:type="gramStart"/>
            <w:r w:rsidRPr="00FB7EF7">
              <w:rPr>
                <w:sz w:val="20"/>
                <w:szCs w:val="20"/>
              </w:rPr>
              <w:t>Yes</w:t>
            </w:r>
            <w:proofErr w:type="gramEnd"/>
            <w:r w:rsidRPr="00FB7EF7">
              <w:rPr>
                <w:sz w:val="20"/>
                <w:szCs w:val="20"/>
              </w:rPr>
              <w:t xml:space="preserve"> to any of above</w:t>
            </w:r>
          </w:p>
        </w:tc>
        <w:tc>
          <w:tcPr>
            <w:tcW w:w="1843" w:type="dxa"/>
          </w:tcPr>
          <w:p w14:paraId="1451ED09" w14:textId="77777777" w:rsidR="006C131F" w:rsidRPr="00FB7EF7" w:rsidRDefault="006C131F" w:rsidP="006C131F">
            <w:pPr>
              <w:rPr>
                <w:sz w:val="20"/>
                <w:szCs w:val="20"/>
              </w:rPr>
            </w:pPr>
            <w:r w:rsidRPr="00FB7EF7">
              <w:rPr>
                <w:b/>
                <w:bCs/>
                <w:sz w:val="20"/>
                <w:szCs w:val="20"/>
              </w:rPr>
              <w:lastRenderedPageBreak/>
              <w:t>Questions</w:t>
            </w:r>
            <w:r w:rsidRPr="00FB7EF7">
              <w:rPr>
                <w:sz w:val="20"/>
                <w:szCs w:val="20"/>
              </w:rPr>
              <w:t>: Rose Questionnaire</w:t>
            </w:r>
          </w:p>
          <w:p w14:paraId="25FF3256" w14:textId="77777777" w:rsidR="006C131F" w:rsidRPr="00FB7EF7" w:rsidRDefault="006C131F" w:rsidP="006C131F">
            <w:pPr>
              <w:rPr>
                <w:sz w:val="20"/>
                <w:szCs w:val="20"/>
              </w:rPr>
            </w:pPr>
          </w:p>
          <w:p w14:paraId="4A3ACC55" w14:textId="77777777" w:rsidR="006C131F" w:rsidRPr="00FB7EF7" w:rsidRDefault="006C131F" w:rsidP="006C131F">
            <w:pPr>
              <w:rPr>
                <w:sz w:val="20"/>
                <w:szCs w:val="20"/>
              </w:rPr>
            </w:pPr>
            <w:r w:rsidRPr="00FB7EF7">
              <w:rPr>
                <w:sz w:val="20"/>
                <w:szCs w:val="20"/>
              </w:rPr>
              <w:t>Responses:</w:t>
            </w:r>
          </w:p>
          <w:p w14:paraId="4CBDB078" w14:textId="77777777" w:rsidR="006C131F" w:rsidRPr="00FB7EF7" w:rsidRDefault="006C131F" w:rsidP="006C131F">
            <w:pPr>
              <w:rPr>
                <w:sz w:val="20"/>
                <w:szCs w:val="20"/>
              </w:rPr>
            </w:pPr>
            <w:r w:rsidRPr="00FB7EF7">
              <w:rPr>
                <w:sz w:val="20"/>
                <w:szCs w:val="20"/>
              </w:rPr>
              <w:t xml:space="preserve">1: Selected any of myocardial infarction - cerebrovascular </w:t>
            </w:r>
            <w:r w:rsidRPr="00FB7EF7">
              <w:rPr>
                <w:sz w:val="20"/>
                <w:szCs w:val="20"/>
              </w:rPr>
              <w:lastRenderedPageBreak/>
              <w:t xml:space="preserve">infarction and/or </w:t>
            </w:r>
            <w:proofErr w:type="spellStart"/>
            <w:r w:rsidRPr="00FB7EF7">
              <w:rPr>
                <w:sz w:val="20"/>
                <w:szCs w:val="20"/>
              </w:rPr>
              <w:t>hemorrhage</w:t>
            </w:r>
            <w:proofErr w:type="spellEnd"/>
            <w:r w:rsidRPr="00FB7EF7">
              <w:rPr>
                <w:sz w:val="20"/>
                <w:szCs w:val="20"/>
              </w:rPr>
              <w:t xml:space="preserve"> - percutaneous artery angioplasty of the coronary arteries, abdominal arteries, peripheral arteries or carotid artery - vascular surgery on coronary arteries, abdominal arteries, peripheral arteries or carotid artery.</w:t>
            </w:r>
          </w:p>
          <w:p w14:paraId="2427D266" w14:textId="77777777" w:rsidR="006C131F" w:rsidRPr="00FB7EF7" w:rsidRDefault="006C131F" w:rsidP="006C131F">
            <w:pPr>
              <w:rPr>
                <w:sz w:val="20"/>
                <w:szCs w:val="20"/>
              </w:rPr>
            </w:pPr>
            <w:r w:rsidRPr="00FB7EF7">
              <w:rPr>
                <w:sz w:val="20"/>
                <w:szCs w:val="20"/>
              </w:rPr>
              <w:t>0: selected none of the above</w:t>
            </w:r>
          </w:p>
        </w:tc>
      </w:tr>
      <w:tr w:rsidR="006E20B3" w:rsidRPr="00FB7EF7" w14:paraId="557D43F8" w14:textId="73F7D843" w:rsidTr="0C5164F1">
        <w:tc>
          <w:tcPr>
            <w:tcW w:w="14595" w:type="dxa"/>
            <w:gridSpan w:val="8"/>
          </w:tcPr>
          <w:p w14:paraId="00F1C0C7" w14:textId="491172E8" w:rsidR="006E20B3" w:rsidRPr="00FB7EF7" w:rsidRDefault="006E20B3" w:rsidP="006C131F">
            <w:pPr>
              <w:rPr>
                <w:b/>
                <w:bCs/>
                <w:sz w:val="20"/>
                <w:szCs w:val="20"/>
              </w:rPr>
            </w:pPr>
            <w:r w:rsidRPr="00FB7EF7">
              <w:rPr>
                <w:b/>
                <w:bCs/>
                <w:sz w:val="20"/>
                <w:szCs w:val="20"/>
              </w:rPr>
              <w:lastRenderedPageBreak/>
              <w:t>SUPPLEMENTARY ANALYSES COVARIATES</w:t>
            </w:r>
          </w:p>
        </w:tc>
      </w:tr>
      <w:tr w:rsidR="006C131F" w:rsidRPr="00FB7EF7" w14:paraId="26B8FAE0" w14:textId="09BA490A" w:rsidTr="0C5164F1">
        <w:tc>
          <w:tcPr>
            <w:tcW w:w="1696" w:type="dxa"/>
          </w:tcPr>
          <w:p w14:paraId="5BD530CB" w14:textId="702FCF2C" w:rsidR="006C131F" w:rsidRPr="00FB7EF7" w:rsidRDefault="006C131F" w:rsidP="006C131F">
            <w:pPr>
              <w:rPr>
                <w:i/>
                <w:iCs/>
                <w:sz w:val="20"/>
                <w:szCs w:val="20"/>
                <w:u w:val="single"/>
              </w:rPr>
            </w:pPr>
            <w:r w:rsidRPr="00FB7EF7">
              <w:rPr>
                <w:i/>
                <w:iCs/>
                <w:sz w:val="20"/>
                <w:szCs w:val="20"/>
              </w:rPr>
              <w:t>Education</w:t>
            </w:r>
          </w:p>
        </w:tc>
        <w:tc>
          <w:tcPr>
            <w:tcW w:w="1842" w:type="dxa"/>
          </w:tcPr>
          <w:p w14:paraId="752BCEB5" w14:textId="77777777" w:rsidR="006C131F" w:rsidRPr="00FB7EF7" w:rsidRDefault="006C131F" w:rsidP="006C131F">
            <w:pPr>
              <w:rPr>
                <w:sz w:val="20"/>
                <w:szCs w:val="20"/>
              </w:rPr>
            </w:pPr>
            <w:r w:rsidRPr="00FB7EF7">
              <w:rPr>
                <w:b/>
                <w:bCs/>
                <w:sz w:val="20"/>
                <w:szCs w:val="20"/>
              </w:rPr>
              <w:t>0</w:t>
            </w:r>
            <w:r w:rsidRPr="00FB7EF7">
              <w:rPr>
                <w:sz w:val="20"/>
                <w:szCs w:val="20"/>
              </w:rPr>
              <w:t>: None or lower than high school</w:t>
            </w:r>
          </w:p>
          <w:p w14:paraId="2CA5DC2F" w14:textId="77777777" w:rsidR="006C131F" w:rsidRPr="00FB7EF7" w:rsidRDefault="006C131F" w:rsidP="006C131F">
            <w:pPr>
              <w:rPr>
                <w:sz w:val="20"/>
                <w:szCs w:val="20"/>
              </w:rPr>
            </w:pPr>
            <w:r w:rsidRPr="00FB7EF7">
              <w:rPr>
                <w:b/>
                <w:bCs/>
                <w:sz w:val="20"/>
                <w:szCs w:val="20"/>
              </w:rPr>
              <w:t>1</w:t>
            </w:r>
            <w:r w:rsidRPr="00FB7EF7">
              <w:rPr>
                <w:sz w:val="20"/>
                <w:szCs w:val="20"/>
              </w:rPr>
              <w:t>: High school qualifications (age 16y)</w:t>
            </w:r>
          </w:p>
          <w:p w14:paraId="71FCB63C" w14:textId="77777777" w:rsidR="006C131F" w:rsidRPr="00FB7EF7" w:rsidRDefault="006C131F" w:rsidP="006C131F">
            <w:pPr>
              <w:rPr>
                <w:sz w:val="20"/>
                <w:szCs w:val="20"/>
              </w:rPr>
            </w:pPr>
            <w:r w:rsidRPr="00FB7EF7">
              <w:rPr>
                <w:b/>
                <w:bCs/>
                <w:sz w:val="20"/>
                <w:szCs w:val="20"/>
              </w:rPr>
              <w:t>2</w:t>
            </w:r>
            <w:r w:rsidRPr="00FB7EF7">
              <w:rPr>
                <w:sz w:val="20"/>
                <w:szCs w:val="20"/>
              </w:rPr>
              <w:t>: Further education qualifications (age 16-18y)</w:t>
            </w:r>
          </w:p>
          <w:p w14:paraId="1CBDCBD7" w14:textId="06E820B9" w:rsidR="006C131F" w:rsidRPr="00FB7EF7" w:rsidRDefault="006C131F" w:rsidP="006C131F">
            <w:pPr>
              <w:rPr>
                <w:sz w:val="20"/>
                <w:szCs w:val="20"/>
              </w:rPr>
            </w:pPr>
            <w:r w:rsidRPr="00FB7EF7">
              <w:rPr>
                <w:b/>
                <w:bCs/>
                <w:sz w:val="20"/>
                <w:szCs w:val="20"/>
              </w:rPr>
              <w:t>3</w:t>
            </w:r>
            <w:r w:rsidRPr="00FB7EF7">
              <w:rPr>
                <w:sz w:val="20"/>
                <w:szCs w:val="20"/>
              </w:rPr>
              <w:t>: university degree and higher (18+y)</w:t>
            </w:r>
          </w:p>
        </w:tc>
        <w:tc>
          <w:tcPr>
            <w:tcW w:w="1843" w:type="dxa"/>
          </w:tcPr>
          <w:p w14:paraId="123C15AD" w14:textId="77777777" w:rsidR="006C131F" w:rsidRPr="00FB7EF7" w:rsidRDefault="006C131F" w:rsidP="006C131F">
            <w:pPr>
              <w:rPr>
                <w:sz w:val="20"/>
                <w:szCs w:val="20"/>
                <w:lang w:eastAsia="en-AU"/>
              </w:rPr>
            </w:pPr>
            <w:r w:rsidRPr="00FB7EF7">
              <w:rPr>
                <w:b/>
                <w:bCs/>
                <w:sz w:val="20"/>
                <w:szCs w:val="20"/>
              </w:rPr>
              <w:t>Question</w:t>
            </w:r>
            <w:r w:rsidRPr="00FB7EF7">
              <w:rPr>
                <w:sz w:val="20"/>
                <w:szCs w:val="20"/>
              </w:rPr>
              <w:t>: “</w:t>
            </w:r>
            <w:r w:rsidRPr="00FB7EF7">
              <w:rPr>
                <w:sz w:val="20"/>
                <w:szCs w:val="20"/>
                <w:lang w:eastAsia="en-AU"/>
              </w:rPr>
              <w:t>What is the highest level of qualification you have completed?”</w:t>
            </w:r>
          </w:p>
          <w:p w14:paraId="261857BB" w14:textId="77777777" w:rsidR="006C131F" w:rsidRPr="00FB7EF7" w:rsidRDefault="006C131F" w:rsidP="006C131F">
            <w:pPr>
              <w:rPr>
                <w:sz w:val="20"/>
                <w:szCs w:val="20"/>
                <w:lang w:eastAsia="en-AU"/>
              </w:rPr>
            </w:pPr>
          </w:p>
          <w:p w14:paraId="0EEA5829"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Responses &amp; coding</w:t>
            </w:r>
            <w:r w:rsidRPr="00FB7EF7">
              <w:rPr>
                <w:rFonts w:ascii="Times New Roman" w:hAnsi="Times New Roman" w:cs="Times New Roman"/>
                <w:sz w:val="20"/>
                <w:szCs w:val="20"/>
              </w:rPr>
              <w:t>:</w:t>
            </w:r>
          </w:p>
          <w:p w14:paraId="4F44CB59" w14:textId="77777777" w:rsidR="006C131F" w:rsidRPr="00FB7EF7" w:rsidRDefault="006C131F" w:rsidP="006C131F">
            <w:pPr>
              <w:rPr>
                <w:sz w:val="20"/>
                <w:szCs w:val="20"/>
                <w:lang w:eastAsia="en-AU"/>
              </w:rPr>
            </w:pPr>
            <w:r w:rsidRPr="00FB7EF7">
              <w:rPr>
                <w:b/>
                <w:bCs/>
                <w:sz w:val="20"/>
                <w:szCs w:val="20"/>
                <w:lang w:eastAsia="en-AU"/>
              </w:rPr>
              <w:t>0</w:t>
            </w:r>
            <w:r w:rsidRPr="00FB7EF7">
              <w:rPr>
                <w:sz w:val="20"/>
                <w:szCs w:val="20"/>
                <w:lang w:eastAsia="en-AU"/>
              </w:rPr>
              <w:t>: No formal qualifications</w:t>
            </w:r>
            <w:r w:rsidRPr="00FB7EF7">
              <w:rPr>
                <w:sz w:val="20"/>
                <w:szCs w:val="20"/>
                <w:lang w:eastAsia="en-AU"/>
              </w:rPr>
              <w:br/>
            </w:r>
            <w:r w:rsidRPr="00FB7EF7">
              <w:rPr>
                <w:b/>
                <w:bCs/>
                <w:sz w:val="20"/>
                <w:szCs w:val="20"/>
                <w:lang w:eastAsia="en-AU"/>
              </w:rPr>
              <w:t>1</w:t>
            </w:r>
            <w:r w:rsidRPr="00FB7EF7">
              <w:rPr>
                <w:sz w:val="20"/>
                <w:szCs w:val="20"/>
                <w:lang w:eastAsia="en-AU"/>
              </w:rPr>
              <w:t>: Year 10 or equivalent</w:t>
            </w:r>
          </w:p>
          <w:p w14:paraId="1D3A06DA" w14:textId="77777777" w:rsidR="006C131F" w:rsidRPr="00FB7EF7" w:rsidRDefault="006C131F" w:rsidP="006C131F">
            <w:pPr>
              <w:rPr>
                <w:sz w:val="20"/>
                <w:szCs w:val="20"/>
                <w:lang w:eastAsia="en-AU"/>
              </w:rPr>
            </w:pPr>
            <w:r w:rsidRPr="00FB7EF7">
              <w:rPr>
                <w:b/>
                <w:bCs/>
                <w:sz w:val="20"/>
                <w:szCs w:val="20"/>
                <w:lang w:eastAsia="en-AU"/>
              </w:rPr>
              <w:t>2</w:t>
            </w:r>
            <w:r w:rsidRPr="00FB7EF7">
              <w:rPr>
                <w:sz w:val="20"/>
                <w:szCs w:val="20"/>
                <w:lang w:eastAsia="en-AU"/>
              </w:rPr>
              <w:t>: Year 12 or equivalent, Trade/apprenticeship, Certificate/Diploma</w:t>
            </w:r>
          </w:p>
          <w:p w14:paraId="3841C6C1" w14:textId="562593CA" w:rsidR="006C131F" w:rsidRPr="00FB7EF7" w:rsidRDefault="006C131F" w:rsidP="006C131F">
            <w:pPr>
              <w:pStyle w:val="NoSpacing"/>
              <w:spacing w:line="276" w:lineRule="auto"/>
              <w:rPr>
                <w:rFonts w:ascii="Times New Roman" w:eastAsia="Times New Roman" w:hAnsi="Times New Roman" w:cs="Times New Roman"/>
                <w:b/>
                <w:bCs/>
                <w:color w:val="000000"/>
                <w:sz w:val="20"/>
                <w:szCs w:val="20"/>
                <w:lang w:eastAsia="en-AU"/>
              </w:rPr>
            </w:pPr>
            <w:r w:rsidRPr="00FB7EF7">
              <w:rPr>
                <w:rFonts w:ascii="Times New Roman" w:hAnsi="Times New Roman" w:cs="Times New Roman"/>
                <w:b/>
                <w:bCs/>
                <w:sz w:val="20"/>
                <w:szCs w:val="20"/>
                <w:lang w:eastAsia="en-AU"/>
              </w:rPr>
              <w:lastRenderedPageBreak/>
              <w:t>3</w:t>
            </w:r>
            <w:r w:rsidRPr="00FB7EF7">
              <w:rPr>
                <w:rFonts w:ascii="Times New Roman" w:hAnsi="Times New Roman" w:cs="Times New Roman"/>
                <w:sz w:val="20"/>
                <w:szCs w:val="20"/>
                <w:lang w:eastAsia="en-AU"/>
              </w:rPr>
              <w:t>: University degree, Higher university degree</w:t>
            </w:r>
          </w:p>
        </w:tc>
        <w:tc>
          <w:tcPr>
            <w:tcW w:w="1843" w:type="dxa"/>
          </w:tcPr>
          <w:p w14:paraId="7AA387DE" w14:textId="77777777" w:rsidR="006C131F" w:rsidRPr="00FB7EF7" w:rsidRDefault="006C131F" w:rsidP="006C131F">
            <w:pPr>
              <w:rPr>
                <w:sz w:val="20"/>
                <w:szCs w:val="20"/>
              </w:rPr>
            </w:pPr>
            <w:r w:rsidRPr="00FB7EF7">
              <w:rPr>
                <w:b/>
                <w:bCs/>
                <w:sz w:val="20"/>
                <w:szCs w:val="20"/>
              </w:rPr>
              <w:lastRenderedPageBreak/>
              <w:t>Derived</w:t>
            </w:r>
            <w:r w:rsidRPr="00FB7EF7">
              <w:rPr>
                <w:sz w:val="20"/>
                <w:szCs w:val="20"/>
              </w:rPr>
              <w:t xml:space="preserve"> </w:t>
            </w:r>
            <w:r w:rsidRPr="00FB7EF7">
              <w:rPr>
                <w:b/>
                <w:bCs/>
                <w:sz w:val="20"/>
                <w:szCs w:val="20"/>
              </w:rPr>
              <w:t>variable</w:t>
            </w:r>
            <w:r w:rsidRPr="00FB7EF7">
              <w:rPr>
                <w:sz w:val="20"/>
                <w:szCs w:val="20"/>
              </w:rPr>
              <w:t xml:space="preserve"> of National Vocational Qualifications categories based on self-reported “recognised academic, vocational, clerical, business or commercial </w:t>
            </w:r>
            <w:proofErr w:type="gramStart"/>
            <w:r w:rsidRPr="00FB7EF7">
              <w:rPr>
                <w:sz w:val="20"/>
                <w:szCs w:val="20"/>
              </w:rPr>
              <w:t>qualifications”  asked</w:t>
            </w:r>
            <w:proofErr w:type="gramEnd"/>
            <w:r w:rsidRPr="00FB7EF7">
              <w:rPr>
                <w:sz w:val="20"/>
                <w:szCs w:val="20"/>
              </w:rPr>
              <w:t xml:space="preserve"> at each wave</w:t>
            </w:r>
          </w:p>
          <w:p w14:paraId="6EA04788" w14:textId="77777777" w:rsidR="006C131F" w:rsidRPr="00FB7EF7" w:rsidRDefault="006C131F" w:rsidP="006C131F">
            <w:pPr>
              <w:rPr>
                <w:sz w:val="20"/>
                <w:szCs w:val="20"/>
              </w:rPr>
            </w:pPr>
          </w:p>
          <w:p w14:paraId="15E51E3A"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Responses &amp; coding</w:t>
            </w:r>
            <w:r w:rsidRPr="00FB7EF7">
              <w:rPr>
                <w:rFonts w:ascii="Times New Roman" w:hAnsi="Times New Roman" w:cs="Times New Roman"/>
                <w:sz w:val="20"/>
                <w:szCs w:val="20"/>
              </w:rPr>
              <w:t>:</w:t>
            </w:r>
          </w:p>
          <w:p w14:paraId="4E72B72C" w14:textId="11C54741" w:rsidR="006C131F" w:rsidRPr="00FB7EF7" w:rsidRDefault="006C131F" w:rsidP="006C131F">
            <w:pPr>
              <w:pStyle w:val="NoSpacing"/>
              <w:spacing w:line="276" w:lineRule="auto"/>
              <w:rPr>
                <w:rFonts w:ascii="Times New Roman" w:hAnsi="Times New Roman" w:cs="Times New Roman"/>
                <w:b/>
                <w:bCs/>
                <w:sz w:val="20"/>
                <w:szCs w:val="20"/>
              </w:rPr>
            </w:pPr>
            <w:r w:rsidRPr="00FB7EF7">
              <w:rPr>
                <w:rFonts w:ascii="Times New Roman" w:hAnsi="Times New Roman" w:cs="Times New Roman"/>
                <w:b/>
                <w:bCs/>
                <w:sz w:val="20"/>
                <w:szCs w:val="20"/>
                <w:lang w:eastAsia="en-AU"/>
              </w:rPr>
              <w:lastRenderedPageBreak/>
              <w:t>0:</w:t>
            </w:r>
            <w:r w:rsidRPr="00FB7EF7">
              <w:rPr>
                <w:rFonts w:ascii="Times New Roman" w:hAnsi="Times New Roman" w:cs="Times New Roman"/>
                <w:sz w:val="20"/>
                <w:szCs w:val="20"/>
                <w:lang w:eastAsia="en-AU"/>
              </w:rPr>
              <w:t xml:space="preserve"> No academic qualification</w:t>
            </w:r>
            <w:r w:rsidRPr="00FB7EF7">
              <w:rPr>
                <w:rFonts w:ascii="Times New Roman" w:hAnsi="Times New Roman" w:cs="Times New Roman"/>
                <w:sz w:val="20"/>
                <w:szCs w:val="20"/>
                <w:lang w:eastAsia="en-AU"/>
              </w:rPr>
              <w:br/>
            </w:r>
            <w:r w:rsidRPr="00FB7EF7">
              <w:rPr>
                <w:rFonts w:ascii="Times New Roman" w:hAnsi="Times New Roman" w:cs="Times New Roman"/>
                <w:b/>
                <w:bCs/>
                <w:sz w:val="20"/>
                <w:szCs w:val="20"/>
                <w:lang w:eastAsia="en-AU"/>
              </w:rPr>
              <w:t>1:</w:t>
            </w:r>
            <w:r w:rsidRPr="00FB7EF7">
              <w:rPr>
                <w:rFonts w:ascii="Times New Roman" w:hAnsi="Times New Roman" w:cs="Times New Roman"/>
                <w:sz w:val="20"/>
                <w:szCs w:val="20"/>
                <w:lang w:eastAsia="en-AU"/>
              </w:rPr>
              <w:t xml:space="preserve"> GCDS D-</w:t>
            </w:r>
            <w:proofErr w:type="gramStart"/>
            <w:r w:rsidRPr="00FB7EF7">
              <w:rPr>
                <w:rFonts w:ascii="Times New Roman" w:hAnsi="Times New Roman" w:cs="Times New Roman"/>
                <w:sz w:val="20"/>
                <w:szCs w:val="20"/>
                <w:lang w:eastAsia="en-AU"/>
              </w:rPr>
              <w:t>E,  GCSE</w:t>
            </w:r>
            <w:proofErr w:type="gramEnd"/>
            <w:r w:rsidRPr="00FB7EF7">
              <w:rPr>
                <w:rFonts w:ascii="Times New Roman" w:hAnsi="Times New Roman" w:cs="Times New Roman"/>
                <w:sz w:val="20"/>
                <w:szCs w:val="20"/>
                <w:lang w:eastAsia="en-AU"/>
              </w:rPr>
              <w:t xml:space="preserve"> A-C, CSES 2-5, Other Scottish qualifications, Good O levels Scottish standards</w:t>
            </w:r>
            <w:r w:rsidRPr="00FB7EF7">
              <w:rPr>
                <w:rFonts w:ascii="Times New Roman" w:hAnsi="Times New Roman" w:cs="Times New Roman"/>
                <w:sz w:val="20"/>
                <w:szCs w:val="20"/>
                <w:lang w:eastAsia="en-AU"/>
              </w:rPr>
              <w:br/>
            </w:r>
            <w:r w:rsidRPr="00FB7EF7">
              <w:rPr>
                <w:rFonts w:ascii="Times New Roman" w:hAnsi="Times New Roman" w:cs="Times New Roman"/>
                <w:b/>
                <w:bCs/>
                <w:sz w:val="20"/>
                <w:szCs w:val="20"/>
                <w:lang w:eastAsia="en-AU"/>
              </w:rPr>
              <w:t>2</w:t>
            </w:r>
            <w:r w:rsidRPr="00FB7EF7">
              <w:rPr>
                <w:rFonts w:ascii="Times New Roman" w:hAnsi="Times New Roman" w:cs="Times New Roman"/>
                <w:sz w:val="20"/>
                <w:szCs w:val="20"/>
                <w:lang w:eastAsia="en-AU"/>
              </w:rPr>
              <w:t>: As levels or 1 A level; 2+ A levels, Scottish higher/6</w:t>
            </w:r>
            <w:r w:rsidRPr="00FB7EF7">
              <w:rPr>
                <w:rFonts w:ascii="Times New Roman" w:hAnsi="Times New Roman" w:cs="Times New Roman"/>
                <w:sz w:val="20"/>
                <w:szCs w:val="20"/>
                <w:vertAlign w:val="superscript"/>
                <w:lang w:eastAsia="en-AU"/>
              </w:rPr>
              <w:t>th</w:t>
            </w:r>
            <w:r w:rsidRPr="00FB7EF7">
              <w:rPr>
                <w:rFonts w:ascii="Times New Roman" w:hAnsi="Times New Roman" w:cs="Times New Roman"/>
                <w:sz w:val="20"/>
                <w:szCs w:val="20"/>
                <w:lang w:eastAsia="en-AU"/>
              </w:rPr>
              <w:t>, diploma</w:t>
            </w:r>
            <w:r w:rsidRPr="00FB7EF7">
              <w:rPr>
                <w:rFonts w:ascii="Times New Roman" w:hAnsi="Times New Roman" w:cs="Times New Roman"/>
                <w:sz w:val="20"/>
                <w:szCs w:val="20"/>
                <w:lang w:eastAsia="en-AU"/>
              </w:rPr>
              <w:br/>
            </w:r>
            <w:r w:rsidRPr="00FB7EF7">
              <w:rPr>
                <w:rFonts w:ascii="Times New Roman" w:hAnsi="Times New Roman" w:cs="Times New Roman"/>
                <w:b/>
                <w:bCs/>
                <w:sz w:val="20"/>
                <w:szCs w:val="20"/>
                <w:lang w:eastAsia="en-AU"/>
              </w:rPr>
              <w:t>3</w:t>
            </w:r>
            <w:r w:rsidRPr="00FB7EF7">
              <w:rPr>
                <w:rFonts w:ascii="Times New Roman" w:hAnsi="Times New Roman" w:cs="Times New Roman"/>
                <w:sz w:val="20"/>
                <w:szCs w:val="20"/>
                <w:lang w:eastAsia="en-AU"/>
              </w:rPr>
              <w:t>: Degree level, Higher degree</w:t>
            </w:r>
          </w:p>
        </w:tc>
        <w:tc>
          <w:tcPr>
            <w:tcW w:w="1842" w:type="dxa"/>
          </w:tcPr>
          <w:p w14:paraId="21EA03C1" w14:textId="584B3438" w:rsidR="006C131F" w:rsidRPr="00FB7EF7" w:rsidRDefault="006C131F" w:rsidP="006C131F">
            <w:pPr>
              <w:pStyle w:val="NoSpacing"/>
              <w:spacing w:line="276" w:lineRule="auto"/>
              <w:rPr>
                <w:rFonts w:ascii="Times New Roman" w:hAnsi="Times New Roman" w:cs="Times New Roman"/>
                <w:b/>
                <w:bCs/>
                <w:sz w:val="20"/>
                <w:szCs w:val="20"/>
              </w:rPr>
            </w:pPr>
            <w:r w:rsidRPr="00FB7EF7">
              <w:rPr>
                <w:rFonts w:ascii="Times New Roman" w:hAnsi="Times New Roman" w:cs="Times New Roman"/>
                <w:sz w:val="20"/>
                <w:szCs w:val="20"/>
              </w:rPr>
              <w:lastRenderedPageBreak/>
              <w:t>N/A</w:t>
            </w:r>
          </w:p>
        </w:tc>
        <w:tc>
          <w:tcPr>
            <w:tcW w:w="1843" w:type="dxa"/>
          </w:tcPr>
          <w:p w14:paraId="299EC4C1" w14:textId="581F3D9B" w:rsidR="006C131F" w:rsidRPr="00FB7EF7" w:rsidRDefault="006C131F" w:rsidP="006C131F">
            <w:pPr>
              <w:pStyle w:val="NoSpacing"/>
              <w:spacing w:line="276" w:lineRule="auto"/>
              <w:rPr>
                <w:rFonts w:ascii="Times New Roman" w:hAnsi="Times New Roman" w:cs="Times New Roman"/>
                <w:b/>
                <w:bCs/>
                <w:sz w:val="20"/>
                <w:szCs w:val="20"/>
              </w:rPr>
            </w:pPr>
            <w:r w:rsidRPr="00FB7EF7">
              <w:rPr>
                <w:rFonts w:ascii="Times New Roman" w:hAnsi="Times New Roman" w:cs="Times New Roman"/>
                <w:sz w:val="20"/>
                <w:szCs w:val="20"/>
              </w:rPr>
              <w:t>N/a</w:t>
            </w:r>
          </w:p>
        </w:tc>
        <w:tc>
          <w:tcPr>
            <w:tcW w:w="1843" w:type="dxa"/>
          </w:tcPr>
          <w:p w14:paraId="418B476A"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Question</w:t>
            </w:r>
            <w:r w:rsidRPr="00FB7EF7">
              <w:rPr>
                <w:rFonts w:ascii="Times New Roman" w:hAnsi="Times New Roman" w:cs="Times New Roman"/>
                <w:sz w:val="20"/>
                <w:szCs w:val="20"/>
              </w:rPr>
              <w:t>: “Please select your highest educational qualification from the list below”</w:t>
            </w:r>
          </w:p>
          <w:p w14:paraId="173F7AC3" w14:textId="77777777" w:rsidR="006C131F" w:rsidRPr="00FB7EF7" w:rsidRDefault="006C131F" w:rsidP="006C131F">
            <w:pPr>
              <w:pStyle w:val="NoSpacing"/>
              <w:spacing w:line="276" w:lineRule="auto"/>
              <w:rPr>
                <w:rFonts w:ascii="Times New Roman" w:hAnsi="Times New Roman" w:cs="Times New Roman"/>
                <w:sz w:val="20"/>
                <w:szCs w:val="20"/>
              </w:rPr>
            </w:pPr>
          </w:p>
          <w:p w14:paraId="795548BA"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Responses &amp; coding</w:t>
            </w:r>
            <w:r w:rsidRPr="00FB7EF7">
              <w:rPr>
                <w:rFonts w:ascii="Times New Roman" w:hAnsi="Times New Roman" w:cs="Times New Roman"/>
                <w:sz w:val="20"/>
                <w:szCs w:val="20"/>
              </w:rPr>
              <w:t>:</w:t>
            </w:r>
          </w:p>
          <w:p w14:paraId="57D4091F" w14:textId="77777777" w:rsidR="006C131F" w:rsidRPr="00FB7EF7" w:rsidRDefault="006C131F" w:rsidP="006C131F">
            <w:pPr>
              <w:pStyle w:val="NoSpacing"/>
              <w:spacing w:line="276" w:lineRule="auto"/>
              <w:rPr>
                <w:rFonts w:ascii="Times New Roman" w:eastAsia="Times New Roman" w:hAnsi="Times New Roman" w:cs="Times New Roman"/>
                <w:color w:val="000000"/>
                <w:sz w:val="20"/>
                <w:szCs w:val="20"/>
                <w:lang w:eastAsia="en-AU"/>
              </w:rPr>
            </w:pPr>
            <w:r w:rsidRPr="00FB7EF7">
              <w:rPr>
                <w:rFonts w:ascii="Times New Roman" w:hAnsi="Times New Roman" w:cs="Times New Roman"/>
                <w:sz w:val="20"/>
                <w:szCs w:val="20"/>
              </w:rPr>
              <w:t>0:</w:t>
            </w:r>
            <w:r w:rsidRPr="00FB7EF7">
              <w:rPr>
                <w:rFonts w:ascii="Times New Roman" w:hAnsi="Times New Roman" w:cs="Times New Roman"/>
                <w:color w:val="000000"/>
                <w:sz w:val="20"/>
                <w:szCs w:val="20"/>
                <w:lang w:eastAsia="en-AU"/>
              </w:rPr>
              <w:t xml:space="preserve"> </w:t>
            </w:r>
            <w:r w:rsidRPr="00FB7EF7">
              <w:rPr>
                <w:rFonts w:ascii="Times New Roman" w:eastAsia="Times New Roman" w:hAnsi="Times New Roman" w:cs="Times New Roman"/>
                <w:color w:val="000000"/>
                <w:sz w:val="20"/>
                <w:szCs w:val="20"/>
                <w:lang w:eastAsia="en-AU"/>
              </w:rPr>
              <w:t>lower education (primary school), lower pre-vocational education (low)</w:t>
            </w:r>
          </w:p>
          <w:p w14:paraId="7C6EC658" w14:textId="77777777" w:rsidR="006C131F" w:rsidRPr="00FB7EF7" w:rsidRDefault="006C131F" w:rsidP="006C131F">
            <w:pPr>
              <w:pStyle w:val="NoSpacing"/>
              <w:spacing w:line="276" w:lineRule="auto"/>
              <w:rPr>
                <w:rFonts w:ascii="Times New Roman" w:eastAsia="Times New Roman" w:hAnsi="Times New Roman" w:cs="Times New Roman"/>
                <w:color w:val="000000"/>
                <w:sz w:val="20"/>
                <w:szCs w:val="20"/>
                <w:lang w:eastAsia="en-AU"/>
              </w:rPr>
            </w:pPr>
            <w:r w:rsidRPr="00FB7EF7">
              <w:rPr>
                <w:rFonts w:ascii="Times New Roman" w:hAnsi="Times New Roman" w:cs="Times New Roman"/>
                <w:sz w:val="20"/>
                <w:szCs w:val="20"/>
              </w:rPr>
              <w:t xml:space="preserve">1: </w:t>
            </w:r>
            <w:r w:rsidRPr="00FB7EF7">
              <w:rPr>
                <w:rFonts w:ascii="Times New Roman" w:eastAsia="Times New Roman" w:hAnsi="Times New Roman" w:cs="Times New Roman"/>
                <w:color w:val="000000"/>
                <w:sz w:val="20"/>
                <w:szCs w:val="20"/>
                <w:lang w:eastAsia="en-AU"/>
              </w:rPr>
              <w:t xml:space="preserve">pre-vocational education </w:t>
            </w:r>
            <w:r w:rsidRPr="00FB7EF7">
              <w:rPr>
                <w:rFonts w:ascii="Times New Roman" w:eastAsia="Times New Roman" w:hAnsi="Times New Roman" w:cs="Times New Roman"/>
                <w:color w:val="000000"/>
                <w:sz w:val="20"/>
                <w:szCs w:val="20"/>
                <w:lang w:eastAsia="en-AU"/>
              </w:rPr>
              <w:lastRenderedPageBreak/>
              <w:t>(moderate</w:t>
            </w:r>
            <w:proofErr w:type="gramStart"/>
            <w:r w:rsidRPr="00FB7EF7">
              <w:rPr>
                <w:rFonts w:ascii="Times New Roman" w:eastAsia="Times New Roman" w:hAnsi="Times New Roman" w:cs="Times New Roman"/>
                <w:color w:val="000000"/>
                <w:sz w:val="20"/>
                <w:szCs w:val="20"/>
                <w:lang w:eastAsia="en-AU"/>
              </w:rPr>
              <w:t>),  secondary</w:t>
            </w:r>
            <w:proofErr w:type="gramEnd"/>
            <w:r w:rsidRPr="00FB7EF7">
              <w:rPr>
                <w:rFonts w:ascii="Times New Roman" w:eastAsia="Times New Roman" w:hAnsi="Times New Roman" w:cs="Times New Roman"/>
                <w:color w:val="000000"/>
                <w:sz w:val="20"/>
                <w:szCs w:val="20"/>
                <w:lang w:eastAsia="en-AU"/>
              </w:rPr>
              <w:t xml:space="preserve"> education (moderate)</w:t>
            </w:r>
          </w:p>
          <w:p w14:paraId="40BC273D" w14:textId="77777777" w:rsidR="006C131F" w:rsidRPr="00FB7EF7" w:rsidRDefault="006C131F" w:rsidP="006C131F">
            <w:pPr>
              <w:pStyle w:val="NoSpacing"/>
              <w:spacing w:line="276" w:lineRule="auto"/>
              <w:rPr>
                <w:rFonts w:ascii="Times New Roman" w:eastAsia="Times New Roman" w:hAnsi="Times New Roman" w:cs="Times New Roman"/>
                <w:color w:val="000000"/>
                <w:sz w:val="20"/>
                <w:szCs w:val="20"/>
                <w:lang w:eastAsia="en-AU"/>
              </w:rPr>
            </w:pPr>
            <w:r w:rsidRPr="00FB7EF7">
              <w:rPr>
                <w:rFonts w:ascii="Times New Roman" w:eastAsia="Times New Roman" w:hAnsi="Times New Roman" w:cs="Times New Roman"/>
                <w:color w:val="000000"/>
                <w:sz w:val="20"/>
                <w:szCs w:val="20"/>
                <w:lang w:eastAsia="en-AU"/>
              </w:rPr>
              <w:t>2: middle-level applied education (moderate)</w:t>
            </w:r>
          </w:p>
          <w:p w14:paraId="0D3A2003" w14:textId="77777777" w:rsidR="006C131F" w:rsidRPr="00FB7EF7" w:rsidRDefault="006C131F" w:rsidP="006C131F">
            <w:pPr>
              <w:pStyle w:val="NoSpacing"/>
              <w:spacing w:line="276" w:lineRule="auto"/>
              <w:rPr>
                <w:rFonts w:ascii="Times New Roman" w:hAnsi="Times New Roman" w:cs="Times New Roman"/>
                <w:color w:val="000000"/>
                <w:sz w:val="20"/>
                <w:szCs w:val="20"/>
                <w:lang w:eastAsia="en-AU"/>
              </w:rPr>
            </w:pPr>
            <w:r w:rsidRPr="00FB7EF7">
              <w:rPr>
                <w:rFonts w:ascii="Times New Roman" w:eastAsia="Times New Roman" w:hAnsi="Times New Roman" w:cs="Times New Roman"/>
                <w:color w:val="000000"/>
                <w:sz w:val="20"/>
                <w:szCs w:val="20"/>
                <w:lang w:eastAsia="en-AU"/>
              </w:rPr>
              <w:t>3:  higher professional education (high),</w:t>
            </w:r>
          </w:p>
          <w:p w14:paraId="4AEED816" w14:textId="09EAC632" w:rsidR="006C131F" w:rsidRPr="00FB7EF7" w:rsidRDefault="006C131F" w:rsidP="006C131F">
            <w:pPr>
              <w:rPr>
                <w:sz w:val="20"/>
                <w:szCs w:val="20"/>
              </w:rPr>
            </w:pPr>
            <w:r w:rsidRPr="00FB7EF7">
              <w:rPr>
                <w:color w:val="000000"/>
                <w:sz w:val="20"/>
                <w:szCs w:val="20"/>
                <w:lang w:eastAsia="en-AU"/>
              </w:rPr>
              <w:t>university (high)</w:t>
            </w:r>
          </w:p>
        </w:tc>
        <w:tc>
          <w:tcPr>
            <w:tcW w:w="1843" w:type="dxa"/>
          </w:tcPr>
          <w:p w14:paraId="0EC21AFF" w14:textId="77777777" w:rsidR="006C131F" w:rsidRPr="00FB7EF7" w:rsidRDefault="006C131F" w:rsidP="006C131F">
            <w:pPr>
              <w:pStyle w:val="NoSpacing"/>
              <w:spacing w:line="276" w:lineRule="auto"/>
              <w:rPr>
                <w:rFonts w:ascii="Times New Roman" w:eastAsia="Times New Roman" w:hAnsi="Times New Roman" w:cs="Times New Roman"/>
                <w:color w:val="000000"/>
                <w:sz w:val="20"/>
                <w:szCs w:val="20"/>
                <w:lang w:eastAsia="en-AU"/>
              </w:rPr>
            </w:pPr>
            <w:r w:rsidRPr="00FB7EF7">
              <w:rPr>
                <w:rFonts w:ascii="Times New Roman" w:eastAsia="Times New Roman" w:hAnsi="Times New Roman" w:cs="Times New Roman"/>
                <w:b/>
                <w:bCs/>
                <w:color w:val="000000"/>
                <w:sz w:val="20"/>
                <w:szCs w:val="20"/>
                <w:lang w:eastAsia="en-AU"/>
              </w:rPr>
              <w:lastRenderedPageBreak/>
              <w:t>Question</w:t>
            </w:r>
            <w:r w:rsidRPr="00FB7EF7">
              <w:rPr>
                <w:rFonts w:ascii="Times New Roman" w:eastAsia="Times New Roman" w:hAnsi="Times New Roman" w:cs="Times New Roman"/>
                <w:color w:val="000000"/>
                <w:sz w:val="20"/>
                <w:szCs w:val="20"/>
                <w:lang w:eastAsia="en-AU"/>
              </w:rPr>
              <w:t>: “What is your highest completed educational level?”</w:t>
            </w:r>
          </w:p>
          <w:p w14:paraId="47927045" w14:textId="77777777" w:rsidR="006C131F" w:rsidRPr="00FB7EF7" w:rsidRDefault="006C131F" w:rsidP="006C131F">
            <w:pPr>
              <w:pStyle w:val="NoSpacing"/>
              <w:spacing w:line="276" w:lineRule="auto"/>
              <w:rPr>
                <w:rFonts w:ascii="Times New Roman" w:eastAsia="Times New Roman" w:hAnsi="Times New Roman" w:cs="Times New Roman"/>
                <w:color w:val="000000"/>
                <w:sz w:val="20"/>
                <w:szCs w:val="20"/>
                <w:lang w:eastAsia="en-AU"/>
              </w:rPr>
            </w:pPr>
          </w:p>
          <w:p w14:paraId="57E9D36B"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Responses &amp; coding</w:t>
            </w:r>
            <w:r w:rsidRPr="00FB7EF7">
              <w:rPr>
                <w:rFonts w:ascii="Times New Roman" w:hAnsi="Times New Roman" w:cs="Times New Roman"/>
                <w:sz w:val="20"/>
                <w:szCs w:val="20"/>
              </w:rPr>
              <w:t>:</w:t>
            </w:r>
          </w:p>
          <w:p w14:paraId="40608D3B" w14:textId="77777777" w:rsidR="006C131F" w:rsidRPr="00FB7EF7" w:rsidRDefault="006C131F" w:rsidP="006C131F">
            <w:pPr>
              <w:pStyle w:val="NoSpacing"/>
              <w:spacing w:line="276" w:lineRule="auto"/>
              <w:rPr>
                <w:rFonts w:ascii="Times New Roman" w:eastAsia="Times New Roman" w:hAnsi="Times New Roman" w:cs="Times New Roman"/>
                <w:sz w:val="20"/>
                <w:szCs w:val="20"/>
                <w:lang w:eastAsia="en-AU"/>
              </w:rPr>
            </w:pPr>
            <w:r w:rsidRPr="00FB7EF7">
              <w:rPr>
                <w:rFonts w:ascii="Times New Roman" w:eastAsia="Times New Roman" w:hAnsi="Times New Roman" w:cs="Times New Roman"/>
                <w:color w:val="000000"/>
                <w:sz w:val="20"/>
                <w:szCs w:val="20"/>
                <w:lang w:eastAsia="en-AU"/>
              </w:rPr>
              <w:t xml:space="preserve">0:  None, Uncompleted primary educational </w:t>
            </w:r>
            <w:r w:rsidRPr="00FB7EF7">
              <w:rPr>
                <w:rFonts w:ascii="Times New Roman" w:eastAsia="Times New Roman" w:hAnsi="Times New Roman" w:cs="Times New Roman"/>
                <w:sz w:val="20"/>
                <w:szCs w:val="20"/>
                <w:lang w:eastAsia="en-AU"/>
              </w:rPr>
              <w:t>level</w:t>
            </w:r>
            <w:r w:rsidRPr="00FB7EF7">
              <w:rPr>
                <w:rFonts w:ascii="Times New Roman" w:eastAsia="Times New Roman" w:hAnsi="Times New Roman" w:cs="Times New Roman"/>
                <w:color w:val="000000"/>
                <w:sz w:val="20"/>
                <w:szCs w:val="20"/>
                <w:lang w:eastAsia="en-AU"/>
              </w:rPr>
              <w:t>, Primary educational level</w:t>
            </w:r>
          </w:p>
          <w:p w14:paraId="5316F6B6" w14:textId="77777777" w:rsidR="006C131F" w:rsidRPr="00FB7EF7" w:rsidRDefault="006C131F" w:rsidP="006C131F">
            <w:pPr>
              <w:pStyle w:val="NoSpacing"/>
              <w:spacing w:line="276" w:lineRule="auto"/>
              <w:rPr>
                <w:rFonts w:ascii="Times New Roman" w:eastAsia="Times New Roman" w:hAnsi="Times New Roman" w:cs="Times New Roman"/>
                <w:color w:val="000000"/>
                <w:sz w:val="20"/>
                <w:szCs w:val="20"/>
                <w:lang w:eastAsia="en-AU"/>
              </w:rPr>
            </w:pPr>
            <w:r w:rsidRPr="00FB7EF7">
              <w:rPr>
                <w:rFonts w:ascii="Times New Roman" w:eastAsia="Times New Roman" w:hAnsi="Times New Roman" w:cs="Times New Roman"/>
                <w:color w:val="000000"/>
                <w:sz w:val="20"/>
                <w:szCs w:val="20"/>
                <w:lang w:eastAsia="en-AU"/>
              </w:rPr>
              <w:t xml:space="preserve">1:  Lower vocational </w:t>
            </w:r>
            <w:proofErr w:type="gramStart"/>
            <w:r w:rsidRPr="00FB7EF7">
              <w:rPr>
                <w:rFonts w:ascii="Times New Roman" w:eastAsia="Times New Roman" w:hAnsi="Times New Roman" w:cs="Times New Roman"/>
                <w:color w:val="000000"/>
                <w:sz w:val="20"/>
                <w:szCs w:val="20"/>
                <w:lang w:eastAsia="en-AU"/>
              </w:rPr>
              <w:t xml:space="preserve">education,  </w:t>
            </w:r>
            <w:r w:rsidRPr="00FB7EF7">
              <w:rPr>
                <w:rFonts w:ascii="Times New Roman" w:eastAsia="Times New Roman" w:hAnsi="Times New Roman" w:cs="Times New Roman"/>
                <w:color w:val="000000"/>
                <w:sz w:val="20"/>
                <w:szCs w:val="20"/>
                <w:lang w:eastAsia="en-AU"/>
              </w:rPr>
              <w:lastRenderedPageBreak/>
              <w:t>Intermediate</w:t>
            </w:r>
            <w:proofErr w:type="gramEnd"/>
            <w:r w:rsidRPr="00FB7EF7">
              <w:rPr>
                <w:rFonts w:ascii="Times New Roman" w:eastAsia="Times New Roman" w:hAnsi="Times New Roman" w:cs="Times New Roman"/>
                <w:color w:val="000000"/>
                <w:sz w:val="20"/>
                <w:szCs w:val="20"/>
                <w:lang w:eastAsia="en-AU"/>
              </w:rPr>
              <w:t xml:space="preserve"> general secondary education</w:t>
            </w:r>
          </w:p>
          <w:p w14:paraId="33037BA2" w14:textId="77777777" w:rsidR="006C131F" w:rsidRPr="00FB7EF7" w:rsidRDefault="006C131F" w:rsidP="006C131F">
            <w:pPr>
              <w:pStyle w:val="NoSpacing"/>
              <w:spacing w:line="276" w:lineRule="auto"/>
              <w:rPr>
                <w:rFonts w:ascii="Times New Roman" w:eastAsia="Times New Roman" w:hAnsi="Times New Roman" w:cs="Times New Roman"/>
                <w:color w:val="000000"/>
                <w:sz w:val="20"/>
                <w:szCs w:val="20"/>
                <w:lang w:eastAsia="en-AU"/>
              </w:rPr>
            </w:pPr>
            <w:r w:rsidRPr="00FB7EF7">
              <w:rPr>
                <w:rFonts w:ascii="Times New Roman" w:eastAsia="Times New Roman" w:hAnsi="Times New Roman" w:cs="Times New Roman"/>
                <w:color w:val="000000"/>
                <w:sz w:val="20"/>
                <w:szCs w:val="20"/>
                <w:lang w:eastAsia="en-AU"/>
              </w:rPr>
              <w:t>2:  Intermediate vocational education, Higher general secondary education, Higher vocational education</w:t>
            </w:r>
          </w:p>
          <w:p w14:paraId="47E491C5" w14:textId="27AAD5B0" w:rsidR="006C131F" w:rsidRPr="00FB7EF7" w:rsidRDefault="006C131F" w:rsidP="006C131F">
            <w:pPr>
              <w:pStyle w:val="NoSpacing"/>
              <w:spacing w:line="276" w:lineRule="auto"/>
              <w:rPr>
                <w:rFonts w:ascii="Times New Roman" w:eastAsia="Times New Roman" w:hAnsi="Times New Roman" w:cs="Times New Roman"/>
                <w:b/>
                <w:bCs/>
                <w:color w:val="000000"/>
                <w:sz w:val="20"/>
                <w:szCs w:val="20"/>
                <w:lang w:eastAsia="en-AU"/>
              </w:rPr>
            </w:pPr>
            <w:r w:rsidRPr="00FB7EF7">
              <w:rPr>
                <w:rFonts w:ascii="Times New Roman" w:eastAsia="Times New Roman" w:hAnsi="Times New Roman" w:cs="Times New Roman"/>
                <w:color w:val="000000"/>
                <w:sz w:val="20"/>
                <w:szCs w:val="20"/>
                <w:lang w:eastAsia="en-AU"/>
              </w:rPr>
              <w:t>3: University education</w:t>
            </w:r>
          </w:p>
        </w:tc>
      </w:tr>
      <w:tr w:rsidR="006C131F" w:rsidRPr="00FB7EF7" w14:paraId="40FD099A" w14:textId="2EA02893" w:rsidTr="0C5164F1">
        <w:tc>
          <w:tcPr>
            <w:tcW w:w="1696" w:type="dxa"/>
          </w:tcPr>
          <w:p w14:paraId="21E7F0F3" w14:textId="1B52CE09" w:rsidR="006C131F" w:rsidRPr="00FB7EF7" w:rsidRDefault="006C131F" w:rsidP="006C131F">
            <w:pPr>
              <w:rPr>
                <w:i/>
                <w:iCs/>
                <w:sz w:val="20"/>
                <w:szCs w:val="20"/>
                <w:u w:val="single"/>
              </w:rPr>
            </w:pPr>
            <w:r w:rsidRPr="00FB7EF7">
              <w:rPr>
                <w:i/>
                <w:iCs/>
                <w:sz w:val="20"/>
                <w:szCs w:val="20"/>
                <w:u w:val="single"/>
              </w:rPr>
              <w:lastRenderedPageBreak/>
              <w:t>Occupational class</w:t>
            </w:r>
          </w:p>
        </w:tc>
        <w:tc>
          <w:tcPr>
            <w:tcW w:w="1842" w:type="dxa"/>
          </w:tcPr>
          <w:p w14:paraId="52B6F268" w14:textId="77777777" w:rsidR="006C131F" w:rsidRPr="00FB7EF7" w:rsidRDefault="006C131F" w:rsidP="006C131F">
            <w:pPr>
              <w:rPr>
                <w:sz w:val="20"/>
                <w:szCs w:val="20"/>
              </w:rPr>
            </w:pPr>
            <w:r w:rsidRPr="00FB7EF7">
              <w:rPr>
                <w:sz w:val="20"/>
                <w:szCs w:val="20"/>
              </w:rPr>
              <w:t xml:space="preserve">0: Not working </w:t>
            </w:r>
          </w:p>
          <w:p w14:paraId="4F7E5007" w14:textId="77777777" w:rsidR="006C131F" w:rsidRPr="00FB7EF7" w:rsidRDefault="006C131F" w:rsidP="006C131F">
            <w:pPr>
              <w:rPr>
                <w:sz w:val="20"/>
                <w:szCs w:val="20"/>
              </w:rPr>
            </w:pPr>
            <w:r w:rsidRPr="00FB7EF7">
              <w:rPr>
                <w:sz w:val="20"/>
                <w:szCs w:val="20"/>
              </w:rPr>
              <w:t>1: Low occupational class</w:t>
            </w:r>
          </w:p>
          <w:p w14:paraId="3BD10AFD" w14:textId="77777777" w:rsidR="006C131F" w:rsidRPr="00FB7EF7" w:rsidRDefault="006C131F" w:rsidP="006C131F">
            <w:pPr>
              <w:rPr>
                <w:sz w:val="20"/>
                <w:szCs w:val="20"/>
              </w:rPr>
            </w:pPr>
            <w:r w:rsidRPr="00FB7EF7">
              <w:rPr>
                <w:sz w:val="20"/>
                <w:szCs w:val="20"/>
              </w:rPr>
              <w:t>2: Intermediate occupational class</w:t>
            </w:r>
          </w:p>
          <w:p w14:paraId="5A136E6C" w14:textId="5D9F5BB5" w:rsidR="006C131F" w:rsidRPr="00FB7EF7" w:rsidRDefault="006C131F" w:rsidP="006C131F">
            <w:pPr>
              <w:rPr>
                <w:sz w:val="20"/>
                <w:szCs w:val="20"/>
              </w:rPr>
            </w:pPr>
            <w:r w:rsidRPr="00FB7EF7">
              <w:rPr>
                <w:sz w:val="20"/>
                <w:szCs w:val="20"/>
              </w:rPr>
              <w:t>3: High occupational class</w:t>
            </w:r>
          </w:p>
        </w:tc>
        <w:tc>
          <w:tcPr>
            <w:tcW w:w="1843" w:type="dxa"/>
          </w:tcPr>
          <w:p w14:paraId="458E19C0"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eastAsia="Times New Roman" w:hAnsi="Times New Roman" w:cs="Times New Roman"/>
                <w:b/>
                <w:bCs/>
                <w:color w:val="000000"/>
                <w:sz w:val="20"/>
                <w:szCs w:val="20"/>
                <w:lang w:eastAsia="en-AU"/>
              </w:rPr>
              <w:t>Question</w:t>
            </w:r>
            <w:r w:rsidRPr="00FB7EF7">
              <w:rPr>
                <w:rFonts w:ascii="Times New Roman" w:eastAsia="Times New Roman" w:hAnsi="Times New Roman" w:cs="Times New Roman"/>
                <w:color w:val="000000"/>
                <w:sz w:val="20"/>
                <w:szCs w:val="20"/>
                <w:lang w:eastAsia="en-AU"/>
              </w:rPr>
              <w:t xml:space="preserve">: </w:t>
            </w:r>
            <w:r w:rsidRPr="00FB7EF7">
              <w:rPr>
                <w:rFonts w:ascii="Times New Roman" w:hAnsi="Times New Roman" w:cs="Times New Roman"/>
                <w:sz w:val="20"/>
                <w:szCs w:val="20"/>
              </w:rPr>
              <w:t>“What is your main occupation now?”</w:t>
            </w:r>
          </w:p>
          <w:p w14:paraId="777EC346" w14:textId="77777777" w:rsidR="006C131F" w:rsidRPr="00FB7EF7" w:rsidRDefault="006C131F" w:rsidP="006C131F">
            <w:pPr>
              <w:pStyle w:val="NoSpacing"/>
              <w:spacing w:line="276" w:lineRule="auto"/>
              <w:rPr>
                <w:rFonts w:ascii="Times New Roman" w:hAnsi="Times New Roman" w:cs="Times New Roman"/>
                <w:sz w:val="20"/>
                <w:szCs w:val="20"/>
              </w:rPr>
            </w:pPr>
          </w:p>
          <w:p w14:paraId="55163D2E"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Responses &amp; coding</w:t>
            </w:r>
            <w:r w:rsidRPr="00FB7EF7">
              <w:rPr>
                <w:rFonts w:ascii="Times New Roman" w:hAnsi="Times New Roman" w:cs="Times New Roman"/>
                <w:sz w:val="20"/>
                <w:szCs w:val="20"/>
              </w:rPr>
              <w:t>:</w:t>
            </w:r>
          </w:p>
          <w:p w14:paraId="5135E527" w14:textId="77777777" w:rsidR="006C131F" w:rsidRPr="00FB7EF7" w:rsidRDefault="006C131F" w:rsidP="006C131F">
            <w:pPr>
              <w:pStyle w:val="NoSpacing"/>
              <w:spacing w:line="276" w:lineRule="auto"/>
              <w:rPr>
                <w:rFonts w:ascii="Times New Roman" w:hAnsi="Times New Roman" w:cs="Times New Roman"/>
                <w:sz w:val="20"/>
                <w:szCs w:val="20"/>
              </w:rPr>
            </w:pPr>
          </w:p>
          <w:p w14:paraId="1BA4E209"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0: No paid job</w:t>
            </w:r>
          </w:p>
          <w:p w14:paraId="1F803715"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1: Elementary clerical, sales or service worker; Labourer or related worker</w:t>
            </w:r>
          </w:p>
          <w:p w14:paraId="14CDE2DE"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 xml:space="preserve">2: Tradesperson or related worker; Advanced clerical or service worker; Intermediate clerical; sales/service worker; Intermediate </w:t>
            </w:r>
            <w:r w:rsidRPr="00FB7EF7">
              <w:rPr>
                <w:rFonts w:ascii="Times New Roman" w:hAnsi="Times New Roman" w:cs="Times New Roman"/>
                <w:sz w:val="20"/>
                <w:szCs w:val="20"/>
              </w:rPr>
              <w:lastRenderedPageBreak/>
              <w:t>production or transport worker</w:t>
            </w:r>
          </w:p>
          <w:p w14:paraId="39852801"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3: Manager or administrator; Professional; Associate professional</w:t>
            </w:r>
          </w:p>
          <w:p w14:paraId="367FFE66" w14:textId="77777777" w:rsidR="006C131F" w:rsidRPr="00FB7EF7" w:rsidRDefault="006C131F" w:rsidP="006C131F">
            <w:pPr>
              <w:rPr>
                <w:b/>
                <w:bCs/>
                <w:sz w:val="20"/>
                <w:szCs w:val="20"/>
              </w:rPr>
            </w:pPr>
          </w:p>
        </w:tc>
        <w:tc>
          <w:tcPr>
            <w:tcW w:w="1843" w:type="dxa"/>
          </w:tcPr>
          <w:p w14:paraId="445C8189"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lastRenderedPageBreak/>
              <w:t>Derived</w:t>
            </w:r>
            <w:r w:rsidRPr="00FB7EF7">
              <w:rPr>
                <w:rFonts w:ascii="Times New Roman" w:hAnsi="Times New Roman" w:cs="Times New Roman"/>
                <w:sz w:val="20"/>
                <w:szCs w:val="20"/>
              </w:rPr>
              <w:t xml:space="preserve"> </w:t>
            </w:r>
            <w:r w:rsidRPr="00FB7EF7">
              <w:rPr>
                <w:rFonts w:ascii="Times New Roman" w:hAnsi="Times New Roman" w:cs="Times New Roman"/>
                <w:b/>
                <w:bCs/>
                <w:sz w:val="20"/>
                <w:szCs w:val="20"/>
              </w:rPr>
              <w:t>variable</w:t>
            </w:r>
            <w:r w:rsidRPr="00FB7EF7">
              <w:rPr>
                <w:rFonts w:ascii="Times New Roman" w:hAnsi="Times New Roman" w:cs="Times New Roman"/>
                <w:sz w:val="20"/>
                <w:szCs w:val="20"/>
              </w:rPr>
              <w:t xml:space="preserve"> of National Statistics Socio-economic Classification (NS-SEC) based on participants “[description] in [their] own words what [they] mainly did in this </w:t>
            </w:r>
            <w:proofErr w:type="gramStart"/>
            <w:r w:rsidRPr="00FB7EF7">
              <w:rPr>
                <w:rFonts w:ascii="Times New Roman" w:hAnsi="Times New Roman" w:cs="Times New Roman"/>
                <w:sz w:val="20"/>
                <w:szCs w:val="20"/>
              </w:rPr>
              <w:t>job ]</w:t>
            </w:r>
            <w:proofErr w:type="gramEnd"/>
          </w:p>
          <w:p w14:paraId="2BE23013" w14:textId="77777777" w:rsidR="006C131F" w:rsidRPr="00FB7EF7" w:rsidRDefault="006C131F" w:rsidP="006C131F">
            <w:pPr>
              <w:pStyle w:val="NoSpacing"/>
              <w:spacing w:line="276" w:lineRule="auto"/>
              <w:rPr>
                <w:rFonts w:ascii="Times New Roman" w:hAnsi="Times New Roman" w:cs="Times New Roman"/>
                <w:sz w:val="20"/>
                <w:szCs w:val="20"/>
              </w:rPr>
            </w:pPr>
          </w:p>
          <w:p w14:paraId="1F5B116F"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Responses &amp; coding</w:t>
            </w:r>
            <w:r w:rsidRPr="00FB7EF7">
              <w:rPr>
                <w:rFonts w:ascii="Times New Roman" w:hAnsi="Times New Roman" w:cs="Times New Roman"/>
                <w:sz w:val="20"/>
                <w:szCs w:val="20"/>
              </w:rPr>
              <w:t>:</w:t>
            </w:r>
          </w:p>
          <w:p w14:paraId="03B8A293"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0: Never worked and long-term unemployed</w:t>
            </w:r>
          </w:p>
          <w:p w14:paraId="5D418D4F"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 xml:space="preserve">1: L10 Lower supervisory occupations; L11 Lower technical </w:t>
            </w:r>
            <w:r w:rsidRPr="00FB7EF7">
              <w:rPr>
                <w:rFonts w:ascii="Times New Roman" w:hAnsi="Times New Roman" w:cs="Times New Roman"/>
                <w:sz w:val="20"/>
                <w:szCs w:val="20"/>
              </w:rPr>
              <w:lastRenderedPageBreak/>
              <w:t>occupations; L12 Semi-routine occupations; L13 Routine occupations</w:t>
            </w:r>
          </w:p>
          <w:p w14:paraId="36D6FA79"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2: L5 Lower managerial and administrative; L6 Higher supervisory occupations; L7 Intermediate occupations; L8 Employers in small organisations; L9 Own account workers</w:t>
            </w:r>
          </w:p>
          <w:p w14:paraId="674F6EBC" w14:textId="7053C793" w:rsidR="006C131F" w:rsidRPr="00FB7EF7" w:rsidRDefault="006C131F" w:rsidP="006C131F">
            <w:pPr>
              <w:rPr>
                <w:b/>
                <w:bCs/>
                <w:sz w:val="20"/>
                <w:szCs w:val="20"/>
              </w:rPr>
            </w:pPr>
            <w:r w:rsidRPr="00FB7EF7">
              <w:rPr>
                <w:sz w:val="20"/>
                <w:szCs w:val="20"/>
              </w:rPr>
              <w:t>3: L1 Employers in large establishments; L2 Higher managerial and administrative; L3 Higher professional occupations; L4 Lower professional and higher technical</w:t>
            </w:r>
          </w:p>
        </w:tc>
        <w:tc>
          <w:tcPr>
            <w:tcW w:w="1842" w:type="dxa"/>
          </w:tcPr>
          <w:p w14:paraId="591C4784"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lastRenderedPageBreak/>
              <w:t>Derived variable</w:t>
            </w:r>
            <w:r w:rsidRPr="00FB7EF7">
              <w:rPr>
                <w:rFonts w:ascii="Times New Roman" w:hAnsi="Times New Roman" w:cs="Times New Roman"/>
                <w:sz w:val="20"/>
                <w:szCs w:val="20"/>
              </w:rPr>
              <w:t xml:space="preserve"> pulled from personnel lists of companies: </w:t>
            </w:r>
          </w:p>
          <w:p w14:paraId="2CF06932" w14:textId="77777777" w:rsidR="006C131F" w:rsidRPr="00FB7EF7" w:rsidRDefault="006C131F" w:rsidP="006C131F">
            <w:pPr>
              <w:pStyle w:val="NoSpacing"/>
              <w:spacing w:line="276" w:lineRule="auto"/>
              <w:rPr>
                <w:rFonts w:ascii="Times New Roman" w:hAnsi="Times New Roman" w:cs="Times New Roman"/>
                <w:sz w:val="20"/>
                <w:szCs w:val="20"/>
              </w:rPr>
            </w:pPr>
          </w:p>
          <w:p w14:paraId="1E007FA1" w14:textId="77777777" w:rsidR="006C131F" w:rsidRPr="00FB7EF7" w:rsidRDefault="006C131F" w:rsidP="006C131F">
            <w:pPr>
              <w:pStyle w:val="NoSpacing"/>
              <w:spacing w:line="276" w:lineRule="auto"/>
              <w:rPr>
                <w:rFonts w:ascii="Times New Roman" w:hAnsi="Times New Roman" w:cs="Times New Roman"/>
                <w:b/>
                <w:bCs/>
                <w:sz w:val="20"/>
                <w:szCs w:val="20"/>
              </w:rPr>
            </w:pPr>
            <w:r w:rsidRPr="00FB7EF7">
              <w:rPr>
                <w:rFonts w:ascii="Times New Roman" w:hAnsi="Times New Roman" w:cs="Times New Roman"/>
                <w:b/>
                <w:bCs/>
                <w:sz w:val="20"/>
                <w:szCs w:val="20"/>
              </w:rPr>
              <w:t>Coding:</w:t>
            </w:r>
          </w:p>
          <w:p w14:paraId="142CFC83"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1= production worker AND unskilled</w:t>
            </w:r>
          </w:p>
          <w:p w14:paraId="1CDFE9D6"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2=production worker AND skilled</w:t>
            </w:r>
          </w:p>
          <w:p w14:paraId="551A6BB7"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2= Administration and office workers AND skilled or unskilled</w:t>
            </w:r>
          </w:p>
          <w:p w14:paraId="71A3356D" w14:textId="77777777" w:rsidR="006C131F" w:rsidRPr="00FB7EF7" w:rsidRDefault="006C131F" w:rsidP="006C131F">
            <w:pPr>
              <w:pStyle w:val="NoSpacing"/>
              <w:spacing w:line="276" w:lineRule="auto"/>
              <w:rPr>
                <w:rFonts w:ascii="Times New Roman" w:hAnsi="Times New Roman" w:cs="Times New Roman"/>
                <w:sz w:val="20"/>
                <w:szCs w:val="20"/>
              </w:rPr>
            </w:pPr>
          </w:p>
          <w:p w14:paraId="1D4590A9" w14:textId="77777777" w:rsidR="006C131F" w:rsidRPr="00FB7EF7" w:rsidRDefault="006C131F" w:rsidP="006C131F">
            <w:pPr>
              <w:pStyle w:val="NoSpacing"/>
              <w:spacing w:line="276" w:lineRule="auto"/>
              <w:rPr>
                <w:rFonts w:ascii="Times New Roman" w:hAnsi="Times New Roman" w:cs="Times New Roman"/>
                <w:sz w:val="20"/>
                <w:szCs w:val="20"/>
              </w:rPr>
            </w:pPr>
          </w:p>
          <w:p w14:paraId="10CB52D4" w14:textId="77777777" w:rsidR="006C131F" w:rsidRPr="00FB7EF7" w:rsidRDefault="006C131F" w:rsidP="006C131F">
            <w:pPr>
              <w:pStyle w:val="NoSpacing"/>
              <w:spacing w:line="276" w:lineRule="auto"/>
              <w:rPr>
                <w:rFonts w:ascii="Times New Roman" w:hAnsi="Times New Roman" w:cs="Times New Roman"/>
                <w:sz w:val="20"/>
                <w:szCs w:val="20"/>
              </w:rPr>
            </w:pPr>
          </w:p>
          <w:p w14:paraId="6D5820C6" w14:textId="77777777" w:rsidR="006C131F" w:rsidRPr="00FB7EF7" w:rsidRDefault="006C131F" w:rsidP="006C131F">
            <w:pPr>
              <w:rPr>
                <w:b/>
                <w:bCs/>
                <w:sz w:val="20"/>
                <w:szCs w:val="20"/>
              </w:rPr>
            </w:pPr>
          </w:p>
        </w:tc>
        <w:tc>
          <w:tcPr>
            <w:tcW w:w="1843" w:type="dxa"/>
          </w:tcPr>
          <w:p w14:paraId="633541AA"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Derived variable</w:t>
            </w:r>
            <w:r w:rsidRPr="00FB7EF7">
              <w:rPr>
                <w:rFonts w:ascii="Times New Roman" w:hAnsi="Times New Roman" w:cs="Times New Roman"/>
                <w:sz w:val="20"/>
                <w:szCs w:val="20"/>
              </w:rPr>
              <w:t xml:space="preserve"> from the Register of Pension Institute Keva of International Standard Classification of Occupations (ISCO)</w:t>
            </w:r>
          </w:p>
          <w:p w14:paraId="0D250EDF" w14:textId="77777777" w:rsidR="006C131F" w:rsidRPr="00FB7EF7" w:rsidRDefault="006C131F" w:rsidP="006C131F">
            <w:pPr>
              <w:pStyle w:val="NoSpacing"/>
              <w:spacing w:line="276" w:lineRule="auto"/>
              <w:rPr>
                <w:rFonts w:ascii="Times New Roman" w:hAnsi="Times New Roman" w:cs="Times New Roman"/>
                <w:sz w:val="20"/>
                <w:szCs w:val="20"/>
              </w:rPr>
            </w:pPr>
          </w:p>
          <w:p w14:paraId="61B83B01"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Responses &amp; coding</w:t>
            </w:r>
            <w:r w:rsidRPr="00FB7EF7">
              <w:rPr>
                <w:rFonts w:ascii="Times New Roman" w:hAnsi="Times New Roman" w:cs="Times New Roman"/>
                <w:sz w:val="20"/>
                <w:szCs w:val="20"/>
              </w:rPr>
              <w:t>:</w:t>
            </w:r>
          </w:p>
          <w:p w14:paraId="73BC85D4"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1: plant and machine operators, and assemblers; elementary occupations</w:t>
            </w:r>
          </w:p>
          <w:p w14:paraId="22670882"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 xml:space="preserve">2: clerical support workers; service and sales workers; skilled agricultural, forestry and fishery workers; </w:t>
            </w:r>
            <w:r w:rsidRPr="00FB7EF7">
              <w:rPr>
                <w:rFonts w:ascii="Times New Roman" w:hAnsi="Times New Roman" w:cs="Times New Roman"/>
                <w:sz w:val="20"/>
                <w:szCs w:val="20"/>
              </w:rPr>
              <w:lastRenderedPageBreak/>
              <w:t>craft and related trades workers</w:t>
            </w:r>
          </w:p>
          <w:p w14:paraId="65BE2BAE"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3: managers; professionals; technicians and associate professionals</w:t>
            </w:r>
          </w:p>
          <w:p w14:paraId="68EE3D25" w14:textId="77777777" w:rsidR="006C131F" w:rsidRPr="00FB7EF7" w:rsidRDefault="006C131F" w:rsidP="006C131F">
            <w:pPr>
              <w:pStyle w:val="NoSpacing"/>
              <w:spacing w:line="276" w:lineRule="auto"/>
              <w:rPr>
                <w:rFonts w:ascii="Times New Roman" w:hAnsi="Times New Roman" w:cs="Times New Roman"/>
                <w:b/>
                <w:bCs/>
                <w:sz w:val="20"/>
                <w:szCs w:val="20"/>
              </w:rPr>
            </w:pPr>
          </w:p>
        </w:tc>
        <w:tc>
          <w:tcPr>
            <w:tcW w:w="1843" w:type="dxa"/>
          </w:tcPr>
          <w:p w14:paraId="16AC9FF7" w14:textId="4B9EA4DA" w:rsidR="006C131F" w:rsidRPr="00FB7EF7" w:rsidRDefault="006C131F" w:rsidP="006C131F">
            <w:pPr>
              <w:rPr>
                <w:b/>
                <w:bCs/>
                <w:sz w:val="20"/>
                <w:szCs w:val="20"/>
              </w:rPr>
            </w:pPr>
            <w:r w:rsidRPr="00FB7EF7">
              <w:rPr>
                <w:sz w:val="20"/>
                <w:szCs w:val="20"/>
              </w:rPr>
              <w:lastRenderedPageBreak/>
              <w:t>N/a</w:t>
            </w:r>
          </w:p>
        </w:tc>
        <w:tc>
          <w:tcPr>
            <w:tcW w:w="1843" w:type="dxa"/>
          </w:tcPr>
          <w:p w14:paraId="20271597"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eastAsia="Times New Roman" w:hAnsi="Times New Roman" w:cs="Times New Roman"/>
                <w:b/>
                <w:bCs/>
                <w:color w:val="000000"/>
                <w:sz w:val="20"/>
                <w:szCs w:val="20"/>
                <w:lang w:eastAsia="en-AU"/>
              </w:rPr>
              <w:t>Question</w:t>
            </w:r>
            <w:r w:rsidRPr="00FB7EF7">
              <w:rPr>
                <w:rFonts w:ascii="Times New Roman" w:eastAsia="Times New Roman" w:hAnsi="Times New Roman" w:cs="Times New Roman"/>
                <w:color w:val="000000"/>
                <w:sz w:val="20"/>
                <w:szCs w:val="20"/>
                <w:lang w:eastAsia="en-AU"/>
              </w:rPr>
              <w:t xml:space="preserve">: </w:t>
            </w:r>
            <w:r w:rsidRPr="00FB7EF7">
              <w:rPr>
                <w:rFonts w:ascii="Times New Roman" w:hAnsi="Times New Roman" w:cs="Times New Roman"/>
                <w:sz w:val="20"/>
                <w:szCs w:val="20"/>
              </w:rPr>
              <w:t>“Which category best fits your current/past job?”</w:t>
            </w:r>
          </w:p>
          <w:p w14:paraId="167405E5" w14:textId="77777777" w:rsidR="006C131F" w:rsidRPr="00FB7EF7" w:rsidRDefault="006C131F" w:rsidP="006C131F">
            <w:pPr>
              <w:pStyle w:val="NoSpacing"/>
              <w:spacing w:line="276" w:lineRule="auto"/>
              <w:rPr>
                <w:rFonts w:ascii="Times New Roman" w:hAnsi="Times New Roman" w:cs="Times New Roman"/>
                <w:sz w:val="20"/>
                <w:szCs w:val="20"/>
              </w:rPr>
            </w:pPr>
          </w:p>
          <w:p w14:paraId="7C12D2F7"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b/>
                <w:bCs/>
                <w:sz w:val="20"/>
                <w:szCs w:val="20"/>
              </w:rPr>
              <w:t>Responses &amp; coding</w:t>
            </w:r>
            <w:r w:rsidRPr="00FB7EF7">
              <w:rPr>
                <w:rFonts w:ascii="Times New Roman" w:hAnsi="Times New Roman" w:cs="Times New Roman"/>
                <w:sz w:val="20"/>
                <w:szCs w:val="20"/>
              </w:rPr>
              <w:t>:</w:t>
            </w:r>
          </w:p>
          <w:p w14:paraId="79345772"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0: Not working</w:t>
            </w:r>
          </w:p>
          <w:p w14:paraId="680BAB38"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1: Low occupational class</w:t>
            </w:r>
          </w:p>
          <w:p w14:paraId="22B47875"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2: Intermediate occupational class; Self-employed</w:t>
            </w:r>
          </w:p>
          <w:p w14:paraId="007DF6AD" w14:textId="77777777" w:rsidR="006C131F" w:rsidRPr="00FB7EF7" w:rsidRDefault="006C131F" w:rsidP="006C131F">
            <w:pPr>
              <w:pStyle w:val="NoSpacing"/>
              <w:spacing w:line="276" w:lineRule="auto"/>
              <w:rPr>
                <w:rFonts w:ascii="Times New Roman" w:hAnsi="Times New Roman" w:cs="Times New Roman"/>
                <w:sz w:val="20"/>
                <w:szCs w:val="20"/>
              </w:rPr>
            </w:pPr>
            <w:r w:rsidRPr="00FB7EF7">
              <w:rPr>
                <w:rFonts w:ascii="Times New Roman" w:hAnsi="Times New Roman" w:cs="Times New Roman"/>
                <w:sz w:val="20"/>
                <w:szCs w:val="20"/>
              </w:rPr>
              <w:t>3: High occupational class, Professionals</w:t>
            </w:r>
          </w:p>
          <w:p w14:paraId="7781934E" w14:textId="77777777" w:rsidR="006C131F" w:rsidRPr="00FB7EF7" w:rsidRDefault="006C131F" w:rsidP="006C131F">
            <w:pPr>
              <w:rPr>
                <w:b/>
                <w:bCs/>
                <w:sz w:val="20"/>
                <w:szCs w:val="20"/>
              </w:rPr>
            </w:pPr>
          </w:p>
        </w:tc>
      </w:tr>
      <w:tr w:rsidR="006C131F" w:rsidRPr="00FB7EF7" w14:paraId="0B733BE7" w14:textId="5ABF913E" w:rsidTr="0C5164F1">
        <w:tc>
          <w:tcPr>
            <w:tcW w:w="1696" w:type="dxa"/>
          </w:tcPr>
          <w:p w14:paraId="37FA0F23" w14:textId="33B97180" w:rsidR="006C131F" w:rsidRPr="00FB7EF7" w:rsidRDefault="006C131F" w:rsidP="006C131F">
            <w:pPr>
              <w:rPr>
                <w:i/>
                <w:iCs/>
                <w:sz w:val="20"/>
                <w:szCs w:val="20"/>
                <w:u w:val="single"/>
              </w:rPr>
            </w:pPr>
            <w:r w:rsidRPr="00FB7EF7">
              <w:rPr>
                <w:i/>
                <w:iCs/>
                <w:sz w:val="20"/>
                <w:szCs w:val="20"/>
                <w:u w:val="single"/>
              </w:rPr>
              <w:t>Mobility limitations</w:t>
            </w:r>
          </w:p>
        </w:tc>
        <w:tc>
          <w:tcPr>
            <w:tcW w:w="1842" w:type="dxa"/>
          </w:tcPr>
          <w:p w14:paraId="0F2389C2" w14:textId="6C441569" w:rsidR="006C131F" w:rsidRPr="00FB7EF7" w:rsidRDefault="006C131F" w:rsidP="006C131F">
            <w:pPr>
              <w:rPr>
                <w:sz w:val="20"/>
                <w:szCs w:val="20"/>
              </w:rPr>
            </w:pPr>
            <w:r w:rsidRPr="00FB7EF7">
              <w:rPr>
                <w:sz w:val="20"/>
                <w:szCs w:val="20"/>
              </w:rPr>
              <w:t>Continuous score from 0 to 100 of the SF 10-item physical function, where 0 indicates poor mobility and 100 indicates no mobility problems.</w:t>
            </w:r>
          </w:p>
        </w:tc>
        <w:tc>
          <w:tcPr>
            <w:tcW w:w="11057" w:type="dxa"/>
            <w:gridSpan w:val="6"/>
          </w:tcPr>
          <w:p w14:paraId="6B10863D" w14:textId="5BB29D76" w:rsidR="006C131F" w:rsidRPr="00FB7EF7" w:rsidRDefault="006C131F" w:rsidP="006C131F">
            <w:pPr>
              <w:rPr>
                <w:sz w:val="20"/>
                <w:szCs w:val="20"/>
              </w:rPr>
            </w:pPr>
            <w:r w:rsidRPr="00FB7EF7">
              <w:rPr>
                <w:sz w:val="20"/>
                <w:szCs w:val="20"/>
              </w:rPr>
              <w:t>Available in ALSWH, BCS70, NES and TMS only.</w:t>
            </w:r>
          </w:p>
          <w:p w14:paraId="76D29DA2" w14:textId="77777777" w:rsidR="006C131F" w:rsidRPr="00FB7EF7" w:rsidRDefault="006C131F" w:rsidP="006C131F">
            <w:pPr>
              <w:rPr>
                <w:sz w:val="20"/>
                <w:szCs w:val="20"/>
              </w:rPr>
            </w:pPr>
          </w:p>
          <w:p w14:paraId="26830568" w14:textId="45ECC957" w:rsidR="006C131F" w:rsidRPr="00FB7EF7" w:rsidRDefault="006C131F" w:rsidP="006C131F">
            <w:pPr>
              <w:rPr>
                <w:color w:val="000000" w:themeColor="text1"/>
                <w:sz w:val="20"/>
                <w:szCs w:val="20"/>
                <w:lang w:eastAsia="en-AU"/>
              </w:rPr>
            </w:pPr>
            <w:r w:rsidRPr="00FB7EF7">
              <w:rPr>
                <w:sz w:val="20"/>
                <w:szCs w:val="20"/>
              </w:rPr>
              <w:t xml:space="preserve">Each used the SF-36 scale. The 10-items included limitations in: vigorous activities, moderate activities, lifting and carrying groceries, climbing several flights of stairs, climbing one flight of stairs, bending, kneeling or stooping, walking about two </w:t>
            </w:r>
            <w:proofErr w:type="spellStart"/>
            <w:r w:rsidRPr="00FB7EF7">
              <w:rPr>
                <w:sz w:val="20"/>
                <w:szCs w:val="20"/>
              </w:rPr>
              <w:t>kilometers</w:t>
            </w:r>
            <w:proofErr w:type="spellEnd"/>
            <w:r w:rsidRPr="00FB7EF7">
              <w:rPr>
                <w:sz w:val="20"/>
                <w:szCs w:val="20"/>
              </w:rPr>
              <w:t xml:space="preserve">, walking about a half </w:t>
            </w:r>
            <w:proofErr w:type="spellStart"/>
            <w:r w:rsidRPr="00FB7EF7">
              <w:rPr>
                <w:sz w:val="20"/>
                <w:szCs w:val="20"/>
              </w:rPr>
              <w:t>kilometer</w:t>
            </w:r>
            <w:proofErr w:type="spellEnd"/>
            <w:r w:rsidRPr="00FB7EF7">
              <w:rPr>
                <w:sz w:val="20"/>
                <w:szCs w:val="20"/>
              </w:rPr>
              <w:t xml:space="preserve">, in walking about 100 metres, in bathing or dressing. Each item had three possible responses: </w:t>
            </w:r>
            <w:r w:rsidRPr="00FB7EF7">
              <w:rPr>
                <w:color w:val="000000" w:themeColor="text1"/>
                <w:sz w:val="20"/>
                <w:szCs w:val="20"/>
                <w:lang w:eastAsia="en-AU"/>
              </w:rPr>
              <w:t>Yes, limited a lot (0); Yes, limited a little (50); No, not limited at all (100). Mobility limitations score was calculated as the average score across all ten items.</w:t>
            </w:r>
          </w:p>
        </w:tc>
      </w:tr>
      <w:tr w:rsidR="006C131F" w:rsidRPr="00FB7EF7" w14:paraId="641840B3" w14:textId="1D3ADD30" w:rsidTr="0C5164F1">
        <w:tc>
          <w:tcPr>
            <w:tcW w:w="14595" w:type="dxa"/>
            <w:gridSpan w:val="8"/>
          </w:tcPr>
          <w:p w14:paraId="2FF1A373" w14:textId="7801FF93" w:rsidR="006C131F" w:rsidRPr="00FB7EF7" w:rsidRDefault="006C131F" w:rsidP="006C131F">
            <w:pPr>
              <w:rPr>
                <w:b/>
                <w:bCs/>
                <w:sz w:val="20"/>
                <w:szCs w:val="20"/>
              </w:rPr>
            </w:pPr>
            <w:r w:rsidRPr="00FB7EF7">
              <w:rPr>
                <w:b/>
                <w:bCs/>
                <w:sz w:val="20"/>
                <w:szCs w:val="20"/>
              </w:rPr>
              <w:t>OUTCOMES</w:t>
            </w:r>
          </w:p>
        </w:tc>
      </w:tr>
      <w:tr w:rsidR="006C131F" w:rsidRPr="00FB7EF7" w14:paraId="4464328D" w14:textId="30FB6EAD" w:rsidTr="0C5164F1">
        <w:tc>
          <w:tcPr>
            <w:tcW w:w="1696" w:type="dxa"/>
          </w:tcPr>
          <w:p w14:paraId="5E3510AE" w14:textId="33DDFA88" w:rsidR="006C131F" w:rsidRPr="00FB7EF7" w:rsidRDefault="006C131F" w:rsidP="006C131F">
            <w:pPr>
              <w:rPr>
                <w:i/>
                <w:iCs/>
                <w:sz w:val="20"/>
                <w:szCs w:val="20"/>
                <w:u w:val="single"/>
              </w:rPr>
            </w:pPr>
            <w:r w:rsidRPr="00FB7EF7">
              <w:rPr>
                <w:sz w:val="20"/>
                <w:szCs w:val="20"/>
              </w:rPr>
              <w:t>BMI</w:t>
            </w:r>
          </w:p>
        </w:tc>
        <w:tc>
          <w:tcPr>
            <w:tcW w:w="1842" w:type="dxa"/>
          </w:tcPr>
          <w:p w14:paraId="34CDCCA3" w14:textId="65E0F98A" w:rsidR="006C131F" w:rsidRPr="00FB7EF7" w:rsidRDefault="006C131F" w:rsidP="006C131F">
            <w:pPr>
              <w:rPr>
                <w:sz w:val="20"/>
                <w:szCs w:val="20"/>
              </w:rPr>
            </w:pPr>
            <w:r w:rsidRPr="00FB7EF7">
              <w:rPr>
                <w:sz w:val="20"/>
                <w:szCs w:val="20"/>
              </w:rPr>
              <w:t>Continuous measure (kg/m</w:t>
            </w:r>
            <w:r w:rsidRPr="00FB7EF7">
              <w:rPr>
                <w:sz w:val="20"/>
                <w:szCs w:val="20"/>
                <w:vertAlign w:val="superscript"/>
              </w:rPr>
              <w:t>2</w:t>
            </w:r>
            <w:r w:rsidRPr="00FB7EF7">
              <w:rPr>
                <w:sz w:val="20"/>
                <w:szCs w:val="20"/>
              </w:rPr>
              <w:t>)</w:t>
            </w:r>
          </w:p>
        </w:tc>
        <w:tc>
          <w:tcPr>
            <w:tcW w:w="1843" w:type="dxa"/>
          </w:tcPr>
          <w:p w14:paraId="02D1FD93" w14:textId="77777777" w:rsidR="006C131F" w:rsidRPr="00FB7EF7" w:rsidRDefault="006C131F" w:rsidP="006C131F">
            <w:pPr>
              <w:rPr>
                <w:sz w:val="20"/>
                <w:szCs w:val="20"/>
              </w:rPr>
            </w:pPr>
            <w:r w:rsidRPr="00FB7EF7">
              <w:rPr>
                <w:sz w:val="20"/>
                <w:szCs w:val="20"/>
              </w:rPr>
              <w:t xml:space="preserve">Derived from clinical measurement of height (stadiometer) </w:t>
            </w:r>
            <w:r w:rsidRPr="00FB7EF7">
              <w:rPr>
                <w:sz w:val="20"/>
                <w:szCs w:val="20"/>
              </w:rPr>
              <w:lastRenderedPageBreak/>
              <w:t>and weight (digital scale)</w:t>
            </w:r>
          </w:p>
          <w:p w14:paraId="4CF9AD18" w14:textId="77777777" w:rsidR="006C131F" w:rsidRPr="00FB7EF7" w:rsidRDefault="006C131F" w:rsidP="006C131F">
            <w:pPr>
              <w:rPr>
                <w:sz w:val="20"/>
                <w:szCs w:val="20"/>
              </w:rPr>
            </w:pPr>
          </w:p>
          <w:p w14:paraId="21725082" w14:textId="77777777" w:rsidR="006C131F" w:rsidRPr="00FB7EF7" w:rsidRDefault="006C131F" w:rsidP="006C131F">
            <w:pPr>
              <w:rPr>
                <w:sz w:val="20"/>
                <w:szCs w:val="20"/>
                <w:vertAlign w:val="superscript"/>
              </w:rPr>
            </w:pPr>
            <w:r w:rsidRPr="00FB7EF7">
              <w:rPr>
                <w:sz w:val="20"/>
                <w:szCs w:val="20"/>
              </w:rPr>
              <w:t xml:space="preserve">Stadiometer </w:t>
            </w:r>
            <w:proofErr w:type="spellStart"/>
            <w:proofErr w:type="gramStart"/>
            <w:r w:rsidRPr="00FB7EF7">
              <w:rPr>
                <w:sz w:val="20"/>
                <w:szCs w:val="20"/>
              </w:rPr>
              <w:t>models:</w:t>
            </w:r>
            <w:r w:rsidRPr="00FB7EF7">
              <w:rPr>
                <w:sz w:val="20"/>
                <w:szCs w:val="20"/>
                <w:vertAlign w:val="superscript"/>
              </w:rPr>
              <w:t>a</w:t>
            </w:r>
            <w:proofErr w:type="spellEnd"/>
            <w:proofErr w:type="gramEnd"/>
          </w:p>
          <w:p w14:paraId="39874D17" w14:textId="77777777" w:rsidR="006C131F" w:rsidRPr="00FB7EF7" w:rsidRDefault="006C131F" w:rsidP="006C131F">
            <w:pPr>
              <w:ind w:right="-69"/>
              <w:rPr>
                <w:sz w:val="20"/>
                <w:szCs w:val="20"/>
              </w:rPr>
            </w:pPr>
            <w:r w:rsidRPr="00FB7EF7">
              <w:rPr>
                <w:sz w:val="20"/>
                <w:szCs w:val="20"/>
              </w:rPr>
              <w:t>QLD: ADE (no name)</w:t>
            </w:r>
          </w:p>
          <w:p w14:paraId="16A5383C" w14:textId="77777777" w:rsidR="006C131F" w:rsidRPr="00FB7EF7" w:rsidRDefault="006C131F" w:rsidP="006C131F">
            <w:pPr>
              <w:rPr>
                <w:sz w:val="20"/>
                <w:szCs w:val="20"/>
              </w:rPr>
            </w:pPr>
            <w:r w:rsidRPr="00FB7EF7">
              <w:rPr>
                <w:sz w:val="20"/>
                <w:szCs w:val="20"/>
              </w:rPr>
              <w:t xml:space="preserve">VIC: </w:t>
            </w:r>
            <w:proofErr w:type="spellStart"/>
            <w:r w:rsidRPr="00FB7EF7">
              <w:rPr>
                <w:sz w:val="20"/>
                <w:szCs w:val="20"/>
              </w:rPr>
              <w:t>Seca</w:t>
            </w:r>
            <w:proofErr w:type="spellEnd"/>
            <w:r w:rsidRPr="00FB7EF7">
              <w:rPr>
                <w:sz w:val="20"/>
                <w:szCs w:val="20"/>
              </w:rPr>
              <w:t xml:space="preserve"> BE35208</w:t>
            </w:r>
          </w:p>
          <w:p w14:paraId="5B6B1735" w14:textId="77777777" w:rsidR="006C131F" w:rsidRPr="00FB7EF7" w:rsidRDefault="006C131F" w:rsidP="006C131F">
            <w:pPr>
              <w:rPr>
                <w:sz w:val="20"/>
                <w:szCs w:val="20"/>
              </w:rPr>
            </w:pPr>
            <w:r w:rsidRPr="00FB7EF7">
              <w:rPr>
                <w:sz w:val="20"/>
                <w:szCs w:val="20"/>
              </w:rPr>
              <w:t xml:space="preserve">SA: </w:t>
            </w:r>
            <w:proofErr w:type="spellStart"/>
            <w:r w:rsidRPr="00FB7EF7">
              <w:rPr>
                <w:sz w:val="20"/>
                <w:szCs w:val="20"/>
              </w:rPr>
              <w:t>Seca</w:t>
            </w:r>
            <w:proofErr w:type="spellEnd"/>
            <w:r w:rsidRPr="00FB7EF7">
              <w:rPr>
                <w:sz w:val="20"/>
                <w:szCs w:val="20"/>
              </w:rPr>
              <w:t xml:space="preserve"> (no name)</w:t>
            </w:r>
          </w:p>
          <w:p w14:paraId="36663C0C" w14:textId="77777777" w:rsidR="006C131F" w:rsidRPr="00FB7EF7" w:rsidRDefault="006C131F" w:rsidP="006C131F">
            <w:pPr>
              <w:rPr>
                <w:sz w:val="20"/>
                <w:szCs w:val="20"/>
              </w:rPr>
            </w:pPr>
            <w:r w:rsidRPr="00FB7EF7">
              <w:rPr>
                <w:sz w:val="20"/>
                <w:szCs w:val="20"/>
              </w:rPr>
              <w:t>WA: ADE MZ10023</w:t>
            </w:r>
          </w:p>
          <w:p w14:paraId="0B1A7280" w14:textId="77777777" w:rsidR="006C131F" w:rsidRPr="00FB7EF7" w:rsidRDefault="006C131F" w:rsidP="006C131F">
            <w:pPr>
              <w:rPr>
                <w:sz w:val="20"/>
                <w:szCs w:val="20"/>
              </w:rPr>
            </w:pPr>
            <w:r w:rsidRPr="00FB7EF7">
              <w:rPr>
                <w:sz w:val="20"/>
                <w:szCs w:val="20"/>
              </w:rPr>
              <w:t>NSW: ADE (no name)</w:t>
            </w:r>
          </w:p>
          <w:p w14:paraId="10A75FAF" w14:textId="77777777" w:rsidR="006C131F" w:rsidRPr="00FB7EF7" w:rsidRDefault="006C131F" w:rsidP="006C131F">
            <w:pPr>
              <w:rPr>
                <w:sz w:val="20"/>
                <w:szCs w:val="20"/>
              </w:rPr>
            </w:pPr>
          </w:p>
          <w:p w14:paraId="000E857C" w14:textId="77777777" w:rsidR="006C131F" w:rsidRPr="00FB7EF7" w:rsidRDefault="006C131F" w:rsidP="006C131F">
            <w:pPr>
              <w:rPr>
                <w:sz w:val="20"/>
                <w:szCs w:val="20"/>
                <w:vertAlign w:val="superscript"/>
              </w:rPr>
            </w:pPr>
            <w:r w:rsidRPr="00FB7EF7">
              <w:rPr>
                <w:sz w:val="20"/>
                <w:szCs w:val="20"/>
              </w:rPr>
              <w:t xml:space="preserve">Weigh scale </w:t>
            </w:r>
            <w:proofErr w:type="spellStart"/>
            <w:r w:rsidRPr="00FB7EF7">
              <w:rPr>
                <w:sz w:val="20"/>
                <w:szCs w:val="20"/>
              </w:rPr>
              <w:t>models:</w:t>
            </w:r>
            <w:r w:rsidRPr="00FB7EF7">
              <w:rPr>
                <w:sz w:val="20"/>
                <w:szCs w:val="20"/>
                <w:vertAlign w:val="superscript"/>
              </w:rPr>
              <w:t>a</w:t>
            </w:r>
            <w:proofErr w:type="spellEnd"/>
          </w:p>
          <w:p w14:paraId="48238F68" w14:textId="77777777" w:rsidR="006C131F" w:rsidRPr="00FB7EF7" w:rsidRDefault="006C131F" w:rsidP="006C131F">
            <w:pPr>
              <w:rPr>
                <w:sz w:val="20"/>
                <w:szCs w:val="20"/>
              </w:rPr>
            </w:pPr>
            <w:r w:rsidRPr="00FB7EF7">
              <w:rPr>
                <w:sz w:val="20"/>
                <w:szCs w:val="20"/>
              </w:rPr>
              <w:t xml:space="preserve">QLD: </w:t>
            </w:r>
            <w:proofErr w:type="spellStart"/>
            <w:r w:rsidRPr="00FB7EF7">
              <w:rPr>
                <w:sz w:val="20"/>
                <w:szCs w:val="20"/>
              </w:rPr>
              <w:t>Seca</w:t>
            </w:r>
            <w:proofErr w:type="spellEnd"/>
            <w:r w:rsidRPr="00FB7EF7">
              <w:rPr>
                <w:sz w:val="20"/>
                <w:szCs w:val="20"/>
              </w:rPr>
              <w:t xml:space="preserve"> 813</w:t>
            </w:r>
          </w:p>
          <w:p w14:paraId="17416CD1" w14:textId="77777777" w:rsidR="006C131F" w:rsidRPr="00FB7EF7" w:rsidRDefault="006C131F" w:rsidP="006C131F">
            <w:pPr>
              <w:rPr>
                <w:sz w:val="20"/>
                <w:szCs w:val="20"/>
              </w:rPr>
            </w:pPr>
            <w:r w:rsidRPr="00FB7EF7">
              <w:rPr>
                <w:sz w:val="20"/>
                <w:szCs w:val="20"/>
              </w:rPr>
              <w:t xml:space="preserve">VIC: </w:t>
            </w:r>
            <w:proofErr w:type="spellStart"/>
            <w:r w:rsidRPr="00FB7EF7">
              <w:rPr>
                <w:sz w:val="20"/>
                <w:szCs w:val="20"/>
              </w:rPr>
              <w:t>Seca</w:t>
            </w:r>
            <w:proofErr w:type="spellEnd"/>
            <w:r w:rsidRPr="00FB7EF7">
              <w:rPr>
                <w:sz w:val="20"/>
                <w:szCs w:val="20"/>
              </w:rPr>
              <w:t xml:space="preserve"> BE38844</w:t>
            </w:r>
          </w:p>
          <w:p w14:paraId="43F83B7B" w14:textId="77777777" w:rsidR="006C131F" w:rsidRPr="00FB7EF7" w:rsidRDefault="006C131F" w:rsidP="006C131F">
            <w:pPr>
              <w:rPr>
                <w:sz w:val="20"/>
                <w:szCs w:val="20"/>
              </w:rPr>
            </w:pPr>
            <w:r w:rsidRPr="00FB7EF7">
              <w:rPr>
                <w:sz w:val="20"/>
                <w:szCs w:val="20"/>
              </w:rPr>
              <w:t xml:space="preserve">SA: </w:t>
            </w:r>
            <w:proofErr w:type="spellStart"/>
            <w:r w:rsidRPr="00FB7EF7">
              <w:rPr>
                <w:sz w:val="20"/>
                <w:szCs w:val="20"/>
              </w:rPr>
              <w:t>Soehnle</w:t>
            </w:r>
            <w:proofErr w:type="spellEnd"/>
            <w:r w:rsidRPr="00FB7EF7">
              <w:rPr>
                <w:sz w:val="20"/>
                <w:szCs w:val="20"/>
              </w:rPr>
              <w:t xml:space="preserve"> EB9373</w:t>
            </w:r>
          </w:p>
          <w:p w14:paraId="250EC84F" w14:textId="77777777" w:rsidR="006C131F" w:rsidRPr="00FB7EF7" w:rsidRDefault="006C131F" w:rsidP="006C131F">
            <w:pPr>
              <w:rPr>
                <w:sz w:val="20"/>
                <w:szCs w:val="20"/>
              </w:rPr>
            </w:pPr>
            <w:r w:rsidRPr="00FB7EF7">
              <w:rPr>
                <w:sz w:val="20"/>
                <w:szCs w:val="20"/>
              </w:rPr>
              <w:t xml:space="preserve">WA: </w:t>
            </w:r>
            <w:proofErr w:type="spellStart"/>
            <w:r w:rsidRPr="00FB7EF7">
              <w:rPr>
                <w:sz w:val="20"/>
                <w:szCs w:val="20"/>
              </w:rPr>
              <w:t>Perma</w:t>
            </w:r>
            <w:proofErr w:type="spellEnd"/>
            <w:r w:rsidRPr="00FB7EF7">
              <w:rPr>
                <w:sz w:val="20"/>
                <w:szCs w:val="20"/>
              </w:rPr>
              <w:t xml:space="preserve"> Lifestyle Professional Slimline Body Monitor </w:t>
            </w:r>
          </w:p>
          <w:p w14:paraId="5630527E" w14:textId="43274462" w:rsidR="006C131F" w:rsidRPr="00FB7EF7" w:rsidRDefault="006C131F" w:rsidP="006C131F">
            <w:pPr>
              <w:rPr>
                <w:b/>
                <w:bCs/>
                <w:sz w:val="20"/>
                <w:szCs w:val="20"/>
              </w:rPr>
            </w:pPr>
            <w:r w:rsidRPr="00FB7EF7">
              <w:rPr>
                <w:sz w:val="20"/>
                <w:szCs w:val="20"/>
              </w:rPr>
              <w:t xml:space="preserve"> NSW: </w:t>
            </w:r>
            <w:proofErr w:type="spellStart"/>
            <w:r w:rsidRPr="00FB7EF7">
              <w:rPr>
                <w:sz w:val="20"/>
                <w:szCs w:val="20"/>
              </w:rPr>
              <w:t>Seca</w:t>
            </w:r>
            <w:proofErr w:type="spellEnd"/>
            <w:r w:rsidRPr="00FB7EF7">
              <w:rPr>
                <w:sz w:val="20"/>
                <w:szCs w:val="20"/>
              </w:rPr>
              <w:t xml:space="preserve"> 813</w:t>
            </w:r>
          </w:p>
        </w:tc>
        <w:tc>
          <w:tcPr>
            <w:tcW w:w="1843" w:type="dxa"/>
          </w:tcPr>
          <w:p w14:paraId="54773A98" w14:textId="77777777" w:rsidR="006C131F" w:rsidRPr="00FB7EF7" w:rsidRDefault="006C131F" w:rsidP="006C131F">
            <w:pPr>
              <w:rPr>
                <w:sz w:val="20"/>
                <w:szCs w:val="20"/>
              </w:rPr>
            </w:pPr>
            <w:r w:rsidRPr="00FB7EF7">
              <w:rPr>
                <w:sz w:val="20"/>
                <w:szCs w:val="20"/>
              </w:rPr>
              <w:lastRenderedPageBreak/>
              <w:t xml:space="preserve">Derived from clinical measurement of height (without </w:t>
            </w:r>
            <w:r w:rsidRPr="00FB7EF7">
              <w:rPr>
                <w:sz w:val="20"/>
                <w:szCs w:val="20"/>
              </w:rPr>
              <w:lastRenderedPageBreak/>
              <w:t>shoes; portable Leicester stadiometer</w:t>
            </w:r>
          </w:p>
          <w:p w14:paraId="7D0FAEA2" w14:textId="77777777" w:rsidR="006C131F" w:rsidRPr="00FB7EF7" w:rsidRDefault="006C131F" w:rsidP="006C131F">
            <w:pPr>
              <w:rPr>
                <w:sz w:val="20"/>
                <w:szCs w:val="20"/>
              </w:rPr>
            </w:pPr>
            <w:r w:rsidRPr="00FB7EF7">
              <w:rPr>
                <w:sz w:val="20"/>
                <w:szCs w:val="20"/>
              </w:rPr>
              <w:t>and weight (Tanita BF-522W scales)</w:t>
            </w:r>
          </w:p>
          <w:p w14:paraId="16D99E57" w14:textId="77777777" w:rsidR="006C131F" w:rsidRPr="00FB7EF7" w:rsidRDefault="006C131F" w:rsidP="006C131F">
            <w:pPr>
              <w:rPr>
                <w:b/>
                <w:bCs/>
                <w:sz w:val="20"/>
                <w:szCs w:val="20"/>
              </w:rPr>
            </w:pPr>
          </w:p>
        </w:tc>
        <w:tc>
          <w:tcPr>
            <w:tcW w:w="1842" w:type="dxa"/>
          </w:tcPr>
          <w:p w14:paraId="359C3F08" w14:textId="5DAB7FC0" w:rsidR="006C131F" w:rsidRPr="00FB7EF7" w:rsidRDefault="006C131F" w:rsidP="006C131F">
            <w:pPr>
              <w:rPr>
                <w:b/>
                <w:bCs/>
                <w:sz w:val="20"/>
                <w:szCs w:val="20"/>
              </w:rPr>
            </w:pPr>
            <w:r w:rsidRPr="00FB7EF7">
              <w:rPr>
                <w:sz w:val="20"/>
                <w:szCs w:val="20"/>
              </w:rPr>
              <w:lastRenderedPageBreak/>
              <w:t xml:space="preserve">Derived from clinical measurement of height (without </w:t>
            </w:r>
            <w:r w:rsidRPr="00FB7EF7">
              <w:rPr>
                <w:sz w:val="20"/>
                <w:szCs w:val="20"/>
              </w:rPr>
              <w:lastRenderedPageBreak/>
              <w:t>shoes; s</w:t>
            </w:r>
            <w:r w:rsidRPr="00FB7EF7">
              <w:rPr>
                <w:color w:val="212121"/>
                <w:sz w:val="20"/>
                <w:szCs w:val="20"/>
                <w:shd w:val="clear" w:color="auto" w:fill="FFFFFF"/>
              </w:rPr>
              <w:t xml:space="preserve">tadiometer- </w:t>
            </w:r>
            <w:proofErr w:type="spellStart"/>
            <w:r w:rsidRPr="00FB7EF7">
              <w:rPr>
                <w:color w:val="212121"/>
                <w:sz w:val="20"/>
                <w:szCs w:val="20"/>
                <w:shd w:val="clear" w:color="auto" w:fill="FFFFFF"/>
              </w:rPr>
              <w:t>Seca</w:t>
            </w:r>
            <w:proofErr w:type="spellEnd"/>
            <w:r w:rsidRPr="00FB7EF7">
              <w:rPr>
                <w:color w:val="212121"/>
                <w:sz w:val="20"/>
                <w:szCs w:val="20"/>
                <w:shd w:val="clear" w:color="auto" w:fill="FFFFFF"/>
              </w:rPr>
              <w:t>, model 213)</w:t>
            </w:r>
            <w:r w:rsidRPr="00FB7EF7">
              <w:rPr>
                <w:sz w:val="20"/>
                <w:szCs w:val="20"/>
              </w:rPr>
              <w:t xml:space="preserve"> and weight (</w:t>
            </w:r>
            <w:r w:rsidRPr="00FB7EF7">
              <w:rPr>
                <w:color w:val="212121"/>
                <w:sz w:val="20"/>
                <w:szCs w:val="20"/>
                <w:shd w:val="clear" w:color="auto" w:fill="FFFFFF"/>
              </w:rPr>
              <w:t xml:space="preserve">Tanita bio-impedance segmental body composition </w:t>
            </w:r>
            <w:proofErr w:type="spellStart"/>
            <w:r w:rsidRPr="00FB7EF7">
              <w:rPr>
                <w:color w:val="212121"/>
                <w:sz w:val="20"/>
                <w:szCs w:val="20"/>
                <w:shd w:val="clear" w:color="auto" w:fill="FFFFFF"/>
              </w:rPr>
              <w:t>analyzer</w:t>
            </w:r>
            <w:proofErr w:type="spellEnd"/>
            <w:r w:rsidRPr="00FB7EF7">
              <w:rPr>
                <w:color w:val="212121"/>
                <w:sz w:val="20"/>
                <w:szCs w:val="20"/>
                <w:shd w:val="clear" w:color="auto" w:fill="FFFFFF"/>
              </w:rPr>
              <w:t>- model BC418 MA)</w:t>
            </w:r>
          </w:p>
        </w:tc>
        <w:tc>
          <w:tcPr>
            <w:tcW w:w="1843" w:type="dxa"/>
          </w:tcPr>
          <w:p w14:paraId="1750CF2E" w14:textId="77777777" w:rsidR="006C131F" w:rsidRPr="00FB7EF7" w:rsidRDefault="006C131F" w:rsidP="006C131F">
            <w:pPr>
              <w:rPr>
                <w:sz w:val="20"/>
                <w:szCs w:val="20"/>
              </w:rPr>
            </w:pPr>
            <w:r w:rsidRPr="00FB7EF7">
              <w:rPr>
                <w:sz w:val="20"/>
                <w:szCs w:val="20"/>
              </w:rPr>
              <w:lastRenderedPageBreak/>
              <w:t xml:space="preserve">Derived from clinical measurement of </w:t>
            </w:r>
            <w:r w:rsidRPr="00FB7EF7">
              <w:rPr>
                <w:sz w:val="20"/>
                <w:szCs w:val="20"/>
              </w:rPr>
              <w:lastRenderedPageBreak/>
              <w:t xml:space="preserve">height (without shoes) and weight </w:t>
            </w:r>
          </w:p>
          <w:p w14:paraId="1228D6CE" w14:textId="77777777" w:rsidR="006C131F" w:rsidRPr="00FB7EF7" w:rsidRDefault="006C131F" w:rsidP="006C131F">
            <w:pPr>
              <w:rPr>
                <w:sz w:val="20"/>
                <w:szCs w:val="20"/>
              </w:rPr>
            </w:pPr>
            <w:r w:rsidRPr="00FB7EF7">
              <w:rPr>
                <w:sz w:val="20"/>
                <w:szCs w:val="20"/>
              </w:rPr>
              <w:t xml:space="preserve">using </w:t>
            </w:r>
            <w:proofErr w:type="spellStart"/>
            <w:r w:rsidRPr="00FB7EF7">
              <w:rPr>
                <w:sz w:val="20"/>
                <w:szCs w:val="20"/>
              </w:rPr>
              <w:t>Inbody</w:t>
            </w:r>
            <w:proofErr w:type="spellEnd"/>
            <w:r w:rsidRPr="00FB7EF7">
              <w:rPr>
                <w:sz w:val="20"/>
                <w:szCs w:val="20"/>
              </w:rPr>
              <w:t xml:space="preserve"> 720 scale (</w:t>
            </w:r>
            <w:proofErr w:type="spellStart"/>
            <w:r w:rsidRPr="00FB7EF7">
              <w:rPr>
                <w:sz w:val="20"/>
                <w:szCs w:val="20"/>
              </w:rPr>
              <w:t>Biospace</w:t>
            </w:r>
            <w:proofErr w:type="spellEnd"/>
            <w:r w:rsidRPr="00FB7EF7">
              <w:rPr>
                <w:sz w:val="20"/>
                <w:szCs w:val="20"/>
              </w:rPr>
              <w:t xml:space="preserve"> Co.,</w:t>
            </w:r>
          </w:p>
          <w:p w14:paraId="462ADE10" w14:textId="43C54E10" w:rsidR="006C131F" w:rsidRPr="00FB7EF7" w:rsidRDefault="006C131F" w:rsidP="006C131F">
            <w:pPr>
              <w:pStyle w:val="NoSpacing"/>
              <w:spacing w:line="276" w:lineRule="auto"/>
              <w:rPr>
                <w:rFonts w:ascii="Times New Roman" w:hAnsi="Times New Roman" w:cs="Times New Roman"/>
                <w:b/>
                <w:bCs/>
                <w:sz w:val="20"/>
                <w:szCs w:val="20"/>
              </w:rPr>
            </w:pPr>
            <w:r w:rsidRPr="00FB7EF7">
              <w:rPr>
                <w:rFonts w:ascii="Times New Roman" w:hAnsi="Times New Roman" w:cs="Times New Roman"/>
                <w:sz w:val="20"/>
                <w:szCs w:val="20"/>
              </w:rPr>
              <w:t>Seoul, Korea)</w:t>
            </w:r>
          </w:p>
        </w:tc>
        <w:tc>
          <w:tcPr>
            <w:tcW w:w="1843" w:type="dxa"/>
          </w:tcPr>
          <w:p w14:paraId="0350A29E" w14:textId="77777777" w:rsidR="006C131F" w:rsidRPr="00FB7EF7" w:rsidRDefault="006C131F" w:rsidP="006C131F">
            <w:pPr>
              <w:rPr>
                <w:sz w:val="20"/>
                <w:szCs w:val="20"/>
              </w:rPr>
            </w:pPr>
            <w:r w:rsidRPr="00FB7EF7">
              <w:rPr>
                <w:sz w:val="20"/>
                <w:szCs w:val="20"/>
              </w:rPr>
              <w:lastRenderedPageBreak/>
              <w:t xml:space="preserve">Derived from clinical measurement of height (without </w:t>
            </w:r>
            <w:r w:rsidRPr="00FB7EF7">
              <w:rPr>
                <w:sz w:val="20"/>
                <w:szCs w:val="20"/>
              </w:rPr>
              <w:lastRenderedPageBreak/>
              <w:t xml:space="preserve">shoes) and </w:t>
            </w:r>
            <w:proofErr w:type="gramStart"/>
            <w:r w:rsidRPr="00FB7EF7">
              <w:rPr>
                <w:sz w:val="20"/>
                <w:szCs w:val="20"/>
              </w:rPr>
              <w:t>weight  (</w:t>
            </w:r>
            <w:proofErr w:type="spellStart"/>
            <w:proofErr w:type="gramEnd"/>
            <w:r w:rsidRPr="00FB7EF7">
              <w:rPr>
                <w:sz w:val="20"/>
                <w:szCs w:val="20"/>
              </w:rPr>
              <w:t>Seca</w:t>
            </w:r>
            <w:proofErr w:type="spellEnd"/>
            <w:r w:rsidRPr="00FB7EF7">
              <w:rPr>
                <w:sz w:val="20"/>
                <w:szCs w:val="20"/>
              </w:rPr>
              <w:t xml:space="preserve"> 881)</w:t>
            </w:r>
          </w:p>
          <w:p w14:paraId="477B42F7" w14:textId="77777777" w:rsidR="006C131F" w:rsidRPr="00FB7EF7" w:rsidRDefault="006C131F" w:rsidP="006C131F">
            <w:pPr>
              <w:rPr>
                <w:color w:val="000000"/>
                <w:sz w:val="20"/>
                <w:szCs w:val="20"/>
              </w:rPr>
            </w:pPr>
          </w:p>
          <w:p w14:paraId="7595E294" w14:textId="77777777" w:rsidR="006C131F" w:rsidRPr="00FB7EF7" w:rsidRDefault="006C131F" w:rsidP="006C131F">
            <w:pPr>
              <w:rPr>
                <w:b/>
                <w:bCs/>
                <w:sz w:val="20"/>
                <w:szCs w:val="20"/>
              </w:rPr>
            </w:pPr>
          </w:p>
        </w:tc>
        <w:tc>
          <w:tcPr>
            <w:tcW w:w="1843" w:type="dxa"/>
          </w:tcPr>
          <w:p w14:paraId="12222EA5" w14:textId="5EC4E715" w:rsidR="006C131F" w:rsidRPr="00FB7EF7" w:rsidRDefault="006C131F" w:rsidP="006C131F">
            <w:pPr>
              <w:rPr>
                <w:b/>
                <w:bCs/>
                <w:sz w:val="20"/>
                <w:szCs w:val="20"/>
              </w:rPr>
            </w:pPr>
            <w:r w:rsidRPr="00FB7EF7">
              <w:rPr>
                <w:sz w:val="20"/>
                <w:szCs w:val="20"/>
              </w:rPr>
              <w:lastRenderedPageBreak/>
              <w:t xml:space="preserve">Derived from clinical measurement of height (stadiometer – </w:t>
            </w:r>
            <w:proofErr w:type="spellStart"/>
            <w:r w:rsidRPr="00FB7EF7">
              <w:rPr>
                <w:sz w:val="20"/>
                <w:szCs w:val="20"/>
              </w:rPr>
              <w:lastRenderedPageBreak/>
              <w:t>Seca</w:t>
            </w:r>
            <w:proofErr w:type="spellEnd"/>
            <w:r w:rsidRPr="00FB7EF7">
              <w:rPr>
                <w:sz w:val="20"/>
                <w:szCs w:val="20"/>
              </w:rPr>
              <w:t xml:space="preserve"> 222) and weight (</w:t>
            </w:r>
            <w:proofErr w:type="spellStart"/>
            <w:r w:rsidRPr="00FB7EF7">
              <w:rPr>
                <w:sz w:val="20"/>
                <w:szCs w:val="20"/>
              </w:rPr>
              <w:t>Seca</w:t>
            </w:r>
            <w:proofErr w:type="spellEnd"/>
            <w:r w:rsidRPr="00FB7EF7">
              <w:rPr>
                <w:sz w:val="20"/>
                <w:szCs w:val="20"/>
              </w:rPr>
              <w:t xml:space="preserve"> 877)</w:t>
            </w:r>
          </w:p>
        </w:tc>
      </w:tr>
      <w:tr w:rsidR="006C131F" w:rsidRPr="00FB7EF7" w14:paraId="4EAB7C6C" w14:textId="5DEDA3E3" w:rsidTr="0C5164F1">
        <w:tc>
          <w:tcPr>
            <w:tcW w:w="1696" w:type="dxa"/>
          </w:tcPr>
          <w:p w14:paraId="1C592543" w14:textId="42E1E9F2" w:rsidR="006C131F" w:rsidRPr="00FB7EF7" w:rsidRDefault="006C131F" w:rsidP="006C131F">
            <w:pPr>
              <w:rPr>
                <w:i/>
                <w:iCs/>
                <w:sz w:val="20"/>
                <w:szCs w:val="20"/>
                <w:u w:val="single"/>
              </w:rPr>
            </w:pPr>
            <w:r w:rsidRPr="00FB7EF7">
              <w:rPr>
                <w:i/>
                <w:iCs/>
                <w:sz w:val="20"/>
                <w:szCs w:val="20"/>
              </w:rPr>
              <w:lastRenderedPageBreak/>
              <w:t xml:space="preserve">Waist circumference </w:t>
            </w:r>
          </w:p>
        </w:tc>
        <w:tc>
          <w:tcPr>
            <w:tcW w:w="1842" w:type="dxa"/>
          </w:tcPr>
          <w:p w14:paraId="22F734D0" w14:textId="6FD8B02B" w:rsidR="006C131F" w:rsidRPr="00FB7EF7" w:rsidRDefault="006C131F" w:rsidP="006C131F">
            <w:pPr>
              <w:rPr>
                <w:sz w:val="20"/>
                <w:szCs w:val="20"/>
              </w:rPr>
            </w:pPr>
            <w:r w:rsidRPr="00FB7EF7">
              <w:rPr>
                <w:sz w:val="20"/>
                <w:szCs w:val="20"/>
              </w:rPr>
              <w:t>Continuous measure (cm)</w:t>
            </w:r>
          </w:p>
        </w:tc>
        <w:tc>
          <w:tcPr>
            <w:tcW w:w="1843" w:type="dxa"/>
          </w:tcPr>
          <w:p w14:paraId="66EB57DB" w14:textId="77777777" w:rsidR="006C131F" w:rsidRPr="00FB7EF7" w:rsidRDefault="006C131F" w:rsidP="006C131F">
            <w:pPr>
              <w:rPr>
                <w:sz w:val="20"/>
                <w:szCs w:val="20"/>
              </w:rPr>
            </w:pPr>
            <w:r w:rsidRPr="00FB7EF7">
              <w:rPr>
                <w:sz w:val="20"/>
                <w:szCs w:val="20"/>
              </w:rPr>
              <w:t xml:space="preserve">Average of 2 measurements taken with a </w:t>
            </w:r>
            <w:proofErr w:type="spellStart"/>
            <w:r w:rsidRPr="00FB7EF7">
              <w:rPr>
                <w:sz w:val="20"/>
                <w:szCs w:val="20"/>
              </w:rPr>
              <w:t>Seca</w:t>
            </w:r>
            <w:proofErr w:type="spellEnd"/>
            <w:r w:rsidRPr="00FB7EF7">
              <w:rPr>
                <w:sz w:val="20"/>
                <w:szCs w:val="20"/>
              </w:rPr>
              <w:t xml:space="preserve"> tape measure to the nearest mm. If measures differed by 5mm, a 3</w:t>
            </w:r>
            <w:r w:rsidRPr="00FB7EF7">
              <w:rPr>
                <w:sz w:val="20"/>
                <w:szCs w:val="20"/>
                <w:vertAlign w:val="superscript"/>
              </w:rPr>
              <w:t>rd</w:t>
            </w:r>
            <w:r w:rsidRPr="00FB7EF7">
              <w:rPr>
                <w:sz w:val="20"/>
                <w:szCs w:val="20"/>
              </w:rPr>
              <w:t xml:space="preserve"> measure was taken.</w:t>
            </w:r>
          </w:p>
          <w:p w14:paraId="6D965EAC" w14:textId="77777777" w:rsidR="006C131F" w:rsidRPr="00FB7EF7" w:rsidRDefault="006C131F" w:rsidP="006C131F">
            <w:pPr>
              <w:rPr>
                <w:sz w:val="20"/>
                <w:szCs w:val="20"/>
              </w:rPr>
            </w:pPr>
          </w:p>
          <w:p w14:paraId="00B1CF41" w14:textId="3CBADED3" w:rsidR="006C131F" w:rsidRPr="00FB7EF7" w:rsidRDefault="006C131F" w:rsidP="006C131F">
            <w:pPr>
              <w:rPr>
                <w:b/>
                <w:bCs/>
                <w:sz w:val="20"/>
                <w:szCs w:val="20"/>
              </w:rPr>
            </w:pPr>
            <w:r w:rsidRPr="00FB7EF7">
              <w:rPr>
                <w:sz w:val="20"/>
                <w:szCs w:val="20"/>
              </w:rPr>
              <w:t>Measured in millimetres at the midpoint between the bottom of the last palpable rib and top of the iliac crest.</w:t>
            </w:r>
          </w:p>
        </w:tc>
        <w:tc>
          <w:tcPr>
            <w:tcW w:w="1843" w:type="dxa"/>
          </w:tcPr>
          <w:p w14:paraId="680325AF" w14:textId="77777777" w:rsidR="006C131F" w:rsidRPr="00FB7EF7" w:rsidRDefault="006C131F" w:rsidP="006C131F">
            <w:pPr>
              <w:rPr>
                <w:sz w:val="20"/>
                <w:szCs w:val="20"/>
              </w:rPr>
            </w:pPr>
            <w:r w:rsidRPr="00FB7EF7">
              <w:rPr>
                <w:sz w:val="20"/>
                <w:szCs w:val="20"/>
              </w:rPr>
              <w:t xml:space="preserve">Average of 2 measurements taken with a </w:t>
            </w:r>
            <w:proofErr w:type="spellStart"/>
            <w:r w:rsidRPr="00FB7EF7">
              <w:rPr>
                <w:sz w:val="20"/>
                <w:szCs w:val="20"/>
              </w:rPr>
              <w:t>Seca</w:t>
            </w:r>
            <w:proofErr w:type="spellEnd"/>
            <w:r w:rsidRPr="00FB7EF7">
              <w:rPr>
                <w:sz w:val="20"/>
                <w:szCs w:val="20"/>
              </w:rPr>
              <w:t xml:space="preserve"> tape measure to nearest mm. If measures differed by 3+ cm, a 3</w:t>
            </w:r>
            <w:r w:rsidRPr="00FB7EF7">
              <w:rPr>
                <w:sz w:val="20"/>
                <w:szCs w:val="20"/>
                <w:vertAlign w:val="superscript"/>
              </w:rPr>
              <w:t>rd</w:t>
            </w:r>
            <w:r w:rsidRPr="00FB7EF7">
              <w:rPr>
                <w:sz w:val="20"/>
                <w:szCs w:val="20"/>
              </w:rPr>
              <w:t xml:space="preserve"> measure was taken.</w:t>
            </w:r>
          </w:p>
          <w:p w14:paraId="5BC98D07" w14:textId="77777777" w:rsidR="006C131F" w:rsidRPr="00FB7EF7" w:rsidRDefault="006C131F" w:rsidP="006C131F">
            <w:pPr>
              <w:rPr>
                <w:sz w:val="20"/>
                <w:szCs w:val="20"/>
              </w:rPr>
            </w:pPr>
          </w:p>
          <w:p w14:paraId="5E34394E" w14:textId="77777777" w:rsidR="006C131F" w:rsidRPr="00FB7EF7" w:rsidRDefault="006C131F" w:rsidP="006C131F">
            <w:pPr>
              <w:rPr>
                <w:sz w:val="20"/>
                <w:szCs w:val="20"/>
              </w:rPr>
            </w:pPr>
            <w:r w:rsidRPr="00FB7EF7">
              <w:rPr>
                <w:sz w:val="20"/>
                <w:szCs w:val="20"/>
              </w:rPr>
              <w:t xml:space="preserve">Measured in </w:t>
            </w:r>
            <w:proofErr w:type="spellStart"/>
            <w:proofErr w:type="gramStart"/>
            <w:r w:rsidRPr="00FB7EF7">
              <w:rPr>
                <w:sz w:val="20"/>
                <w:szCs w:val="20"/>
              </w:rPr>
              <w:t>milimetres</w:t>
            </w:r>
            <w:proofErr w:type="spellEnd"/>
            <w:r w:rsidRPr="00FB7EF7">
              <w:rPr>
                <w:sz w:val="20"/>
                <w:szCs w:val="20"/>
              </w:rPr>
              <w:t xml:space="preserve">  midway</w:t>
            </w:r>
            <w:proofErr w:type="gramEnd"/>
            <w:r w:rsidRPr="00FB7EF7">
              <w:rPr>
                <w:sz w:val="20"/>
                <w:szCs w:val="20"/>
              </w:rPr>
              <w:t xml:space="preserve"> between the lower rib margin and iliac crest.</w:t>
            </w:r>
          </w:p>
          <w:p w14:paraId="4068B33A" w14:textId="77777777" w:rsidR="006C131F" w:rsidRPr="00FB7EF7" w:rsidRDefault="006C131F" w:rsidP="006C131F">
            <w:pPr>
              <w:rPr>
                <w:b/>
                <w:bCs/>
                <w:sz w:val="20"/>
                <w:szCs w:val="20"/>
              </w:rPr>
            </w:pPr>
          </w:p>
        </w:tc>
        <w:tc>
          <w:tcPr>
            <w:tcW w:w="1842" w:type="dxa"/>
          </w:tcPr>
          <w:p w14:paraId="14875788" w14:textId="77777777" w:rsidR="006C131F" w:rsidRPr="00FB7EF7" w:rsidRDefault="006C131F" w:rsidP="006C131F">
            <w:pPr>
              <w:rPr>
                <w:sz w:val="20"/>
                <w:szCs w:val="20"/>
              </w:rPr>
            </w:pPr>
            <w:r w:rsidRPr="00FB7EF7">
              <w:rPr>
                <w:sz w:val="20"/>
                <w:szCs w:val="20"/>
              </w:rPr>
              <w:t>Single measurement with an anthropometric tape measure.</w:t>
            </w:r>
          </w:p>
          <w:p w14:paraId="2735A8FE" w14:textId="77777777" w:rsidR="006C131F" w:rsidRPr="00FB7EF7" w:rsidRDefault="006C131F" w:rsidP="006C131F">
            <w:pPr>
              <w:rPr>
                <w:sz w:val="20"/>
                <w:szCs w:val="20"/>
              </w:rPr>
            </w:pPr>
          </w:p>
          <w:p w14:paraId="0BB07DE8" w14:textId="50A0CEAC" w:rsidR="006C131F" w:rsidRPr="00FB7EF7" w:rsidRDefault="006C131F" w:rsidP="006C131F">
            <w:pPr>
              <w:rPr>
                <w:b/>
                <w:bCs/>
                <w:sz w:val="20"/>
                <w:szCs w:val="20"/>
              </w:rPr>
            </w:pPr>
            <w:r w:rsidRPr="00FB7EF7">
              <w:rPr>
                <w:sz w:val="20"/>
                <w:szCs w:val="20"/>
              </w:rPr>
              <w:t>Measured in millimetres at a level midway between the lower rib margin and iliac crest</w:t>
            </w:r>
          </w:p>
        </w:tc>
        <w:tc>
          <w:tcPr>
            <w:tcW w:w="1843" w:type="dxa"/>
          </w:tcPr>
          <w:p w14:paraId="44257161" w14:textId="77777777" w:rsidR="006C131F" w:rsidRPr="00FB7EF7" w:rsidRDefault="006C131F" w:rsidP="006C131F">
            <w:pPr>
              <w:rPr>
                <w:sz w:val="20"/>
                <w:szCs w:val="20"/>
              </w:rPr>
            </w:pPr>
            <w:r w:rsidRPr="00FB7EF7">
              <w:rPr>
                <w:sz w:val="20"/>
                <w:szCs w:val="20"/>
              </w:rPr>
              <w:t>Average of 2 measurements with an anthropometric tape measure and directly on the participant's skin.</w:t>
            </w:r>
          </w:p>
          <w:p w14:paraId="6B7B685B" w14:textId="77777777" w:rsidR="006C131F" w:rsidRPr="00FB7EF7" w:rsidRDefault="006C131F" w:rsidP="006C131F">
            <w:pPr>
              <w:rPr>
                <w:sz w:val="20"/>
                <w:szCs w:val="20"/>
              </w:rPr>
            </w:pPr>
          </w:p>
          <w:p w14:paraId="0CDAF750" w14:textId="785F6E41" w:rsidR="006C131F" w:rsidRPr="00FB7EF7" w:rsidRDefault="006C131F" w:rsidP="006C131F">
            <w:pPr>
              <w:pStyle w:val="NoSpacing"/>
              <w:spacing w:line="276" w:lineRule="auto"/>
              <w:rPr>
                <w:rFonts w:ascii="Times New Roman" w:hAnsi="Times New Roman" w:cs="Times New Roman"/>
                <w:b/>
                <w:bCs/>
                <w:sz w:val="20"/>
                <w:szCs w:val="20"/>
              </w:rPr>
            </w:pPr>
            <w:r w:rsidRPr="00FB7EF7">
              <w:rPr>
                <w:rFonts w:ascii="Times New Roman" w:hAnsi="Times New Roman" w:cs="Times New Roman"/>
                <w:sz w:val="20"/>
                <w:szCs w:val="20"/>
              </w:rPr>
              <w:t>Measured in millimetres at a level midway between the lower rib margin and iliac crest.</w:t>
            </w:r>
          </w:p>
        </w:tc>
        <w:tc>
          <w:tcPr>
            <w:tcW w:w="1843" w:type="dxa"/>
          </w:tcPr>
          <w:p w14:paraId="0015B5EB" w14:textId="77777777" w:rsidR="006C131F" w:rsidRPr="00FB7EF7" w:rsidRDefault="006C131F" w:rsidP="006C131F">
            <w:pPr>
              <w:rPr>
                <w:sz w:val="20"/>
                <w:szCs w:val="20"/>
              </w:rPr>
            </w:pPr>
            <w:r w:rsidRPr="00FB7EF7">
              <w:rPr>
                <w:sz w:val="20"/>
                <w:szCs w:val="20"/>
              </w:rPr>
              <w:t>Single measurement with an anthropometric tape measure directly on the participant’s skin taken when the participant exhaled.</w:t>
            </w:r>
          </w:p>
          <w:p w14:paraId="5BF0A70D" w14:textId="77777777" w:rsidR="006C131F" w:rsidRPr="00FB7EF7" w:rsidRDefault="006C131F" w:rsidP="006C131F">
            <w:pPr>
              <w:rPr>
                <w:sz w:val="20"/>
                <w:szCs w:val="20"/>
              </w:rPr>
            </w:pPr>
          </w:p>
          <w:p w14:paraId="3A457DC8" w14:textId="77777777" w:rsidR="006C131F" w:rsidRPr="00FB7EF7" w:rsidRDefault="006C131F" w:rsidP="006C131F">
            <w:pPr>
              <w:rPr>
                <w:sz w:val="20"/>
                <w:szCs w:val="20"/>
              </w:rPr>
            </w:pPr>
            <w:r w:rsidRPr="00FB7EF7">
              <w:rPr>
                <w:sz w:val="20"/>
                <w:szCs w:val="20"/>
              </w:rPr>
              <w:t>Measured in cm</w:t>
            </w:r>
          </w:p>
          <w:p w14:paraId="474E7D39" w14:textId="16F743E4" w:rsidR="006C131F" w:rsidRPr="00FB7EF7" w:rsidRDefault="006C131F" w:rsidP="006C131F">
            <w:pPr>
              <w:rPr>
                <w:b/>
                <w:bCs/>
                <w:sz w:val="20"/>
                <w:szCs w:val="20"/>
              </w:rPr>
            </w:pPr>
            <w:r w:rsidRPr="00FB7EF7">
              <w:rPr>
                <w:sz w:val="20"/>
                <w:szCs w:val="20"/>
              </w:rPr>
              <w:t>at a level midway between the lower rib margin and iliac crest.</w:t>
            </w:r>
          </w:p>
        </w:tc>
        <w:tc>
          <w:tcPr>
            <w:tcW w:w="1843" w:type="dxa"/>
          </w:tcPr>
          <w:p w14:paraId="26F43A53" w14:textId="77777777" w:rsidR="006C131F" w:rsidRPr="00FB7EF7" w:rsidRDefault="006C131F" w:rsidP="006C131F">
            <w:pPr>
              <w:rPr>
                <w:sz w:val="20"/>
                <w:szCs w:val="20"/>
              </w:rPr>
            </w:pPr>
            <w:r w:rsidRPr="00FB7EF7">
              <w:rPr>
                <w:sz w:val="20"/>
                <w:szCs w:val="20"/>
              </w:rPr>
              <w:t>Average of 2 measurements taken with a flexible plastic tape measure (</w:t>
            </w:r>
            <w:proofErr w:type="spellStart"/>
            <w:r w:rsidRPr="00FB7EF7">
              <w:rPr>
                <w:sz w:val="20"/>
                <w:szCs w:val="20"/>
              </w:rPr>
              <w:t>Seca</w:t>
            </w:r>
            <w:proofErr w:type="spellEnd"/>
            <w:r w:rsidRPr="00FB7EF7">
              <w:rPr>
                <w:sz w:val="20"/>
                <w:szCs w:val="20"/>
              </w:rPr>
              <w:t>, Hamburg, Germany).</w:t>
            </w:r>
          </w:p>
          <w:p w14:paraId="026E5A59" w14:textId="77777777" w:rsidR="006C131F" w:rsidRPr="00FB7EF7" w:rsidRDefault="006C131F" w:rsidP="006C131F">
            <w:pPr>
              <w:rPr>
                <w:sz w:val="20"/>
                <w:szCs w:val="20"/>
              </w:rPr>
            </w:pPr>
          </w:p>
          <w:p w14:paraId="2926C049" w14:textId="5E8CB3CA" w:rsidR="006C131F" w:rsidRPr="00FB7EF7" w:rsidRDefault="006C131F" w:rsidP="006C131F">
            <w:pPr>
              <w:rPr>
                <w:b/>
                <w:bCs/>
                <w:sz w:val="20"/>
                <w:szCs w:val="20"/>
              </w:rPr>
            </w:pPr>
            <w:r w:rsidRPr="00FB7EF7">
              <w:rPr>
                <w:sz w:val="20"/>
                <w:szCs w:val="20"/>
              </w:rPr>
              <w:t>Measured to the nearest 0.5cm midway between the lower rib margin and the iliac crest at the end of expiration</w:t>
            </w:r>
          </w:p>
        </w:tc>
      </w:tr>
    </w:tbl>
    <w:p w14:paraId="37D05AE2" w14:textId="77777777" w:rsidR="00174AAC" w:rsidRPr="00FB7EF7" w:rsidRDefault="00174AAC" w:rsidP="00174AAC">
      <w:pPr>
        <w:rPr>
          <w:sz w:val="20"/>
          <w:szCs w:val="20"/>
        </w:rPr>
      </w:pPr>
    </w:p>
    <w:p w14:paraId="128CC371" w14:textId="31A74611" w:rsidR="685B4D91" w:rsidRPr="00FB7EF7" w:rsidRDefault="00070709">
      <w:r w:rsidRPr="00FB7EF7">
        <w:rPr>
          <w:b/>
          <w:bCs/>
          <w:i/>
          <w:iCs/>
          <w:sz w:val="20"/>
          <w:szCs w:val="20"/>
        </w:rPr>
        <w:br w:type="column"/>
      </w:r>
    </w:p>
    <w:p w14:paraId="06759D26" w14:textId="410C40E6" w:rsidR="685B4D91" w:rsidRPr="00FB7EF7" w:rsidRDefault="685B4D91" w:rsidP="685B4D91">
      <w:pPr>
        <w:pStyle w:val="TitleTable"/>
        <w:rPr>
          <w:rStyle w:val="normaltextrun"/>
          <w:color w:val="000000" w:themeColor="text1"/>
        </w:rPr>
      </w:pPr>
      <w:r w:rsidRPr="00FB7EF7">
        <w:rPr>
          <w:b/>
          <w:bCs/>
        </w:rPr>
        <w:t xml:space="preserve">Supplemental Table </w:t>
      </w:r>
      <w:r w:rsidR="007367A5" w:rsidRPr="00FB7EF7">
        <w:rPr>
          <w:b/>
          <w:bCs/>
        </w:rPr>
        <w:t>3</w:t>
      </w:r>
      <w:r w:rsidR="007367A5" w:rsidRPr="00FB7EF7">
        <w:t>.</w:t>
      </w:r>
      <w:r w:rsidRPr="00FB7EF7">
        <w:t xml:space="preserve"> Assessment of blood biomarkers across cohort</w:t>
      </w:r>
    </w:p>
    <w:p w14:paraId="42A48BF7" w14:textId="53B76885" w:rsidR="685B4D91" w:rsidRPr="00FB7EF7" w:rsidRDefault="685B4D91" w:rsidP="685B4D91"/>
    <w:tbl>
      <w:tblPr>
        <w:tblStyle w:val="TableGrid"/>
        <w:tblW w:w="15628" w:type="dxa"/>
        <w:tblBorders>
          <w:top w:val="none" w:sz="0" w:space="0" w:color="auto"/>
          <w:left w:val="none" w:sz="0" w:space="0" w:color="auto"/>
          <w:right w:val="none" w:sz="0" w:space="0" w:color="auto"/>
        </w:tblBorders>
        <w:tblLayout w:type="fixed"/>
        <w:tblLook w:val="04A0" w:firstRow="1" w:lastRow="0" w:firstColumn="1" w:lastColumn="0" w:noHBand="0" w:noVBand="1"/>
      </w:tblPr>
      <w:tblGrid>
        <w:gridCol w:w="1701"/>
        <w:gridCol w:w="1418"/>
        <w:gridCol w:w="2169"/>
        <w:gridCol w:w="2169"/>
        <w:gridCol w:w="2169"/>
        <w:gridCol w:w="2169"/>
        <w:gridCol w:w="2097"/>
        <w:gridCol w:w="72"/>
        <w:gridCol w:w="1664"/>
      </w:tblGrid>
      <w:tr w:rsidR="00070709" w:rsidRPr="00FB7EF7" w14:paraId="05F9969C" w14:textId="77777777" w:rsidTr="004110B7">
        <w:trPr>
          <w:gridAfter w:val="1"/>
          <w:wAfter w:w="1664" w:type="dxa"/>
          <w:tblHeader/>
        </w:trPr>
        <w:tc>
          <w:tcPr>
            <w:tcW w:w="1701" w:type="dxa"/>
            <w:tcBorders>
              <w:top w:val="single" w:sz="4" w:space="0" w:color="000000" w:themeColor="text1"/>
            </w:tcBorders>
          </w:tcPr>
          <w:p w14:paraId="33484C26" w14:textId="77777777" w:rsidR="00070709" w:rsidRPr="00FB7EF7" w:rsidRDefault="00070709" w:rsidP="00070709">
            <w:pPr>
              <w:rPr>
                <w:i/>
                <w:iCs/>
                <w:sz w:val="20"/>
                <w:szCs w:val="20"/>
              </w:rPr>
            </w:pPr>
          </w:p>
        </w:tc>
        <w:tc>
          <w:tcPr>
            <w:tcW w:w="1418" w:type="dxa"/>
            <w:tcBorders>
              <w:top w:val="single" w:sz="4" w:space="0" w:color="000000" w:themeColor="text1"/>
            </w:tcBorders>
          </w:tcPr>
          <w:p w14:paraId="779E2252" w14:textId="03C15D4D" w:rsidR="00070709" w:rsidRPr="00FB7EF7" w:rsidRDefault="00070709" w:rsidP="00070709">
            <w:pPr>
              <w:ind w:right="-113"/>
              <w:rPr>
                <w:b/>
                <w:bCs/>
                <w:i/>
                <w:iCs/>
                <w:sz w:val="20"/>
                <w:szCs w:val="20"/>
              </w:rPr>
            </w:pPr>
            <w:r w:rsidRPr="00FB7EF7">
              <w:rPr>
                <w:b/>
                <w:bCs/>
                <w:i/>
                <w:iCs/>
                <w:sz w:val="20"/>
                <w:szCs w:val="20"/>
              </w:rPr>
              <w:t>Harmonised construct</w:t>
            </w:r>
          </w:p>
        </w:tc>
        <w:tc>
          <w:tcPr>
            <w:tcW w:w="2169" w:type="dxa"/>
            <w:tcBorders>
              <w:top w:val="single" w:sz="4" w:space="0" w:color="000000" w:themeColor="text1"/>
            </w:tcBorders>
            <w:vAlign w:val="center"/>
          </w:tcPr>
          <w:p w14:paraId="08979FCD" w14:textId="63DA4DA5" w:rsidR="00070709" w:rsidRPr="00FB7EF7" w:rsidRDefault="00070709" w:rsidP="00070709">
            <w:pPr>
              <w:rPr>
                <w:b/>
                <w:bCs/>
                <w:i/>
                <w:iCs/>
                <w:sz w:val="20"/>
                <w:szCs w:val="20"/>
              </w:rPr>
            </w:pPr>
            <w:r w:rsidRPr="00FB7EF7">
              <w:rPr>
                <w:b/>
                <w:bCs/>
                <w:i/>
                <w:iCs/>
                <w:sz w:val="20"/>
                <w:szCs w:val="20"/>
              </w:rPr>
              <w:t>Australian Longitudinal Study on Women’s Health (n=950)</w:t>
            </w:r>
          </w:p>
        </w:tc>
        <w:tc>
          <w:tcPr>
            <w:tcW w:w="2169" w:type="dxa"/>
            <w:tcBorders>
              <w:top w:val="single" w:sz="4" w:space="0" w:color="000000" w:themeColor="text1"/>
            </w:tcBorders>
            <w:vAlign w:val="center"/>
          </w:tcPr>
          <w:p w14:paraId="3BDA2043" w14:textId="1485D0EB" w:rsidR="00070709" w:rsidRPr="00FB7EF7" w:rsidRDefault="00070709" w:rsidP="00070709">
            <w:pPr>
              <w:rPr>
                <w:b/>
                <w:bCs/>
                <w:i/>
                <w:iCs/>
                <w:sz w:val="20"/>
                <w:szCs w:val="20"/>
              </w:rPr>
            </w:pPr>
            <w:r w:rsidRPr="00FB7EF7">
              <w:rPr>
                <w:b/>
                <w:bCs/>
                <w:i/>
                <w:iCs/>
                <w:sz w:val="20"/>
                <w:szCs w:val="20"/>
              </w:rPr>
              <w:t>1970 British Birth Cohort Study (n=5263)</w:t>
            </w:r>
          </w:p>
        </w:tc>
        <w:tc>
          <w:tcPr>
            <w:tcW w:w="2169" w:type="dxa"/>
            <w:tcBorders>
              <w:top w:val="single" w:sz="4" w:space="0" w:color="000000" w:themeColor="text1"/>
            </w:tcBorders>
            <w:vAlign w:val="center"/>
          </w:tcPr>
          <w:p w14:paraId="172A0AC3" w14:textId="1A624288" w:rsidR="00070709" w:rsidRPr="00FB7EF7" w:rsidRDefault="00070709" w:rsidP="00070709">
            <w:pPr>
              <w:rPr>
                <w:b/>
                <w:bCs/>
                <w:i/>
                <w:iCs/>
                <w:sz w:val="20"/>
                <w:szCs w:val="20"/>
              </w:rPr>
            </w:pPr>
            <w:r w:rsidRPr="00FB7EF7">
              <w:rPr>
                <w:b/>
                <w:bCs/>
                <w:i/>
                <w:iCs/>
                <w:sz w:val="20"/>
                <w:szCs w:val="20"/>
              </w:rPr>
              <w:t>Finnish Retirement and Aging Study (n=253)</w:t>
            </w:r>
          </w:p>
        </w:tc>
        <w:tc>
          <w:tcPr>
            <w:tcW w:w="2169" w:type="dxa"/>
            <w:tcBorders>
              <w:top w:val="single" w:sz="4" w:space="0" w:color="000000" w:themeColor="text1"/>
            </w:tcBorders>
            <w:vAlign w:val="center"/>
          </w:tcPr>
          <w:p w14:paraId="3A148B4C" w14:textId="61B6E6FE" w:rsidR="00070709" w:rsidRPr="00FB7EF7" w:rsidRDefault="00070709" w:rsidP="00070709">
            <w:pPr>
              <w:rPr>
                <w:b/>
                <w:bCs/>
                <w:i/>
                <w:iCs/>
                <w:sz w:val="20"/>
                <w:szCs w:val="20"/>
              </w:rPr>
            </w:pPr>
            <w:r w:rsidRPr="00FB7EF7">
              <w:rPr>
                <w:b/>
                <w:bCs/>
                <w:i/>
                <w:iCs/>
                <w:sz w:val="20"/>
                <w:szCs w:val="20"/>
              </w:rPr>
              <w:t>Nijmegen Exercise Study (n=537)</w:t>
            </w:r>
          </w:p>
        </w:tc>
        <w:tc>
          <w:tcPr>
            <w:tcW w:w="2169" w:type="dxa"/>
            <w:gridSpan w:val="2"/>
            <w:tcBorders>
              <w:top w:val="single" w:sz="4" w:space="0" w:color="000000" w:themeColor="text1"/>
            </w:tcBorders>
            <w:vAlign w:val="center"/>
          </w:tcPr>
          <w:p w14:paraId="4130BE19" w14:textId="69169480" w:rsidR="00070709" w:rsidRPr="00FB7EF7" w:rsidRDefault="00070709" w:rsidP="00070709">
            <w:pPr>
              <w:ind w:right="-116"/>
              <w:rPr>
                <w:b/>
                <w:bCs/>
                <w:i/>
                <w:iCs/>
                <w:sz w:val="20"/>
                <w:szCs w:val="20"/>
              </w:rPr>
            </w:pPr>
            <w:r w:rsidRPr="00FB7EF7">
              <w:rPr>
                <w:b/>
                <w:bCs/>
                <w:i/>
                <w:iCs/>
                <w:sz w:val="20"/>
                <w:szCs w:val="20"/>
              </w:rPr>
              <w:t>The Maastricht Study (n=7515)</w:t>
            </w:r>
          </w:p>
        </w:tc>
      </w:tr>
      <w:tr w:rsidR="00070709" w:rsidRPr="00FB7EF7" w14:paraId="15A9104E" w14:textId="77777777" w:rsidTr="0871553C">
        <w:trPr>
          <w:gridAfter w:val="1"/>
          <w:wAfter w:w="1664" w:type="dxa"/>
          <w:trHeight w:val="240"/>
        </w:trPr>
        <w:tc>
          <w:tcPr>
            <w:tcW w:w="1701" w:type="dxa"/>
          </w:tcPr>
          <w:p w14:paraId="531383C3" w14:textId="77777777" w:rsidR="00070709" w:rsidRPr="00FB7EF7" w:rsidRDefault="00070709" w:rsidP="00070709">
            <w:pPr>
              <w:rPr>
                <w:sz w:val="20"/>
                <w:szCs w:val="20"/>
              </w:rPr>
            </w:pPr>
            <w:r w:rsidRPr="00FB7EF7">
              <w:rPr>
                <w:sz w:val="20"/>
                <w:szCs w:val="20"/>
              </w:rPr>
              <w:t>Collection of blood samples</w:t>
            </w:r>
          </w:p>
        </w:tc>
        <w:tc>
          <w:tcPr>
            <w:tcW w:w="1418" w:type="dxa"/>
          </w:tcPr>
          <w:p w14:paraId="2EB2A64F" w14:textId="77777777" w:rsidR="00070709" w:rsidRPr="00FB7EF7" w:rsidRDefault="00070709" w:rsidP="00070709">
            <w:pPr>
              <w:rPr>
                <w:color w:val="000000"/>
                <w:sz w:val="20"/>
                <w:szCs w:val="20"/>
              </w:rPr>
            </w:pPr>
          </w:p>
        </w:tc>
        <w:tc>
          <w:tcPr>
            <w:tcW w:w="2169" w:type="dxa"/>
          </w:tcPr>
          <w:p w14:paraId="16A2EFB5" w14:textId="77777777" w:rsidR="00070709" w:rsidRPr="00FB7EF7" w:rsidRDefault="00070709" w:rsidP="00070709">
            <w:pPr>
              <w:rPr>
                <w:color w:val="000000"/>
                <w:sz w:val="20"/>
                <w:szCs w:val="20"/>
              </w:rPr>
            </w:pPr>
            <w:r w:rsidRPr="00FB7EF7">
              <w:rPr>
                <w:color w:val="000000"/>
                <w:sz w:val="20"/>
                <w:szCs w:val="20"/>
              </w:rPr>
              <w:t xml:space="preserve">Nurses collected non-fasting venous blood samples in morning. </w:t>
            </w:r>
          </w:p>
        </w:tc>
        <w:tc>
          <w:tcPr>
            <w:tcW w:w="2169" w:type="dxa"/>
          </w:tcPr>
          <w:p w14:paraId="03D29F6A" w14:textId="77777777" w:rsidR="00070709" w:rsidRPr="00FB7EF7" w:rsidRDefault="00070709" w:rsidP="00070709">
            <w:pPr>
              <w:rPr>
                <w:sz w:val="20"/>
                <w:szCs w:val="20"/>
              </w:rPr>
            </w:pPr>
            <w:r w:rsidRPr="00FB7EF7">
              <w:rPr>
                <w:sz w:val="20"/>
                <w:szCs w:val="20"/>
              </w:rPr>
              <w:t>Nurses collected non-venous blood samples at various times throughout day.</w:t>
            </w:r>
          </w:p>
        </w:tc>
        <w:tc>
          <w:tcPr>
            <w:tcW w:w="2169" w:type="dxa"/>
          </w:tcPr>
          <w:p w14:paraId="64D60788" w14:textId="5328EF01" w:rsidR="00070709" w:rsidRPr="00FB7EF7" w:rsidRDefault="00070709" w:rsidP="00070709">
            <w:pPr>
              <w:rPr>
                <w:sz w:val="20"/>
                <w:szCs w:val="20"/>
              </w:rPr>
            </w:pPr>
            <w:r w:rsidRPr="00FB7EF7">
              <w:rPr>
                <w:sz w:val="20"/>
                <w:szCs w:val="20"/>
              </w:rPr>
              <w:t xml:space="preserve">Nurses collected fasting venous blood samples in the morning. </w:t>
            </w:r>
          </w:p>
        </w:tc>
        <w:tc>
          <w:tcPr>
            <w:tcW w:w="2169" w:type="dxa"/>
          </w:tcPr>
          <w:p w14:paraId="423A62E0" w14:textId="42EBA2EC" w:rsidR="00070709" w:rsidRPr="00FB7EF7" w:rsidRDefault="00070709" w:rsidP="00070709">
            <w:pPr>
              <w:rPr>
                <w:sz w:val="20"/>
                <w:szCs w:val="20"/>
              </w:rPr>
            </w:pPr>
            <w:r w:rsidRPr="00FB7EF7">
              <w:rPr>
                <w:sz w:val="20"/>
                <w:szCs w:val="20"/>
              </w:rPr>
              <w:t xml:space="preserve">Blood was draw and </w:t>
            </w:r>
            <w:proofErr w:type="spellStart"/>
            <w:r w:rsidRPr="00FB7EF7">
              <w:rPr>
                <w:sz w:val="20"/>
                <w:szCs w:val="20"/>
              </w:rPr>
              <w:t>freezed</w:t>
            </w:r>
            <w:proofErr w:type="spellEnd"/>
            <w:r w:rsidRPr="00FB7EF7">
              <w:rPr>
                <w:sz w:val="20"/>
                <w:szCs w:val="20"/>
              </w:rPr>
              <w:t xml:space="preserve"> (-80 degrees </w:t>
            </w:r>
            <w:proofErr w:type="spellStart"/>
            <w:r w:rsidRPr="00FB7EF7">
              <w:rPr>
                <w:sz w:val="20"/>
                <w:szCs w:val="20"/>
              </w:rPr>
              <w:t>Celcius</w:t>
            </w:r>
            <w:proofErr w:type="spellEnd"/>
            <w:r w:rsidRPr="00FB7EF7">
              <w:rPr>
                <w:sz w:val="20"/>
                <w:szCs w:val="20"/>
              </w:rPr>
              <w:t>) and analysed within 5 months.</w:t>
            </w:r>
          </w:p>
        </w:tc>
        <w:tc>
          <w:tcPr>
            <w:tcW w:w="2169" w:type="dxa"/>
            <w:gridSpan w:val="2"/>
          </w:tcPr>
          <w:p w14:paraId="54EFFC26" w14:textId="77777777" w:rsidR="00070709" w:rsidRPr="00FB7EF7" w:rsidRDefault="00070709" w:rsidP="00070709">
            <w:pPr>
              <w:rPr>
                <w:i/>
                <w:iCs/>
                <w:sz w:val="20"/>
                <w:szCs w:val="20"/>
                <w:u w:val="single"/>
              </w:rPr>
            </w:pPr>
            <w:r w:rsidRPr="00FB7EF7">
              <w:rPr>
                <w:sz w:val="20"/>
                <w:szCs w:val="20"/>
              </w:rPr>
              <w:t>Trained research staff collected venous blood samples in the morning</w:t>
            </w:r>
          </w:p>
        </w:tc>
      </w:tr>
      <w:tr w:rsidR="00070709" w:rsidRPr="00FB7EF7" w14:paraId="3E1A8C1B" w14:textId="77777777" w:rsidTr="0871553C">
        <w:trPr>
          <w:gridAfter w:val="1"/>
          <w:wAfter w:w="1664" w:type="dxa"/>
          <w:trHeight w:val="240"/>
        </w:trPr>
        <w:tc>
          <w:tcPr>
            <w:tcW w:w="1701" w:type="dxa"/>
          </w:tcPr>
          <w:p w14:paraId="11E3334A" w14:textId="77777777" w:rsidR="00070709" w:rsidRPr="00FB7EF7" w:rsidRDefault="00070709" w:rsidP="00070709">
            <w:pPr>
              <w:rPr>
                <w:sz w:val="20"/>
                <w:szCs w:val="20"/>
              </w:rPr>
            </w:pPr>
            <w:r w:rsidRPr="00FB7EF7">
              <w:rPr>
                <w:i/>
                <w:iCs/>
                <w:sz w:val="20"/>
                <w:szCs w:val="20"/>
              </w:rPr>
              <w:t>Fasted/non-fasted blood sample</w:t>
            </w:r>
          </w:p>
        </w:tc>
        <w:tc>
          <w:tcPr>
            <w:tcW w:w="1418" w:type="dxa"/>
          </w:tcPr>
          <w:p w14:paraId="54336524" w14:textId="77777777" w:rsidR="00070709" w:rsidRPr="00FB7EF7" w:rsidRDefault="00070709" w:rsidP="00070709">
            <w:pPr>
              <w:rPr>
                <w:sz w:val="20"/>
                <w:szCs w:val="20"/>
              </w:rPr>
            </w:pPr>
            <w:r w:rsidRPr="00FB7EF7">
              <w:rPr>
                <w:sz w:val="20"/>
                <w:szCs w:val="20"/>
              </w:rPr>
              <w:t>0: Non-fasted</w:t>
            </w:r>
          </w:p>
          <w:p w14:paraId="52BBE5F3" w14:textId="77777777" w:rsidR="00070709" w:rsidRPr="00FB7EF7" w:rsidRDefault="00070709" w:rsidP="00070709">
            <w:pPr>
              <w:rPr>
                <w:sz w:val="20"/>
                <w:szCs w:val="20"/>
              </w:rPr>
            </w:pPr>
            <w:r w:rsidRPr="00FB7EF7">
              <w:rPr>
                <w:sz w:val="20"/>
                <w:szCs w:val="20"/>
              </w:rPr>
              <w:t>1: Fasted</w:t>
            </w:r>
          </w:p>
          <w:p w14:paraId="0D718D3F" w14:textId="77777777" w:rsidR="00070709" w:rsidRPr="00FB7EF7" w:rsidRDefault="00070709" w:rsidP="00070709">
            <w:pPr>
              <w:rPr>
                <w:sz w:val="20"/>
                <w:szCs w:val="20"/>
              </w:rPr>
            </w:pPr>
          </w:p>
          <w:p w14:paraId="584467ED" w14:textId="77777777" w:rsidR="00070709" w:rsidRPr="00FB7EF7" w:rsidRDefault="00070709" w:rsidP="00070709">
            <w:pPr>
              <w:rPr>
                <w:color w:val="000000"/>
                <w:sz w:val="20"/>
                <w:szCs w:val="20"/>
              </w:rPr>
            </w:pPr>
          </w:p>
        </w:tc>
        <w:tc>
          <w:tcPr>
            <w:tcW w:w="2169" w:type="dxa"/>
          </w:tcPr>
          <w:p w14:paraId="5353D839" w14:textId="77777777" w:rsidR="00070709" w:rsidRPr="00FB7EF7" w:rsidRDefault="00070709" w:rsidP="00070709">
            <w:pPr>
              <w:rPr>
                <w:color w:val="000000"/>
                <w:sz w:val="20"/>
                <w:szCs w:val="20"/>
              </w:rPr>
            </w:pPr>
            <w:r w:rsidRPr="00FB7EF7">
              <w:rPr>
                <w:sz w:val="20"/>
                <w:szCs w:val="20"/>
              </w:rPr>
              <w:t>0: All participants provided non-fasted sample</w:t>
            </w:r>
          </w:p>
        </w:tc>
        <w:tc>
          <w:tcPr>
            <w:tcW w:w="2169" w:type="dxa"/>
          </w:tcPr>
          <w:p w14:paraId="529AD67A" w14:textId="77777777" w:rsidR="00070709" w:rsidRPr="00FB7EF7" w:rsidRDefault="00070709" w:rsidP="00070709">
            <w:pPr>
              <w:ind w:right="-103"/>
              <w:rPr>
                <w:sz w:val="20"/>
                <w:szCs w:val="20"/>
              </w:rPr>
            </w:pPr>
            <w:r w:rsidRPr="00FB7EF7">
              <w:rPr>
                <w:sz w:val="20"/>
                <w:szCs w:val="20"/>
              </w:rPr>
              <w:t>0: All participants provided non-fasted sample</w:t>
            </w:r>
          </w:p>
        </w:tc>
        <w:tc>
          <w:tcPr>
            <w:tcW w:w="2169" w:type="dxa"/>
          </w:tcPr>
          <w:p w14:paraId="1AC69D74" w14:textId="1783E5CA" w:rsidR="00070709" w:rsidRPr="00FB7EF7" w:rsidRDefault="00070709" w:rsidP="00070709">
            <w:r w:rsidRPr="00FB7EF7">
              <w:rPr>
                <w:sz w:val="20"/>
                <w:szCs w:val="20"/>
              </w:rPr>
              <w:t>1: All participants provided fasted sample.</w:t>
            </w:r>
          </w:p>
        </w:tc>
        <w:tc>
          <w:tcPr>
            <w:tcW w:w="2169" w:type="dxa"/>
          </w:tcPr>
          <w:p w14:paraId="1922E302" w14:textId="01EBD768" w:rsidR="00070709" w:rsidRPr="00FB7EF7" w:rsidRDefault="00070709" w:rsidP="00070709">
            <w:pPr>
              <w:rPr>
                <w:sz w:val="20"/>
                <w:szCs w:val="20"/>
              </w:rPr>
            </w:pPr>
            <w:r w:rsidRPr="00FB7EF7">
              <w:rPr>
                <w:sz w:val="20"/>
                <w:szCs w:val="20"/>
              </w:rPr>
              <w:t>0: Did not fast for 4 hours OR had light meal 4-8 hours before blood draw</w:t>
            </w:r>
          </w:p>
          <w:p w14:paraId="6A6B91A6" w14:textId="77777777" w:rsidR="00070709" w:rsidRPr="00FB7EF7" w:rsidRDefault="00070709" w:rsidP="00070709">
            <w:pPr>
              <w:rPr>
                <w:sz w:val="20"/>
                <w:szCs w:val="20"/>
              </w:rPr>
            </w:pPr>
            <w:r w:rsidRPr="00FB7EF7">
              <w:rPr>
                <w:sz w:val="20"/>
                <w:szCs w:val="20"/>
              </w:rPr>
              <w:t>1: Fasted for 4 hours AND did not have Light meal 4-8 hours before blood-draw</w:t>
            </w:r>
          </w:p>
        </w:tc>
        <w:tc>
          <w:tcPr>
            <w:tcW w:w="2169" w:type="dxa"/>
            <w:gridSpan w:val="2"/>
          </w:tcPr>
          <w:p w14:paraId="3BBF89E9" w14:textId="77777777" w:rsidR="00070709" w:rsidRPr="00FB7EF7" w:rsidRDefault="00070709" w:rsidP="00070709">
            <w:pPr>
              <w:rPr>
                <w:color w:val="000000"/>
                <w:sz w:val="20"/>
                <w:szCs w:val="20"/>
              </w:rPr>
            </w:pPr>
            <w:r w:rsidRPr="00FB7EF7">
              <w:rPr>
                <w:sz w:val="20"/>
                <w:szCs w:val="20"/>
              </w:rPr>
              <w:t>1: All participants provided fasted sample</w:t>
            </w:r>
          </w:p>
        </w:tc>
      </w:tr>
      <w:tr w:rsidR="00070709" w:rsidRPr="00FB7EF7" w14:paraId="4CF253D8" w14:textId="77777777" w:rsidTr="0871553C">
        <w:trPr>
          <w:gridAfter w:val="1"/>
          <w:wAfter w:w="1664" w:type="dxa"/>
          <w:trHeight w:val="240"/>
        </w:trPr>
        <w:tc>
          <w:tcPr>
            <w:tcW w:w="1701" w:type="dxa"/>
          </w:tcPr>
          <w:p w14:paraId="1B7DC732" w14:textId="77777777" w:rsidR="00070709" w:rsidRPr="00FB7EF7" w:rsidRDefault="00070709" w:rsidP="00070709">
            <w:pPr>
              <w:rPr>
                <w:sz w:val="20"/>
                <w:szCs w:val="20"/>
              </w:rPr>
            </w:pPr>
            <w:r w:rsidRPr="00FB7EF7">
              <w:rPr>
                <w:sz w:val="20"/>
                <w:szCs w:val="20"/>
              </w:rPr>
              <w:t>Total cholesterol</w:t>
            </w:r>
          </w:p>
        </w:tc>
        <w:tc>
          <w:tcPr>
            <w:tcW w:w="1418" w:type="dxa"/>
          </w:tcPr>
          <w:p w14:paraId="434F8568" w14:textId="77777777" w:rsidR="00070709" w:rsidRPr="00FB7EF7" w:rsidRDefault="00070709" w:rsidP="00070709">
            <w:pPr>
              <w:rPr>
                <w:color w:val="000000"/>
                <w:sz w:val="20"/>
                <w:szCs w:val="20"/>
              </w:rPr>
            </w:pPr>
            <w:r w:rsidRPr="00FB7EF7">
              <w:rPr>
                <w:color w:val="000000"/>
                <w:sz w:val="20"/>
                <w:szCs w:val="20"/>
              </w:rPr>
              <w:t>Continuous measure (mmol/L)</w:t>
            </w:r>
          </w:p>
        </w:tc>
        <w:tc>
          <w:tcPr>
            <w:tcW w:w="2169" w:type="dxa"/>
          </w:tcPr>
          <w:p w14:paraId="5CBDC21E" w14:textId="77777777" w:rsidR="00070709" w:rsidRPr="00FB7EF7" w:rsidRDefault="00070709" w:rsidP="00070709">
            <w:pPr>
              <w:rPr>
                <w:color w:val="000000"/>
                <w:sz w:val="20"/>
                <w:szCs w:val="20"/>
              </w:rPr>
            </w:pPr>
            <w:r w:rsidRPr="00FB7EF7">
              <w:rPr>
                <w:color w:val="000000"/>
                <w:sz w:val="20"/>
                <w:szCs w:val="20"/>
              </w:rPr>
              <w:t xml:space="preserve">Measured using routine </w:t>
            </w:r>
            <w:proofErr w:type="spellStart"/>
            <w:r w:rsidRPr="00FB7EF7">
              <w:rPr>
                <w:color w:val="000000"/>
                <w:sz w:val="20"/>
                <w:szCs w:val="20"/>
              </w:rPr>
              <w:t>autoanalyser</w:t>
            </w:r>
            <w:proofErr w:type="spellEnd"/>
            <w:r w:rsidRPr="00FB7EF7">
              <w:rPr>
                <w:color w:val="000000"/>
                <w:sz w:val="20"/>
                <w:szCs w:val="20"/>
              </w:rPr>
              <w:t xml:space="preserve"> methods.</w:t>
            </w:r>
          </w:p>
          <w:p w14:paraId="76CCE2D8" w14:textId="77777777" w:rsidR="00070709" w:rsidRPr="00FB7EF7" w:rsidRDefault="00070709" w:rsidP="00070709">
            <w:pPr>
              <w:rPr>
                <w:sz w:val="20"/>
                <w:szCs w:val="20"/>
                <w:u w:val="single"/>
              </w:rPr>
            </w:pPr>
          </w:p>
          <w:p w14:paraId="2D277287" w14:textId="77777777" w:rsidR="00070709" w:rsidRPr="00FB7EF7" w:rsidRDefault="00070709" w:rsidP="00070709">
            <w:pPr>
              <w:rPr>
                <w:sz w:val="20"/>
                <w:szCs w:val="20"/>
                <w:u w:val="single"/>
              </w:rPr>
            </w:pPr>
            <w:r w:rsidRPr="00FB7EF7">
              <w:rPr>
                <w:sz w:val="20"/>
                <w:szCs w:val="20"/>
                <w:u w:val="single"/>
              </w:rPr>
              <w:t>QLD/VIC samples</w:t>
            </w:r>
          </w:p>
          <w:p w14:paraId="5D617AD6" w14:textId="77777777" w:rsidR="00070709" w:rsidRPr="00FB7EF7" w:rsidRDefault="00070709" w:rsidP="00070709">
            <w:pPr>
              <w:rPr>
                <w:sz w:val="20"/>
                <w:szCs w:val="20"/>
              </w:rPr>
            </w:pPr>
            <w:r w:rsidRPr="00FB7EF7">
              <w:rPr>
                <w:sz w:val="20"/>
                <w:szCs w:val="20"/>
              </w:rPr>
              <w:t>Method principle: Cholesterol oxidase, esterase, peroxidase</w:t>
            </w:r>
          </w:p>
          <w:p w14:paraId="7FB23CC1" w14:textId="77777777" w:rsidR="00070709" w:rsidRPr="00FB7EF7" w:rsidRDefault="00070709" w:rsidP="00070709">
            <w:pPr>
              <w:rPr>
                <w:sz w:val="20"/>
                <w:szCs w:val="20"/>
              </w:rPr>
            </w:pPr>
            <w:r w:rsidRPr="00FB7EF7">
              <w:rPr>
                <w:sz w:val="20"/>
                <w:szCs w:val="20"/>
              </w:rPr>
              <w:t>Manufacturer: Beckman Coulter DXC800</w:t>
            </w:r>
          </w:p>
          <w:p w14:paraId="73D1B038" w14:textId="77777777" w:rsidR="00070709" w:rsidRPr="00FB7EF7" w:rsidRDefault="00070709" w:rsidP="00070709">
            <w:pPr>
              <w:rPr>
                <w:sz w:val="20"/>
                <w:szCs w:val="20"/>
              </w:rPr>
            </w:pPr>
            <w:r w:rsidRPr="00FB7EF7">
              <w:rPr>
                <w:sz w:val="20"/>
                <w:szCs w:val="20"/>
              </w:rPr>
              <w:t>CV: &lt;1.8%</w:t>
            </w:r>
          </w:p>
          <w:p w14:paraId="4E625B24" w14:textId="77777777" w:rsidR="00070709" w:rsidRPr="00FB7EF7" w:rsidRDefault="00070709" w:rsidP="00070709">
            <w:pPr>
              <w:rPr>
                <w:sz w:val="20"/>
                <w:szCs w:val="20"/>
              </w:rPr>
            </w:pPr>
          </w:p>
          <w:p w14:paraId="2E4F453A" w14:textId="77777777" w:rsidR="00070709" w:rsidRPr="00FB7EF7" w:rsidRDefault="00070709" w:rsidP="00070709">
            <w:pPr>
              <w:rPr>
                <w:sz w:val="20"/>
                <w:szCs w:val="20"/>
                <w:u w:val="single"/>
              </w:rPr>
            </w:pPr>
            <w:r w:rsidRPr="00FB7EF7">
              <w:rPr>
                <w:sz w:val="20"/>
                <w:szCs w:val="20"/>
                <w:u w:val="single"/>
              </w:rPr>
              <w:t>SA/WA/NSW samples:</w:t>
            </w:r>
          </w:p>
          <w:p w14:paraId="321F910C" w14:textId="77777777" w:rsidR="00070709" w:rsidRPr="00FB7EF7" w:rsidRDefault="00070709" w:rsidP="00070709">
            <w:pPr>
              <w:rPr>
                <w:sz w:val="20"/>
                <w:szCs w:val="20"/>
              </w:rPr>
            </w:pPr>
            <w:r w:rsidRPr="00FB7EF7">
              <w:rPr>
                <w:sz w:val="20"/>
                <w:szCs w:val="20"/>
              </w:rPr>
              <w:t>Method principle:</w:t>
            </w:r>
          </w:p>
          <w:p w14:paraId="000C3E13" w14:textId="77777777" w:rsidR="00070709" w:rsidRPr="00FB7EF7" w:rsidRDefault="00070709" w:rsidP="00070709">
            <w:pPr>
              <w:rPr>
                <w:sz w:val="20"/>
                <w:szCs w:val="20"/>
              </w:rPr>
            </w:pPr>
            <w:r w:rsidRPr="00FB7EF7">
              <w:rPr>
                <w:sz w:val="20"/>
                <w:szCs w:val="20"/>
              </w:rPr>
              <w:t>Cholesterol oxidase, esterase, peroxidase</w:t>
            </w:r>
          </w:p>
          <w:p w14:paraId="70B601AB" w14:textId="77777777" w:rsidR="00070709" w:rsidRPr="00FB7EF7" w:rsidRDefault="00070709" w:rsidP="00070709">
            <w:pPr>
              <w:rPr>
                <w:sz w:val="20"/>
                <w:szCs w:val="20"/>
              </w:rPr>
            </w:pPr>
            <w:r w:rsidRPr="00FB7EF7">
              <w:rPr>
                <w:sz w:val="20"/>
                <w:szCs w:val="20"/>
              </w:rPr>
              <w:t xml:space="preserve">Manufacturer: Siemens </w:t>
            </w:r>
            <w:proofErr w:type="spellStart"/>
            <w:r w:rsidRPr="00FB7EF7">
              <w:rPr>
                <w:sz w:val="20"/>
                <w:szCs w:val="20"/>
              </w:rPr>
              <w:t>Atellica</w:t>
            </w:r>
            <w:proofErr w:type="spellEnd"/>
          </w:p>
          <w:p w14:paraId="116AE1C1" w14:textId="77777777" w:rsidR="00070709" w:rsidRPr="00FB7EF7" w:rsidRDefault="00070709" w:rsidP="00070709">
            <w:pPr>
              <w:rPr>
                <w:sz w:val="20"/>
                <w:szCs w:val="20"/>
              </w:rPr>
            </w:pPr>
            <w:r w:rsidRPr="00FB7EF7">
              <w:rPr>
                <w:sz w:val="20"/>
                <w:szCs w:val="20"/>
              </w:rPr>
              <w:t>CV: &lt;2%</w:t>
            </w:r>
          </w:p>
        </w:tc>
        <w:tc>
          <w:tcPr>
            <w:tcW w:w="2169" w:type="dxa"/>
          </w:tcPr>
          <w:p w14:paraId="4C636821" w14:textId="77777777" w:rsidR="00070709" w:rsidRPr="00FB7EF7" w:rsidRDefault="00070709" w:rsidP="00070709">
            <w:pPr>
              <w:ind w:right="-103"/>
              <w:rPr>
                <w:sz w:val="20"/>
                <w:szCs w:val="20"/>
              </w:rPr>
            </w:pPr>
            <w:r w:rsidRPr="00FB7EF7">
              <w:rPr>
                <w:sz w:val="20"/>
                <w:szCs w:val="20"/>
              </w:rPr>
              <w:t xml:space="preserve">Method principle: Enzymatic </w:t>
            </w:r>
            <w:proofErr w:type="spellStart"/>
            <w:r w:rsidRPr="00FB7EF7">
              <w:rPr>
                <w:sz w:val="20"/>
                <w:szCs w:val="20"/>
              </w:rPr>
              <w:t>colourimetric</w:t>
            </w:r>
            <w:proofErr w:type="spellEnd"/>
            <w:r w:rsidRPr="00FB7EF7">
              <w:rPr>
                <w:sz w:val="20"/>
                <w:szCs w:val="20"/>
              </w:rPr>
              <w:t xml:space="preserve">- cholesterol esterase/cholesterol oxidase/peroxidase </w:t>
            </w:r>
          </w:p>
          <w:p w14:paraId="1C9E8A9D" w14:textId="77777777" w:rsidR="00070709" w:rsidRPr="00FB7EF7" w:rsidRDefault="00070709" w:rsidP="00070709">
            <w:pPr>
              <w:ind w:right="-103"/>
              <w:rPr>
                <w:sz w:val="20"/>
                <w:szCs w:val="20"/>
              </w:rPr>
            </w:pPr>
          </w:p>
          <w:p w14:paraId="09386D99" w14:textId="77777777" w:rsidR="00070709" w:rsidRPr="00FB7EF7" w:rsidRDefault="00070709" w:rsidP="00070709">
            <w:pPr>
              <w:ind w:right="-103"/>
              <w:rPr>
                <w:sz w:val="20"/>
                <w:szCs w:val="20"/>
              </w:rPr>
            </w:pPr>
            <w:r w:rsidRPr="00FB7EF7">
              <w:rPr>
                <w:sz w:val="20"/>
                <w:szCs w:val="20"/>
              </w:rPr>
              <w:t>Manufacturer: Roche Cobas c702, generation 2 assay</w:t>
            </w:r>
          </w:p>
          <w:p w14:paraId="54D141C6" w14:textId="77777777" w:rsidR="00070709" w:rsidRPr="00FB7EF7" w:rsidRDefault="00070709" w:rsidP="00070709">
            <w:pPr>
              <w:ind w:right="-103"/>
              <w:rPr>
                <w:sz w:val="20"/>
                <w:szCs w:val="20"/>
              </w:rPr>
            </w:pPr>
          </w:p>
          <w:p w14:paraId="7AD535CC" w14:textId="77777777" w:rsidR="00070709" w:rsidRPr="00FB7EF7" w:rsidRDefault="00070709" w:rsidP="00070709">
            <w:pPr>
              <w:ind w:right="-103"/>
              <w:rPr>
                <w:sz w:val="20"/>
                <w:szCs w:val="20"/>
              </w:rPr>
            </w:pPr>
            <w:r w:rsidRPr="00FB7EF7">
              <w:rPr>
                <w:sz w:val="20"/>
                <w:szCs w:val="20"/>
              </w:rPr>
              <w:t>CV: ≤2.6% </w:t>
            </w:r>
          </w:p>
        </w:tc>
        <w:tc>
          <w:tcPr>
            <w:tcW w:w="2169" w:type="dxa"/>
          </w:tcPr>
          <w:p w14:paraId="5B83CB4B" w14:textId="53A9F2FA" w:rsidR="00070709" w:rsidRPr="00FB7EF7" w:rsidRDefault="00070709" w:rsidP="00070709">
            <w:pPr>
              <w:pStyle w:val="paragraph"/>
              <w:spacing w:before="0" w:beforeAutospacing="0" w:after="0" w:afterAutospacing="0"/>
              <w:rPr>
                <w:sz w:val="20"/>
                <w:szCs w:val="20"/>
              </w:rPr>
            </w:pPr>
            <w:r w:rsidRPr="00FB7EF7">
              <w:rPr>
                <w:rStyle w:val="eop"/>
                <w:sz w:val="20"/>
                <w:szCs w:val="20"/>
              </w:rPr>
              <w:t> </w:t>
            </w:r>
            <w:r w:rsidRPr="00FB7EF7">
              <w:rPr>
                <w:rStyle w:val="normaltextrun"/>
                <w:color w:val="000000" w:themeColor="text1"/>
                <w:sz w:val="20"/>
                <w:szCs w:val="20"/>
                <w:lang w:val="en-AU"/>
              </w:rPr>
              <w:t>Measured with standard (enzymatic and colorimetric) methods</w:t>
            </w:r>
            <w:r w:rsidRPr="00FB7EF7">
              <w:rPr>
                <w:rStyle w:val="eop"/>
                <w:color w:val="000000" w:themeColor="text1"/>
                <w:sz w:val="20"/>
                <w:szCs w:val="20"/>
              </w:rPr>
              <w:t> </w:t>
            </w:r>
          </w:p>
          <w:p w14:paraId="56D2C64C" w14:textId="77777777" w:rsidR="00070709" w:rsidRPr="00FB7EF7" w:rsidRDefault="00070709" w:rsidP="00070709">
            <w:pPr>
              <w:pStyle w:val="paragraph"/>
              <w:spacing w:before="0" w:beforeAutospacing="0" w:after="0" w:afterAutospacing="0"/>
              <w:rPr>
                <w:sz w:val="20"/>
                <w:szCs w:val="20"/>
              </w:rPr>
            </w:pPr>
            <w:r w:rsidRPr="00FB7EF7">
              <w:rPr>
                <w:rStyle w:val="eop"/>
                <w:color w:val="000000" w:themeColor="text1"/>
                <w:sz w:val="20"/>
                <w:szCs w:val="20"/>
              </w:rPr>
              <w:t> </w:t>
            </w:r>
          </w:p>
          <w:p w14:paraId="1E0BCB83" w14:textId="77777777" w:rsidR="00070709" w:rsidRPr="00FB7EF7" w:rsidRDefault="00070709" w:rsidP="00070709">
            <w:pPr>
              <w:pStyle w:val="paragraph"/>
              <w:spacing w:before="0" w:beforeAutospacing="0" w:after="0" w:afterAutospacing="0"/>
              <w:rPr>
                <w:sz w:val="20"/>
                <w:szCs w:val="20"/>
              </w:rPr>
            </w:pPr>
            <w:r w:rsidRPr="00FB7EF7">
              <w:rPr>
                <w:rStyle w:val="normaltextrun"/>
                <w:color w:val="000000" w:themeColor="text1"/>
                <w:sz w:val="20"/>
                <w:szCs w:val="20"/>
                <w:lang w:val="en-AU"/>
              </w:rPr>
              <w:t>Manufacturer: Cobas 8000 c702, Roche Diagnostics</w:t>
            </w:r>
            <w:r w:rsidRPr="00FB7EF7">
              <w:rPr>
                <w:rStyle w:val="eop"/>
                <w:color w:val="000000" w:themeColor="text1"/>
                <w:sz w:val="20"/>
                <w:szCs w:val="20"/>
              </w:rPr>
              <w:t> </w:t>
            </w:r>
          </w:p>
          <w:p w14:paraId="6ECB0478" w14:textId="77777777" w:rsidR="00070709" w:rsidRPr="00FB7EF7" w:rsidRDefault="00070709" w:rsidP="00070709">
            <w:pPr>
              <w:pStyle w:val="paragraph"/>
              <w:spacing w:before="0" w:beforeAutospacing="0" w:after="0" w:afterAutospacing="0"/>
              <w:rPr>
                <w:sz w:val="20"/>
                <w:szCs w:val="20"/>
              </w:rPr>
            </w:pPr>
            <w:r w:rsidRPr="00FB7EF7">
              <w:rPr>
                <w:rStyle w:val="eop"/>
                <w:color w:val="000000" w:themeColor="text1"/>
                <w:sz w:val="20"/>
                <w:szCs w:val="20"/>
              </w:rPr>
              <w:t> </w:t>
            </w:r>
          </w:p>
          <w:p w14:paraId="60491E20" w14:textId="73DBDD9C" w:rsidR="00070709" w:rsidRPr="00FB7EF7" w:rsidRDefault="00070709" w:rsidP="00070709">
            <w:pPr>
              <w:rPr>
                <w:sz w:val="20"/>
                <w:szCs w:val="20"/>
              </w:rPr>
            </w:pPr>
            <w:r w:rsidRPr="00FB7EF7">
              <w:rPr>
                <w:rStyle w:val="normaltextrun"/>
                <w:sz w:val="20"/>
                <w:szCs w:val="20"/>
                <w:lang w:val="en-AU"/>
              </w:rPr>
              <w:t>CV: ≤4.8%</w:t>
            </w:r>
            <w:r w:rsidRPr="00FB7EF7">
              <w:rPr>
                <w:rStyle w:val="eop"/>
                <w:sz w:val="20"/>
                <w:szCs w:val="20"/>
              </w:rPr>
              <w:t> </w:t>
            </w:r>
          </w:p>
          <w:p w14:paraId="5FDA2844" w14:textId="520AAA40" w:rsidR="00070709" w:rsidRPr="00FB7EF7" w:rsidRDefault="00070709" w:rsidP="00070709">
            <w:pPr>
              <w:rPr>
                <w:rStyle w:val="eop"/>
                <w:sz w:val="20"/>
                <w:szCs w:val="20"/>
              </w:rPr>
            </w:pPr>
          </w:p>
        </w:tc>
        <w:tc>
          <w:tcPr>
            <w:tcW w:w="2169" w:type="dxa"/>
          </w:tcPr>
          <w:p w14:paraId="607DD063" w14:textId="324D704E" w:rsidR="00070709" w:rsidRPr="00FB7EF7" w:rsidRDefault="00070709" w:rsidP="00070709">
            <w:pPr>
              <w:rPr>
                <w:sz w:val="20"/>
                <w:szCs w:val="20"/>
              </w:rPr>
            </w:pPr>
            <w:r w:rsidRPr="00FB7EF7">
              <w:rPr>
                <w:sz w:val="20"/>
                <w:szCs w:val="20"/>
                <w:u w:val="single"/>
              </w:rPr>
              <w:t xml:space="preserve">Method </w:t>
            </w:r>
            <w:proofErr w:type="spellStart"/>
            <w:r w:rsidRPr="00FB7EF7">
              <w:rPr>
                <w:sz w:val="20"/>
                <w:szCs w:val="20"/>
                <w:u w:val="single"/>
              </w:rPr>
              <w:t>priniciple</w:t>
            </w:r>
            <w:proofErr w:type="spellEnd"/>
            <w:r w:rsidRPr="00FB7EF7">
              <w:rPr>
                <w:sz w:val="20"/>
                <w:szCs w:val="20"/>
                <w:u w:val="single"/>
              </w:rPr>
              <w:t xml:space="preserve">: </w:t>
            </w:r>
            <w:r w:rsidRPr="00FB7EF7">
              <w:rPr>
                <w:sz w:val="20"/>
                <w:szCs w:val="20"/>
              </w:rPr>
              <w:t>Enzymatic- cholesterol esterase and cholesterol oxidase</w:t>
            </w:r>
          </w:p>
          <w:p w14:paraId="55B05AC7" w14:textId="77777777" w:rsidR="00070709" w:rsidRPr="00FB7EF7" w:rsidRDefault="00070709" w:rsidP="00070709">
            <w:pPr>
              <w:rPr>
                <w:sz w:val="20"/>
                <w:szCs w:val="20"/>
              </w:rPr>
            </w:pPr>
          </w:p>
          <w:p w14:paraId="699764F3" w14:textId="55E80443" w:rsidR="00070709" w:rsidRPr="00FB7EF7" w:rsidRDefault="00070709" w:rsidP="00070709">
            <w:pPr>
              <w:rPr>
                <w:sz w:val="20"/>
                <w:szCs w:val="20"/>
              </w:rPr>
            </w:pPr>
            <w:r w:rsidRPr="00FB7EF7">
              <w:rPr>
                <w:sz w:val="20"/>
                <w:szCs w:val="20"/>
              </w:rPr>
              <w:t xml:space="preserve">Manufacturer: Siemens </w:t>
            </w:r>
            <w:proofErr w:type="spellStart"/>
            <w:r w:rsidRPr="00FB7EF7">
              <w:rPr>
                <w:sz w:val="20"/>
                <w:szCs w:val="20"/>
              </w:rPr>
              <w:t>Attelica</w:t>
            </w:r>
            <w:proofErr w:type="spellEnd"/>
            <w:r w:rsidRPr="00FB7EF7">
              <w:rPr>
                <w:sz w:val="20"/>
                <w:szCs w:val="20"/>
              </w:rPr>
              <w:t xml:space="preserve"> CH </w:t>
            </w:r>
          </w:p>
          <w:p w14:paraId="7008A441" w14:textId="77777777" w:rsidR="00070709" w:rsidRPr="00FB7EF7" w:rsidRDefault="00070709" w:rsidP="00070709">
            <w:pPr>
              <w:rPr>
                <w:sz w:val="20"/>
                <w:szCs w:val="20"/>
              </w:rPr>
            </w:pPr>
          </w:p>
          <w:p w14:paraId="1692339F" w14:textId="77777777" w:rsidR="00070709" w:rsidRPr="00FB7EF7" w:rsidRDefault="00070709" w:rsidP="00070709">
            <w:pPr>
              <w:rPr>
                <w:sz w:val="20"/>
                <w:szCs w:val="20"/>
                <w:u w:val="single"/>
              </w:rPr>
            </w:pPr>
            <w:r w:rsidRPr="00FB7EF7">
              <w:rPr>
                <w:sz w:val="20"/>
                <w:szCs w:val="20"/>
              </w:rPr>
              <w:t>CV: ≤1.3%</w:t>
            </w:r>
          </w:p>
        </w:tc>
        <w:tc>
          <w:tcPr>
            <w:tcW w:w="2169" w:type="dxa"/>
            <w:gridSpan w:val="2"/>
          </w:tcPr>
          <w:p w14:paraId="01D324B8" w14:textId="77777777" w:rsidR="00070709" w:rsidRPr="00FB7EF7" w:rsidRDefault="00070709" w:rsidP="00070709">
            <w:pPr>
              <w:rPr>
                <w:color w:val="000000"/>
                <w:sz w:val="20"/>
                <w:szCs w:val="20"/>
              </w:rPr>
            </w:pPr>
            <w:r w:rsidRPr="00FB7EF7">
              <w:rPr>
                <w:color w:val="000000"/>
                <w:sz w:val="20"/>
                <w:szCs w:val="20"/>
              </w:rPr>
              <w:t xml:space="preserve">Measured with standard (enzymatic and/or colorimetric) methods </w:t>
            </w:r>
          </w:p>
          <w:p w14:paraId="1C346509" w14:textId="77777777" w:rsidR="00070709" w:rsidRPr="00FB7EF7" w:rsidRDefault="00070709" w:rsidP="00070709">
            <w:pPr>
              <w:rPr>
                <w:color w:val="000000"/>
                <w:sz w:val="20"/>
                <w:szCs w:val="20"/>
              </w:rPr>
            </w:pPr>
          </w:p>
          <w:p w14:paraId="2114DAF9" w14:textId="77777777" w:rsidR="00070709" w:rsidRPr="00FB7EF7" w:rsidRDefault="00070709" w:rsidP="00070709">
            <w:pPr>
              <w:rPr>
                <w:color w:val="000000"/>
                <w:sz w:val="20"/>
                <w:szCs w:val="20"/>
              </w:rPr>
            </w:pPr>
            <w:r w:rsidRPr="00FB7EF7">
              <w:rPr>
                <w:sz w:val="20"/>
                <w:szCs w:val="20"/>
              </w:rPr>
              <w:t xml:space="preserve">Manufacturer: </w:t>
            </w:r>
            <w:r w:rsidRPr="00FB7EF7">
              <w:rPr>
                <w:color w:val="000000"/>
                <w:sz w:val="20"/>
                <w:szCs w:val="20"/>
              </w:rPr>
              <w:t xml:space="preserve">Beckman </w:t>
            </w:r>
            <w:proofErr w:type="spellStart"/>
            <w:r w:rsidRPr="00FB7EF7">
              <w:rPr>
                <w:color w:val="000000"/>
                <w:sz w:val="20"/>
                <w:szCs w:val="20"/>
              </w:rPr>
              <w:t>Synchron</w:t>
            </w:r>
            <w:proofErr w:type="spellEnd"/>
            <w:r w:rsidRPr="00FB7EF7">
              <w:rPr>
                <w:color w:val="000000"/>
                <w:sz w:val="20"/>
                <w:szCs w:val="20"/>
              </w:rPr>
              <w:t xml:space="preserve"> LX20, Beckman Coulter Inc., Brea, USA; or Roche Cobas 6000, Roche diagnostics, Mannheim, Germany</w:t>
            </w:r>
          </w:p>
          <w:p w14:paraId="38213EA0" w14:textId="77777777" w:rsidR="00070709" w:rsidRPr="00FB7EF7" w:rsidRDefault="00070709" w:rsidP="00070709">
            <w:pPr>
              <w:rPr>
                <w:color w:val="000000"/>
                <w:sz w:val="20"/>
                <w:szCs w:val="20"/>
              </w:rPr>
            </w:pPr>
          </w:p>
          <w:p w14:paraId="6E6C547E" w14:textId="77777777" w:rsidR="00070709" w:rsidRPr="00FB7EF7" w:rsidRDefault="00070709" w:rsidP="00070709">
            <w:pPr>
              <w:rPr>
                <w:color w:val="000000"/>
                <w:sz w:val="20"/>
                <w:szCs w:val="20"/>
              </w:rPr>
            </w:pPr>
            <w:r w:rsidRPr="00FB7EF7">
              <w:rPr>
                <w:sz w:val="20"/>
                <w:szCs w:val="20"/>
              </w:rPr>
              <w:t>CV: ≤2.5% </w:t>
            </w:r>
          </w:p>
        </w:tc>
      </w:tr>
      <w:tr w:rsidR="00070709" w:rsidRPr="00FB7EF7" w14:paraId="54479386" w14:textId="77777777" w:rsidTr="0871553C">
        <w:trPr>
          <w:gridAfter w:val="1"/>
          <w:wAfter w:w="1664" w:type="dxa"/>
          <w:trHeight w:val="240"/>
        </w:trPr>
        <w:tc>
          <w:tcPr>
            <w:tcW w:w="1701" w:type="dxa"/>
          </w:tcPr>
          <w:p w14:paraId="078758DE" w14:textId="77777777" w:rsidR="00070709" w:rsidRPr="00FB7EF7" w:rsidRDefault="00070709" w:rsidP="00070709">
            <w:pPr>
              <w:rPr>
                <w:sz w:val="20"/>
                <w:szCs w:val="20"/>
              </w:rPr>
            </w:pPr>
            <w:r w:rsidRPr="00FB7EF7">
              <w:rPr>
                <w:sz w:val="20"/>
                <w:szCs w:val="20"/>
              </w:rPr>
              <w:lastRenderedPageBreak/>
              <w:t>HDL</w:t>
            </w:r>
          </w:p>
        </w:tc>
        <w:tc>
          <w:tcPr>
            <w:tcW w:w="1418" w:type="dxa"/>
          </w:tcPr>
          <w:p w14:paraId="6E68F67E" w14:textId="77777777" w:rsidR="00070709" w:rsidRPr="00FB7EF7" w:rsidRDefault="00070709" w:rsidP="00070709">
            <w:pPr>
              <w:rPr>
                <w:color w:val="000000"/>
                <w:sz w:val="20"/>
                <w:szCs w:val="20"/>
              </w:rPr>
            </w:pPr>
            <w:r w:rsidRPr="00FB7EF7">
              <w:rPr>
                <w:color w:val="000000"/>
                <w:sz w:val="20"/>
                <w:szCs w:val="20"/>
              </w:rPr>
              <w:t>Continuous measure (mmol/L)</w:t>
            </w:r>
          </w:p>
        </w:tc>
        <w:tc>
          <w:tcPr>
            <w:tcW w:w="2169" w:type="dxa"/>
          </w:tcPr>
          <w:p w14:paraId="4BC5224E" w14:textId="77777777" w:rsidR="00070709" w:rsidRPr="00FB7EF7" w:rsidRDefault="00070709" w:rsidP="00070709">
            <w:pPr>
              <w:rPr>
                <w:color w:val="000000"/>
                <w:sz w:val="20"/>
                <w:szCs w:val="20"/>
              </w:rPr>
            </w:pPr>
            <w:r w:rsidRPr="00FB7EF7">
              <w:rPr>
                <w:color w:val="000000"/>
                <w:sz w:val="20"/>
                <w:szCs w:val="20"/>
              </w:rPr>
              <w:t xml:space="preserve">Measured using routine </w:t>
            </w:r>
            <w:proofErr w:type="spellStart"/>
            <w:r w:rsidRPr="00FB7EF7">
              <w:rPr>
                <w:color w:val="000000"/>
                <w:sz w:val="20"/>
                <w:szCs w:val="20"/>
              </w:rPr>
              <w:t>autoanalyser</w:t>
            </w:r>
            <w:proofErr w:type="spellEnd"/>
            <w:r w:rsidRPr="00FB7EF7">
              <w:rPr>
                <w:color w:val="000000"/>
                <w:sz w:val="20"/>
                <w:szCs w:val="20"/>
              </w:rPr>
              <w:t xml:space="preserve"> methods.</w:t>
            </w:r>
          </w:p>
          <w:p w14:paraId="64C1DEC7" w14:textId="77777777" w:rsidR="00070709" w:rsidRPr="00FB7EF7" w:rsidRDefault="00070709" w:rsidP="00070709">
            <w:pPr>
              <w:rPr>
                <w:color w:val="000000"/>
                <w:sz w:val="20"/>
                <w:szCs w:val="20"/>
              </w:rPr>
            </w:pPr>
          </w:p>
          <w:p w14:paraId="7C8C6D54" w14:textId="77777777" w:rsidR="00070709" w:rsidRPr="00FB7EF7" w:rsidRDefault="00070709" w:rsidP="00070709">
            <w:pPr>
              <w:rPr>
                <w:sz w:val="20"/>
                <w:szCs w:val="20"/>
                <w:u w:val="single"/>
              </w:rPr>
            </w:pPr>
            <w:r w:rsidRPr="00FB7EF7">
              <w:rPr>
                <w:sz w:val="20"/>
                <w:szCs w:val="20"/>
                <w:u w:val="single"/>
              </w:rPr>
              <w:t>QLD/VIC samples</w:t>
            </w:r>
          </w:p>
          <w:p w14:paraId="324B2514" w14:textId="77777777" w:rsidR="00070709" w:rsidRPr="00FB7EF7" w:rsidRDefault="00070709" w:rsidP="00070709">
            <w:pPr>
              <w:rPr>
                <w:sz w:val="20"/>
                <w:szCs w:val="20"/>
              </w:rPr>
            </w:pPr>
            <w:r w:rsidRPr="00FB7EF7">
              <w:rPr>
                <w:sz w:val="20"/>
                <w:szCs w:val="20"/>
              </w:rPr>
              <w:t>Method principle: Direct measure, polymer-polyanion</w:t>
            </w:r>
          </w:p>
          <w:p w14:paraId="07DA49F5" w14:textId="77777777" w:rsidR="00070709" w:rsidRPr="00FB7EF7" w:rsidRDefault="00070709" w:rsidP="00070709"/>
          <w:p w14:paraId="5C53FFBD" w14:textId="77777777" w:rsidR="00070709" w:rsidRPr="00FB7EF7" w:rsidRDefault="00070709" w:rsidP="00070709">
            <w:pPr>
              <w:rPr>
                <w:sz w:val="20"/>
                <w:szCs w:val="20"/>
              </w:rPr>
            </w:pPr>
            <w:r w:rsidRPr="00FB7EF7">
              <w:rPr>
                <w:sz w:val="20"/>
                <w:szCs w:val="20"/>
              </w:rPr>
              <w:t>Manufacturer: Beckman Coulter DXC800</w:t>
            </w:r>
          </w:p>
          <w:p w14:paraId="1D86D74B" w14:textId="77777777" w:rsidR="00070709" w:rsidRPr="00FB7EF7" w:rsidRDefault="00070709" w:rsidP="00070709">
            <w:pPr>
              <w:rPr>
                <w:sz w:val="20"/>
                <w:szCs w:val="20"/>
              </w:rPr>
            </w:pPr>
            <w:r w:rsidRPr="00FB7EF7">
              <w:rPr>
                <w:sz w:val="20"/>
                <w:szCs w:val="20"/>
              </w:rPr>
              <w:t>CV: &lt;3%</w:t>
            </w:r>
          </w:p>
          <w:p w14:paraId="58FE25B9" w14:textId="77777777" w:rsidR="00070709" w:rsidRPr="00FB7EF7" w:rsidRDefault="00070709" w:rsidP="00070709">
            <w:pPr>
              <w:rPr>
                <w:sz w:val="20"/>
                <w:szCs w:val="20"/>
              </w:rPr>
            </w:pPr>
          </w:p>
          <w:p w14:paraId="28F9FD01" w14:textId="77777777" w:rsidR="00070709" w:rsidRPr="00FB7EF7" w:rsidRDefault="00070709" w:rsidP="00070709">
            <w:pPr>
              <w:rPr>
                <w:sz w:val="20"/>
                <w:szCs w:val="20"/>
                <w:u w:val="single"/>
              </w:rPr>
            </w:pPr>
            <w:r w:rsidRPr="00FB7EF7">
              <w:rPr>
                <w:sz w:val="20"/>
                <w:szCs w:val="20"/>
                <w:u w:val="single"/>
              </w:rPr>
              <w:t>SA/WA/NSW samples</w:t>
            </w:r>
          </w:p>
          <w:p w14:paraId="196BDE31" w14:textId="77777777" w:rsidR="00070709" w:rsidRPr="00FB7EF7" w:rsidRDefault="00070709" w:rsidP="00070709">
            <w:pPr>
              <w:rPr>
                <w:sz w:val="20"/>
                <w:szCs w:val="20"/>
              </w:rPr>
            </w:pPr>
            <w:r w:rsidRPr="00FB7EF7">
              <w:rPr>
                <w:sz w:val="20"/>
                <w:szCs w:val="20"/>
              </w:rPr>
              <w:t>Method principle:</w:t>
            </w:r>
          </w:p>
          <w:p w14:paraId="5A37B492" w14:textId="77777777" w:rsidR="00070709" w:rsidRPr="00FB7EF7" w:rsidRDefault="00070709" w:rsidP="00070709">
            <w:pPr>
              <w:rPr>
                <w:sz w:val="20"/>
                <w:szCs w:val="20"/>
              </w:rPr>
            </w:pPr>
            <w:r w:rsidRPr="00FB7EF7">
              <w:rPr>
                <w:sz w:val="20"/>
                <w:szCs w:val="20"/>
              </w:rPr>
              <w:t>Direct measure, polymer-polyanion</w:t>
            </w:r>
          </w:p>
          <w:p w14:paraId="26173CC7" w14:textId="77777777" w:rsidR="00070709" w:rsidRPr="00FB7EF7" w:rsidRDefault="00070709" w:rsidP="00070709">
            <w:pPr>
              <w:rPr>
                <w:sz w:val="20"/>
                <w:szCs w:val="20"/>
              </w:rPr>
            </w:pPr>
            <w:r w:rsidRPr="00FB7EF7">
              <w:rPr>
                <w:sz w:val="20"/>
                <w:szCs w:val="20"/>
              </w:rPr>
              <w:t xml:space="preserve">Manufacturer: Siemens </w:t>
            </w:r>
            <w:proofErr w:type="spellStart"/>
            <w:r w:rsidRPr="00FB7EF7">
              <w:rPr>
                <w:sz w:val="20"/>
                <w:szCs w:val="20"/>
              </w:rPr>
              <w:t>Atellica</w:t>
            </w:r>
            <w:proofErr w:type="spellEnd"/>
          </w:p>
          <w:p w14:paraId="64835BCF" w14:textId="77777777" w:rsidR="00070709" w:rsidRPr="00FB7EF7" w:rsidRDefault="00070709" w:rsidP="00070709">
            <w:pPr>
              <w:rPr>
                <w:color w:val="000000"/>
                <w:sz w:val="20"/>
                <w:szCs w:val="20"/>
              </w:rPr>
            </w:pPr>
            <w:r w:rsidRPr="00FB7EF7">
              <w:rPr>
                <w:sz w:val="20"/>
                <w:szCs w:val="20"/>
              </w:rPr>
              <w:t>CV: &lt;3.2%</w:t>
            </w:r>
          </w:p>
        </w:tc>
        <w:tc>
          <w:tcPr>
            <w:tcW w:w="2169" w:type="dxa"/>
          </w:tcPr>
          <w:p w14:paraId="1E65F2E9" w14:textId="77777777" w:rsidR="00070709" w:rsidRPr="00FB7EF7" w:rsidRDefault="00070709" w:rsidP="00070709">
            <w:pPr>
              <w:ind w:right="-103"/>
              <w:rPr>
                <w:sz w:val="20"/>
                <w:szCs w:val="20"/>
              </w:rPr>
            </w:pPr>
            <w:r w:rsidRPr="00FB7EF7">
              <w:rPr>
                <w:sz w:val="20"/>
                <w:szCs w:val="20"/>
              </w:rPr>
              <w:t xml:space="preserve">Method principle: Enzymatic </w:t>
            </w:r>
            <w:proofErr w:type="spellStart"/>
            <w:r w:rsidRPr="00FB7EF7">
              <w:rPr>
                <w:sz w:val="20"/>
                <w:szCs w:val="20"/>
              </w:rPr>
              <w:t>colourimetric</w:t>
            </w:r>
            <w:proofErr w:type="spellEnd"/>
            <w:r w:rsidRPr="00FB7EF7">
              <w:rPr>
                <w:sz w:val="20"/>
                <w:szCs w:val="20"/>
              </w:rPr>
              <w:t xml:space="preserve">- dextran sulphate/PEG-cholesterol esterase/PEG-cholesterol oxidase/peroxidase. </w:t>
            </w:r>
          </w:p>
          <w:p w14:paraId="48249EE6" w14:textId="77777777" w:rsidR="00070709" w:rsidRPr="00FB7EF7" w:rsidRDefault="00070709" w:rsidP="00070709">
            <w:pPr>
              <w:ind w:right="-103"/>
              <w:rPr>
                <w:sz w:val="20"/>
                <w:szCs w:val="20"/>
              </w:rPr>
            </w:pPr>
          </w:p>
          <w:p w14:paraId="3FF0B79E" w14:textId="77777777" w:rsidR="00070709" w:rsidRPr="00FB7EF7" w:rsidRDefault="00070709" w:rsidP="00070709">
            <w:pPr>
              <w:ind w:right="-103"/>
              <w:rPr>
                <w:sz w:val="20"/>
                <w:szCs w:val="20"/>
              </w:rPr>
            </w:pPr>
            <w:r w:rsidRPr="00FB7EF7">
              <w:rPr>
                <w:sz w:val="20"/>
                <w:szCs w:val="20"/>
              </w:rPr>
              <w:t>Manufacturer: Roche Cobas c702, generation 3 assay</w:t>
            </w:r>
          </w:p>
          <w:p w14:paraId="10C10EFA" w14:textId="77777777" w:rsidR="00070709" w:rsidRPr="00FB7EF7" w:rsidRDefault="00070709" w:rsidP="00070709">
            <w:pPr>
              <w:ind w:right="-103"/>
              <w:rPr>
                <w:sz w:val="20"/>
                <w:szCs w:val="20"/>
              </w:rPr>
            </w:pPr>
          </w:p>
          <w:p w14:paraId="596859D8" w14:textId="77777777" w:rsidR="00070709" w:rsidRPr="00FB7EF7" w:rsidRDefault="00070709" w:rsidP="00070709">
            <w:pPr>
              <w:ind w:right="-103"/>
              <w:rPr>
                <w:sz w:val="20"/>
                <w:szCs w:val="20"/>
              </w:rPr>
            </w:pPr>
            <w:r w:rsidRPr="00FB7EF7">
              <w:rPr>
                <w:sz w:val="20"/>
                <w:szCs w:val="20"/>
              </w:rPr>
              <w:t>CV: ≤2.8% </w:t>
            </w:r>
          </w:p>
        </w:tc>
        <w:tc>
          <w:tcPr>
            <w:tcW w:w="2169" w:type="dxa"/>
          </w:tcPr>
          <w:p w14:paraId="714158CC" w14:textId="28A013B7" w:rsidR="00070709" w:rsidRPr="00FB7EF7" w:rsidRDefault="00070709" w:rsidP="00070709">
            <w:pPr>
              <w:rPr>
                <w:sz w:val="20"/>
                <w:szCs w:val="20"/>
                <w:u w:val="single"/>
              </w:rPr>
            </w:pPr>
            <w:r w:rsidRPr="00FB7EF7">
              <w:rPr>
                <w:color w:val="000000" w:themeColor="text1"/>
                <w:sz w:val="20"/>
                <w:szCs w:val="20"/>
              </w:rPr>
              <w:t xml:space="preserve"> Measured with standard (enzymatic and colorimetric) methods </w:t>
            </w:r>
          </w:p>
          <w:p w14:paraId="33DA129B" w14:textId="676DE8AB" w:rsidR="00070709" w:rsidRPr="00FB7EF7" w:rsidRDefault="00070709" w:rsidP="00070709">
            <w:r w:rsidRPr="00FB7EF7">
              <w:rPr>
                <w:color w:val="000000" w:themeColor="text1"/>
                <w:sz w:val="20"/>
                <w:szCs w:val="20"/>
              </w:rPr>
              <w:t xml:space="preserve"> </w:t>
            </w:r>
          </w:p>
          <w:p w14:paraId="0183CFFE" w14:textId="22F27079" w:rsidR="00070709" w:rsidRPr="00FB7EF7" w:rsidRDefault="00070709" w:rsidP="00070709">
            <w:r w:rsidRPr="00FB7EF7">
              <w:rPr>
                <w:color w:val="000000" w:themeColor="text1"/>
                <w:sz w:val="20"/>
                <w:szCs w:val="20"/>
              </w:rPr>
              <w:t>Manufacturer: Cobas 8000 c702, Roche Diagnostics</w:t>
            </w:r>
          </w:p>
          <w:p w14:paraId="6CBA1A6D" w14:textId="5C1EE7B7" w:rsidR="00070709" w:rsidRPr="00FB7EF7" w:rsidRDefault="00070709" w:rsidP="00070709">
            <w:r w:rsidRPr="00FB7EF7">
              <w:rPr>
                <w:color w:val="000000" w:themeColor="text1"/>
                <w:sz w:val="20"/>
                <w:szCs w:val="20"/>
              </w:rPr>
              <w:t xml:space="preserve"> </w:t>
            </w:r>
          </w:p>
          <w:p w14:paraId="09F59757" w14:textId="351F2643" w:rsidR="00070709" w:rsidRPr="00FB7EF7" w:rsidRDefault="00070709" w:rsidP="00070709">
            <w:r w:rsidRPr="00FB7EF7">
              <w:rPr>
                <w:sz w:val="20"/>
                <w:szCs w:val="20"/>
              </w:rPr>
              <w:t xml:space="preserve">CV: ≤6.1%  </w:t>
            </w:r>
          </w:p>
        </w:tc>
        <w:tc>
          <w:tcPr>
            <w:tcW w:w="2169" w:type="dxa"/>
          </w:tcPr>
          <w:p w14:paraId="134BA92F" w14:textId="4F47A0EE" w:rsidR="00070709" w:rsidRPr="00FB7EF7" w:rsidRDefault="00070709" w:rsidP="00070709">
            <w:pPr>
              <w:rPr>
                <w:sz w:val="20"/>
                <w:szCs w:val="20"/>
              </w:rPr>
            </w:pPr>
            <w:r w:rsidRPr="00FB7EF7">
              <w:rPr>
                <w:sz w:val="20"/>
                <w:szCs w:val="20"/>
                <w:u w:val="single"/>
              </w:rPr>
              <w:t xml:space="preserve">Method </w:t>
            </w:r>
            <w:proofErr w:type="spellStart"/>
            <w:r w:rsidRPr="00FB7EF7">
              <w:rPr>
                <w:sz w:val="20"/>
                <w:szCs w:val="20"/>
                <w:u w:val="single"/>
              </w:rPr>
              <w:t>priniciple</w:t>
            </w:r>
            <w:proofErr w:type="spellEnd"/>
            <w:r w:rsidRPr="00FB7EF7">
              <w:rPr>
                <w:sz w:val="20"/>
                <w:szCs w:val="20"/>
                <w:u w:val="single"/>
              </w:rPr>
              <w:t xml:space="preserve">: </w:t>
            </w:r>
            <w:r w:rsidRPr="00FB7EF7">
              <w:rPr>
                <w:sz w:val="20"/>
                <w:szCs w:val="20"/>
              </w:rPr>
              <w:t>Enzymatic- cholesterol esterase and cholesterol oxidase</w:t>
            </w:r>
          </w:p>
          <w:p w14:paraId="58A63143" w14:textId="77777777" w:rsidR="00070709" w:rsidRPr="00FB7EF7" w:rsidRDefault="00070709" w:rsidP="00070709">
            <w:pPr>
              <w:rPr>
                <w:sz w:val="20"/>
                <w:szCs w:val="20"/>
              </w:rPr>
            </w:pPr>
          </w:p>
          <w:p w14:paraId="7ABCB239" w14:textId="63891185" w:rsidR="00070709" w:rsidRPr="00FB7EF7" w:rsidRDefault="00070709" w:rsidP="00070709">
            <w:pPr>
              <w:rPr>
                <w:sz w:val="20"/>
                <w:szCs w:val="20"/>
              </w:rPr>
            </w:pPr>
            <w:r w:rsidRPr="00FB7EF7">
              <w:rPr>
                <w:sz w:val="20"/>
                <w:szCs w:val="20"/>
              </w:rPr>
              <w:t xml:space="preserve">Manufacturer: Siemens </w:t>
            </w:r>
            <w:proofErr w:type="spellStart"/>
            <w:r w:rsidRPr="00FB7EF7">
              <w:rPr>
                <w:sz w:val="20"/>
                <w:szCs w:val="20"/>
              </w:rPr>
              <w:t>Attelica</w:t>
            </w:r>
            <w:proofErr w:type="spellEnd"/>
            <w:r w:rsidRPr="00FB7EF7">
              <w:rPr>
                <w:sz w:val="20"/>
                <w:szCs w:val="20"/>
              </w:rPr>
              <w:t xml:space="preserve"> CH </w:t>
            </w:r>
          </w:p>
          <w:p w14:paraId="340E4193" w14:textId="77777777" w:rsidR="00070709" w:rsidRPr="00FB7EF7" w:rsidRDefault="00070709" w:rsidP="00070709">
            <w:pPr>
              <w:rPr>
                <w:sz w:val="20"/>
                <w:szCs w:val="20"/>
              </w:rPr>
            </w:pPr>
          </w:p>
          <w:p w14:paraId="21F66A76" w14:textId="77777777" w:rsidR="00070709" w:rsidRPr="00FB7EF7" w:rsidRDefault="00070709" w:rsidP="00070709">
            <w:pPr>
              <w:rPr>
                <w:sz w:val="20"/>
                <w:szCs w:val="20"/>
              </w:rPr>
            </w:pPr>
            <w:r w:rsidRPr="00FB7EF7">
              <w:rPr>
                <w:sz w:val="20"/>
                <w:szCs w:val="20"/>
              </w:rPr>
              <w:t>CV: ≤2.0%</w:t>
            </w:r>
          </w:p>
        </w:tc>
        <w:tc>
          <w:tcPr>
            <w:tcW w:w="2169" w:type="dxa"/>
            <w:gridSpan w:val="2"/>
          </w:tcPr>
          <w:p w14:paraId="055F0457" w14:textId="77777777" w:rsidR="00070709" w:rsidRPr="00FB7EF7" w:rsidRDefault="00070709" w:rsidP="00070709">
            <w:pPr>
              <w:rPr>
                <w:color w:val="000000"/>
                <w:sz w:val="20"/>
                <w:szCs w:val="20"/>
              </w:rPr>
            </w:pPr>
            <w:r w:rsidRPr="00FB7EF7">
              <w:rPr>
                <w:color w:val="000000"/>
                <w:sz w:val="20"/>
                <w:szCs w:val="20"/>
              </w:rPr>
              <w:t xml:space="preserve">Measured with standard (enzymatic and/or colorimetric) methods by an automatic </w:t>
            </w:r>
            <w:proofErr w:type="spellStart"/>
            <w:r w:rsidRPr="00FB7EF7">
              <w:rPr>
                <w:color w:val="000000"/>
                <w:sz w:val="20"/>
                <w:szCs w:val="20"/>
              </w:rPr>
              <w:t>analyzer</w:t>
            </w:r>
            <w:proofErr w:type="spellEnd"/>
            <w:r w:rsidRPr="00FB7EF7">
              <w:rPr>
                <w:color w:val="000000"/>
                <w:sz w:val="20"/>
                <w:szCs w:val="20"/>
              </w:rPr>
              <w:t xml:space="preserve"> </w:t>
            </w:r>
          </w:p>
          <w:p w14:paraId="29363E6C" w14:textId="77777777" w:rsidR="00070709" w:rsidRPr="00FB7EF7" w:rsidRDefault="00070709" w:rsidP="00070709">
            <w:pPr>
              <w:rPr>
                <w:sz w:val="20"/>
                <w:szCs w:val="20"/>
              </w:rPr>
            </w:pPr>
          </w:p>
          <w:p w14:paraId="21056D48" w14:textId="77777777" w:rsidR="00070709" w:rsidRPr="00FB7EF7" w:rsidRDefault="00070709" w:rsidP="00070709">
            <w:pPr>
              <w:rPr>
                <w:color w:val="000000"/>
                <w:sz w:val="20"/>
                <w:szCs w:val="20"/>
              </w:rPr>
            </w:pPr>
            <w:r w:rsidRPr="00FB7EF7">
              <w:rPr>
                <w:sz w:val="20"/>
                <w:szCs w:val="20"/>
              </w:rPr>
              <w:t xml:space="preserve">Manufacturer: </w:t>
            </w:r>
            <w:r w:rsidRPr="00FB7EF7">
              <w:rPr>
                <w:color w:val="000000"/>
                <w:sz w:val="20"/>
                <w:szCs w:val="20"/>
              </w:rPr>
              <w:t xml:space="preserve">Beckman </w:t>
            </w:r>
            <w:proofErr w:type="spellStart"/>
            <w:r w:rsidRPr="00FB7EF7">
              <w:rPr>
                <w:color w:val="000000"/>
                <w:sz w:val="20"/>
                <w:szCs w:val="20"/>
              </w:rPr>
              <w:t>Synchron</w:t>
            </w:r>
            <w:proofErr w:type="spellEnd"/>
            <w:r w:rsidRPr="00FB7EF7">
              <w:rPr>
                <w:color w:val="000000"/>
                <w:sz w:val="20"/>
                <w:szCs w:val="20"/>
              </w:rPr>
              <w:t xml:space="preserve"> LX20, Beckman Coulter Inc., Brea, USA; or Roche Cobas 6000, Roche diagnostics, Mannheim, Germany</w:t>
            </w:r>
          </w:p>
          <w:p w14:paraId="683E37E6" w14:textId="77777777" w:rsidR="00070709" w:rsidRPr="00FB7EF7" w:rsidRDefault="00070709" w:rsidP="00070709">
            <w:pPr>
              <w:rPr>
                <w:color w:val="000000"/>
                <w:sz w:val="20"/>
                <w:szCs w:val="20"/>
              </w:rPr>
            </w:pPr>
          </w:p>
          <w:p w14:paraId="35F35D1B" w14:textId="77777777" w:rsidR="00070709" w:rsidRPr="00FB7EF7" w:rsidRDefault="00070709" w:rsidP="00070709">
            <w:pPr>
              <w:rPr>
                <w:color w:val="000000"/>
                <w:sz w:val="20"/>
                <w:szCs w:val="20"/>
              </w:rPr>
            </w:pPr>
            <w:r w:rsidRPr="00FB7EF7">
              <w:rPr>
                <w:sz w:val="20"/>
                <w:szCs w:val="20"/>
              </w:rPr>
              <w:t>CV: ≤4.5% </w:t>
            </w:r>
          </w:p>
        </w:tc>
      </w:tr>
      <w:tr w:rsidR="00070709" w:rsidRPr="00FB7EF7" w14:paraId="1E6E22A6" w14:textId="77777777" w:rsidTr="0871553C">
        <w:trPr>
          <w:gridAfter w:val="2"/>
          <w:wAfter w:w="1736" w:type="dxa"/>
          <w:trHeight w:val="240"/>
        </w:trPr>
        <w:tc>
          <w:tcPr>
            <w:tcW w:w="1701" w:type="dxa"/>
          </w:tcPr>
          <w:p w14:paraId="58F356CB" w14:textId="77777777" w:rsidR="00070709" w:rsidRPr="00FB7EF7" w:rsidRDefault="00070709" w:rsidP="00070709">
            <w:pPr>
              <w:rPr>
                <w:sz w:val="20"/>
                <w:szCs w:val="20"/>
              </w:rPr>
            </w:pPr>
            <w:proofErr w:type="gramStart"/>
            <w:r w:rsidRPr="00FB7EF7">
              <w:rPr>
                <w:sz w:val="20"/>
                <w:szCs w:val="20"/>
              </w:rPr>
              <w:t>Total:HDL</w:t>
            </w:r>
            <w:proofErr w:type="gramEnd"/>
            <w:r w:rsidRPr="00FB7EF7">
              <w:rPr>
                <w:sz w:val="20"/>
                <w:szCs w:val="20"/>
              </w:rPr>
              <w:t xml:space="preserve"> cholesterol ratio</w:t>
            </w:r>
          </w:p>
        </w:tc>
        <w:tc>
          <w:tcPr>
            <w:tcW w:w="1418" w:type="dxa"/>
          </w:tcPr>
          <w:p w14:paraId="0A557ECB" w14:textId="77777777" w:rsidR="00070709" w:rsidRPr="00FB7EF7" w:rsidRDefault="00070709" w:rsidP="00070709">
            <w:pPr>
              <w:ind w:right="-105"/>
              <w:rPr>
                <w:color w:val="000000"/>
                <w:sz w:val="20"/>
                <w:szCs w:val="20"/>
              </w:rPr>
            </w:pPr>
            <w:r w:rsidRPr="00FB7EF7">
              <w:rPr>
                <w:color w:val="000000"/>
                <w:sz w:val="20"/>
                <w:szCs w:val="20"/>
              </w:rPr>
              <w:t>Continuous measure (mmol/L)</w:t>
            </w:r>
          </w:p>
        </w:tc>
        <w:tc>
          <w:tcPr>
            <w:tcW w:w="10773" w:type="dxa"/>
            <w:gridSpan w:val="5"/>
            <w:vAlign w:val="center"/>
          </w:tcPr>
          <w:p w14:paraId="0CEDEB72" w14:textId="2DBBA605" w:rsidR="00070709" w:rsidRPr="00FB7EF7" w:rsidRDefault="00070709" w:rsidP="00070709">
            <w:pPr>
              <w:jc w:val="center"/>
              <w:rPr>
                <w:color w:val="000000"/>
                <w:sz w:val="20"/>
                <w:szCs w:val="20"/>
              </w:rPr>
            </w:pPr>
            <w:r w:rsidRPr="00FB7EF7">
              <w:rPr>
                <w:color w:val="000000"/>
                <w:sz w:val="20"/>
                <w:szCs w:val="20"/>
              </w:rPr>
              <w:t>Derived as total cholesterol/HDL cholesterol</w:t>
            </w:r>
          </w:p>
        </w:tc>
      </w:tr>
      <w:tr w:rsidR="00070709" w:rsidRPr="00FB7EF7" w14:paraId="43F60B8C" w14:textId="77777777" w:rsidTr="0871553C">
        <w:trPr>
          <w:gridAfter w:val="1"/>
          <w:wAfter w:w="1664" w:type="dxa"/>
          <w:trHeight w:val="240"/>
        </w:trPr>
        <w:tc>
          <w:tcPr>
            <w:tcW w:w="1701" w:type="dxa"/>
          </w:tcPr>
          <w:p w14:paraId="0233F08F" w14:textId="77777777" w:rsidR="00070709" w:rsidRPr="00FB7EF7" w:rsidRDefault="00070709" w:rsidP="00070709">
            <w:pPr>
              <w:rPr>
                <w:sz w:val="20"/>
                <w:szCs w:val="20"/>
              </w:rPr>
            </w:pPr>
            <w:r w:rsidRPr="00FB7EF7">
              <w:rPr>
                <w:sz w:val="20"/>
                <w:szCs w:val="20"/>
              </w:rPr>
              <w:t>HbA1c</w:t>
            </w:r>
          </w:p>
        </w:tc>
        <w:tc>
          <w:tcPr>
            <w:tcW w:w="1418" w:type="dxa"/>
          </w:tcPr>
          <w:p w14:paraId="1DA03E8C" w14:textId="77777777" w:rsidR="00070709" w:rsidRPr="00FB7EF7" w:rsidRDefault="00070709" w:rsidP="00070709">
            <w:pPr>
              <w:rPr>
                <w:color w:val="000000"/>
                <w:sz w:val="20"/>
                <w:szCs w:val="20"/>
              </w:rPr>
            </w:pPr>
            <w:r w:rsidRPr="00FB7EF7">
              <w:rPr>
                <w:color w:val="000000"/>
                <w:sz w:val="20"/>
                <w:szCs w:val="20"/>
              </w:rPr>
              <w:t>Continuous measure (mmol/L)</w:t>
            </w:r>
          </w:p>
        </w:tc>
        <w:tc>
          <w:tcPr>
            <w:tcW w:w="2169" w:type="dxa"/>
          </w:tcPr>
          <w:p w14:paraId="278C34DD" w14:textId="77777777" w:rsidR="00070709" w:rsidRPr="00FB7EF7" w:rsidRDefault="00070709" w:rsidP="00070709">
            <w:pPr>
              <w:rPr>
                <w:color w:val="000000"/>
                <w:sz w:val="20"/>
                <w:szCs w:val="20"/>
              </w:rPr>
            </w:pPr>
            <w:r w:rsidRPr="00FB7EF7">
              <w:rPr>
                <w:color w:val="000000"/>
                <w:sz w:val="20"/>
                <w:szCs w:val="20"/>
              </w:rPr>
              <w:t xml:space="preserve">Measured using routine </w:t>
            </w:r>
            <w:proofErr w:type="spellStart"/>
            <w:r w:rsidRPr="00FB7EF7">
              <w:rPr>
                <w:color w:val="000000"/>
                <w:sz w:val="20"/>
                <w:szCs w:val="20"/>
              </w:rPr>
              <w:t>autoanalyser</w:t>
            </w:r>
            <w:proofErr w:type="spellEnd"/>
            <w:r w:rsidRPr="00FB7EF7">
              <w:rPr>
                <w:color w:val="000000"/>
                <w:sz w:val="20"/>
                <w:szCs w:val="20"/>
              </w:rPr>
              <w:t xml:space="preserve"> methods.</w:t>
            </w:r>
          </w:p>
          <w:p w14:paraId="48D4CF03" w14:textId="77777777" w:rsidR="00070709" w:rsidRPr="00FB7EF7" w:rsidRDefault="00070709" w:rsidP="00070709">
            <w:pPr>
              <w:rPr>
                <w:sz w:val="20"/>
                <w:szCs w:val="20"/>
                <w:u w:val="single"/>
              </w:rPr>
            </w:pPr>
          </w:p>
          <w:p w14:paraId="27167FEE" w14:textId="77777777" w:rsidR="00070709" w:rsidRPr="00FB7EF7" w:rsidRDefault="00070709" w:rsidP="00070709">
            <w:pPr>
              <w:rPr>
                <w:color w:val="000000"/>
                <w:sz w:val="20"/>
                <w:szCs w:val="20"/>
              </w:rPr>
            </w:pPr>
            <w:r w:rsidRPr="00FB7EF7">
              <w:rPr>
                <w:color w:val="000000"/>
                <w:sz w:val="20"/>
                <w:szCs w:val="20"/>
              </w:rPr>
              <w:t>Method principle: High performance liquid chromatography</w:t>
            </w:r>
          </w:p>
          <w:p w14:paraId="25369F22" w14:textId="77777777" w:rsidR="00070709" w:rsidRPr="00FB7EF7" w:rsidRDefault="00070709" w:rsidP="00070709">
            <w:pPr>
              <w:rPr>
                <w:sz w:val="20"/>
                <w:szCs w:val="20"/>
              </w:rPr>
            </w:pPr>
            <w:r w:rsidRPr="00FB7EF7">
              <w:rPr>
                <w:sz w:val="20"/>
                <w:szCs w:val="20"/>
              </w:rPr>
              <w:t>Manufacturer: Bio-Rad D100</w:t>
            </w:r>
          </w:p>
          <w:p w14:paraId="3B83B4BE" w14:textId="77777777" w:rsidR="00070709" w:rsidRPr="00FB7EF7" w:rsidRDefault="00070709" w:rsidP="00070709">
            <w:pPr>
              <w:rPr>
                <w:color w:val="000000"/>
                <w:sz w:val="20"/>
                <w:szCs w:val="20"/>
              </w:rPr>
            </w:pPr>
            <w:r w:rsidRPr="00FB7EF7">
              <w:rPr>
                <w:sz w:val="20"/>
                <w:szCs w:val="20"/>
              </w:rPr>
              <w:t>CV: &lt;1.5%</w:t>
            </w:r>
          </w:p>
        </w:tc>
        <w:tc>
          <w:tcPr>
            <w:tcW w:w="2169" w:type="dxa"/>
          </w:tcPr>
          <w:p w14:paraId="46B9AB40" w14:textId="77777777" w:rsidR="00070709" w:rsidRPr="00FB7EF7" w:rsidRDefault="00070709" w:rsidP="00070709">
            <w:pPr>
              <w:rPr>
                <w:b/>
                <w:bCs/>
                <w:color w:val="000000"/>
                <w:sz w:val="20"/>
                <w:szCs w:val="20"/>
              </w:rPr>
            </w:pPr>
            <w:r w:rsidRPr="00FB7EF7">
              <w:rPr>
                <w:sz w:val="20"/>
                <w:szCs w:val="20"/>
              </w:rPr>
              <w:t>Method principle: Ion exchange HPLC. Manufacturer: Tosoh G8</w:t>
            </w:r>
          </w:p>
          <w:p w14:paraId="5BEB8200" w14:textId="77777777" w:rsidR="00070709" w:rsidRPr="00FB7EF7" w:rsidRDefault="00070709" w:rsidP="00070709">
            <w:pPr>
              <w:rPr>
                <w:b/>
                <w:bCs/>
                <w:color w:val="000000"/>
                <w:sz w:val="20"/>
                <w:szCs w:val="20"/>
              </w:rPr>
            </w:pPr>
          </w:p>
          <w:p w14:paraId="74E72C56" w14:textId="77777777" w:rsidR="00070709" w:rsidRPr="00FB7EF7" w:rsidRDefault="00070709" w:rsidP="00070709">
            <w:pPr>
              <w:ind w:right="-103"/>
              <w:rPr>
                <w:sz w:val="20"/>
                <w:szCs w:val="20"/>
              </w:rPr>
            </w:pPr>
            <w:r w:rsidRPr="00FB7EF7">
              <w:rPr>
                <w:sz w:val="20"/>
                <w:szCs w:val="20"/>
              </w:rPr>
              <w:t>CV: ≤3.3% </w:t>
            </w:r>
          </w:p>
        </w:tc>
        <w:tc>
          <w:tcPr>
            <w:tcW w:w="2169" w:type="dxa"/>
          </w:tcPr>
          <w:p w14:paraId="0468E1BB" w14:textId="387C664B" w:rsidR="00070709" w:rsidRPr="00FB7EF7" w:rsidRDefault="00070709" w:rsidP="00070709">
            <w:pPr>
              <w:spacing w:line="259" w:lineRule="auto"/>
              <w:rPr>
                <w:rStyle w:val="normaltextrun"/>
                <w:sz w:val="20"/>
                <w:szCs w:val="20"/>
                <w:lang w:val="en-AU"/>
              </w:rPr>
            </w:pPr>
            <w:r w:rsidRPr="00FB7EF7">
              <w:rPr>
                <w:rStyle w:val="normaltextrun"/>
                <w:sz w:val="20"/>
                <w:szCs w:val="20"/>
                <w:lang w:val="en-AU"/>
              </w:rPr>
              <w:t>n/a</w:t>
            </w:r>
          </w:p>
        </w:tc>
        <w:tc>
          <w:tcPr>
            <w:tcW w:w="2169" w:type="dxa"/>
          </w:tcPr>
          <w:p w14:paraId="639CE67C" w14:textId="3D3A6607" w:rsidR="00070709" w:rsidRPr="00FB7EF7" w:rsidRDefault="00070709" w:rsidP="00070709">
            <w:pPr>
              <w:rPr>
                <w:sz w:val="20"/>
                <w:szCs w:val="20"/>
              </w:rPr>
            </w:pPr>
            <w:r w:rsidRPr="00FB7EF7">
              <w:rPr>
                <w:sz w:val="20"/>
                <w:szCs w:val="20"/>
              </w:rPr>
              <w:t>n/a</w:t>
            </w:r>
          </w:p>
        </w:tc>
        <w:tc>
          <w:tcPr>
            <w:tcW w:w="2169" w:type="dxa"/>
            <w:gridSpan w:val="2"/>
          </w:tcPr>
          <w:p w14:paraId="15431E02" w14:textId="77777777" w:rsidR="00070709" w:rsidRPr="00FB7EF7" w:rsidRDefault="00070709" w:rsidP="00070709">
            <w:pPr>
              <w:rPr>
                <w:color w:val="000000"/>
                <w:sz w:val="20"/>
                <w:szCs w:val="20"/>
              </w:rPr>
            </w:pPr>
            <w:r w:rsidRPr="00FB7EF7">
              <w:rPr>
                <w:color w:val="000000"/>
                <w:sz w:val="20"/>
                <w:szCs w:val="20"/>
              </w:rPr>
              <w:t>Method principle: Ion-exchange high performance liquid chromatography</w:t>
            </w:r>
          </w:p>
          <w:p w14:paraId="4AE2E8F9" w14:textId="77777777" w:rsidR="00070709" w:rsidRPr="00FB7EF7" w:rsidRDefault="00070709" w:rsidP="00070709">
            <w:pPr>
              <w:rPr>
                <w:color w:val="000000"/>
                <w:sz w:val="20"/>
                <w:szCs w:val="20"/>
              </w:rPr>
            </w:pPr>
          </w:p>
          <w:p w14:paraId="7E1085C6" w14:textId="77777777" w:rsidR="00070709" w:rsidRPr="00FB7EF7" w:rsidRDefault="00070709" w:rsidP="00070709">
            <w:pPr>
              <w:rPr>
                <w:sz w:val="20"/>
                <w:szCs w:val="20"/>
              </w:rPr>
            </w:pPr>
            <w:r w:rsidRPr="00FB7EF7">
              <w:rPr>
                <w:sz w:val="20"/>
                <w:szCs w:val="20"/>
              </w:rPr>
              <w:t>Manufacturer:  Variant tm II, Bio-Rad, Hercules, California, USA</w:t>
            </w:r>
          </w:p>
          <w:p w14:paraId="5AE8FDA8" w14:textId="77777777" w:rsidR="00070709" w:rsidRPr="00FB7EF7" w:rsidRDefault="00070709" w:rsidP="00070709">
            <w:pPr>
              <w:rPr>
                <w:sz w:val="20"/>
                <w:szCs w:val="20"/>
              </w:rPr>
            </w:pPr>
          </w:p>
          <w:p w14:paraId="3757F245" w14:textId="77777777" w:rsidR="00070709" w:rsidRPr="00FB7EF7" w:rsidRDefault="00070709" w:rsidP="00070709">
            <w:pPr>
              <w:rPr>
                <w:color w:val="000000"/>
                <w:sz w:val="20"/>
                <w:szCs w:val="20"/>
              </w:rPr>
            </w:pPr>
            <w:r w:rsidRPr="00FB7EF7">
              <w:rPr>
                <w:sz w:val="20"/>
                <w:szCs w:val="20"/>
              </w:rPr>
              <w:t>CV: ≤1.2%</w:t>
            </w:r>
          </w:p>
        </w:tc>
      </w:tr>
      <w:tr w:rsidR="00070709" w:rsidRPr="00FB7EF7" w14:paraId="3B1EE441" w14:textId="77777777" w:rsidTr="0871553C">
        <w:trPr>
          <w:gridAfter w:val="1"/>
          <w:wAfter w:w="1664" w:type="dxa"/>
          <w:trHeight w:val="240"/>
        </w:trPr>
        <w:tc>
          <w:tcPr>
            <w:tcW w:w="1701" w:type="dxa"/>
          </w:tcPr>
          <w:p w14:paraId="635CB2D8" w14:textId="77777777" w:rsidR="00070709" w:rsidRPr="00FB7EF7" w:rsidRDefault="00070709" w:rsidP="00070709">
            <w:pPr>
              <w:rPr>
                <w:sz w:val="20"/>
                <w:szCs w:val="20"/>
              </w:rPr>
            </w:pPr>
            <w:r w:rsidRPr="00FB7EF7">
              <w:rPr>
                <w:sz w:val="20"/>
                <w:szCs w:val="20"/>
              </w:rPr>
              <w:lastRenderedPageBreak/>
              <w:t>Triglycerides</w:t>
            </w:r>
          </w:p>
        </w:tc>
        <w:tc>
          <w:tcPr>
            <w:tcW w:w="1418" w:type="dxa"/>
          </w:tcPr>
          <w:p w14:paraId="7645F1AA" w14:textId="77777777" w:rsidR="00070709" w:rsidRPr="00FB7EF7" w:rsidRDefault="00070709" w:rsidP="00070709">
            <w:pPr>
              <w:rPr>
                <w:color w:val="000000"/>
                <w:sz w:val="20"/>
                <w:szCs w:val="20"/>
              </w:rPr>
            </w:pPr>
            <w:r w:rsidRPr="00FB7EF7">
              <w:rPr>
                <w:color w:val="000000"/>
                <w:sz w:val="20"/>
                <w:szCs w:val="20"/>
              </w:rPr>
              <w:t>Continuous measure (mmol/L)</w:t>
            </w:r>
          </w:p>
        </w:tc>
        <w:tc>
          <w:tcPr>
            <w:tcW w:w="2169" w:type="dxa"/>
          </w:tcPr>
          <w:p w14:paraId="745507DB" w14:textId="77777777" w:rsidR="00070709" w:rsidRPr="00FB7EF7" w:rsidRDefault="00070709" w:rsidP="00070709">
            <w:pPr>
              <w:rPr>
                <w:color w:val="000000"/>
                <w:sz w:val="20"/>
                <w:szCs w:val="20"/>
              </w:rPr>
            </w:pPr>
            <w:r w:rsidRPr="00FB7EF7">
              <w:rPr>
                <w:color w:val="000000"/>
                <w:sz w:val="20"/>
                <w:szCs w:val="20"/>
              </w:rPr>
              <w:t xml:space="preserve">Measured using routine </w:t>
            </w:r>
            <w:proofErr w:type="spellStart"/>
            <w:r w:rsidRPr="00FB7EF7">
              <w:rPr>
                <w:color w:val="000000"/>
                <w:sz w:val="20"/>
                <w:szCs w:val="20"/>
              </w:rPr>
              <w:t>autoanalyser</w:t>
            </w:r>
            <w:proofErr w:type="spellEnd"/>
            <w:r w:rsidRPr="00FB7EF7">
              <w:rPr>
                <w:color w:val="000000"/>
                <w:sz w:val="20"/>
                <w:szCs w:val="20"/>
              </w:rPr>
              <w:t xml:space="preserve"> methods.</w:t>
            </w:r>
          </w:p>
          <w:p w14:paraId="7D1B5B8F" w14:textId="77777777" w:rsidR="00070709" w:rsidRPr="00FB7EF7" w:rsidRDefault="00070709" w:rsidP="00070709">
            <w:pPr>
              <w:rPr>
                <w:sz w:val="20"/>
                <w:szCs w:val="20"/>
                <w:u w:val="single"/>
              </w:rPr>
            </w:pPr>
          </w:p>
          <w:p w14:paraId="1D9478A9" w14:textId="77777777" w:rsidR="00070709" w:rsidRPr="00FB7EF7" w:rsidRDefault="00070709" w:rsidP="00070709">
            <w:pPr>
              <w:rPr>
                <w:b/>
                <w:bCs/>
                <w:sz w:val="20"/>
                <w:szCs w:val="20"/>
                <w:u w:val="single"/>
              </w:rPr>
            </w:pPr>
            <w:r w:rsidRPr="00FB7EF7">
              <w:rPr>
                <w:b/>
                <w:bCs/>
                <w:sz w:val="20"/>
                <w:szCs w:val="20"/>
                <w:u w:val="single"/>
              </w:rPr>
              <w:t>QLD/VIC samples</w:t>
            </w:r>
          </w:p>
          <w:p w14:paraId="63E59AAC" w14:textId="77777777" w:rsidR="00070709" w:rsidRPr="00FB7EF7" w:rsidRDefault="00070709" w:rsidP="00070709">
            <w:pPr>
              <w:rPr>
                <w:sz w:val="20"/>
                <w:szCs w:val="20"/>
              </w:rPr>
            </w:pPr>
          </w:p>
          <w:p w14:paraId="7A6BA9EC" w14:textId="77777777" w:rsidR="00070709" w:rsidRPr="00FB7EF7" w:rsidRDefault="00070709" w:rsidP="00070709">
            <w:pPr>
              <w:rPr>
                <w:sz w:val="20"/>
                <w:szCs w:val="20"/>
              </w:rPr>
            </w:pPr>
            <w:r w:rsidRPr="00FB7EF7">
              <w:rPr>
                <w:sz w:val="20"/>
                <w:szCs w:val="20"/>
              </w:rPr>
              <w:t>Method principle: Enzymatic, end point</w:t>
            </w:r>
          </w:p>
          <w:p w14:paraId="0F62C317" w14:textId="77777777" w:rsidR="00070709" w:rsidRPr="00FB7EF7" w:rsidRDefault="00070709" w:rsidP="00070709">
            <w:pPr>
              <w:rPr>
                <w:sz w:val="20"/>
                <w:szCs w:val="20"/>
              </w:rPr>
            </w:pPr>
            <w:r w:rsidRPr="00FB7EF7">
              <w:rPr>
                <w:sz w:val="20"/>
                <w:szCs w:val="20"/>
              </w:rPr>
              <w:t>Manufacturer: Beckman Coulter DXC800</w:t>
            </w:r>
          </w:p>
          <w:p w14:paraId="5AE302AD" w14:textId="77777777" w:rsidR="00070709" w:rsidRPr="00FB7EF7" w:rsidRDefault="00070709" w:rsidP="00070709">
            <w:pPr>
              <w:rPr>
                <w:sz w:val="20"/>
                <w:szCs w:val="20"/>
              </w:rPr>
            </w:pPr>
            <w:r w:rsidRPr="00FB7EF7">
              <w:rPr>
                <w:sz w:val="20"/>
                <w:szCs w:val="20"/>
              </w:rPr>
              <w:t>CV: &lt;3.3%</w:t>
            </w:r>
          </w:p>
          <w:p w14:paraId="51EA7EF6" w14:textId="77777777" w:rsidR="00070709" w:rsidRPr="00FB7EF7" w:rsidRDefault="00070709" w:rsidP="00070709">
            <w:pPr>
              <w:rPr>
                <w:sz w:val="20"/>
                <w:szCs w:val="20"/>
              </w:rPr>
            </w:pPr>
          </w:p>
          <w:p w14:paraId="2C159496" w14:textId="77777777" w:rsidR="00070709" w:rsidRPr="00FB7EF7" w:rsidRDefault="00070709" w:rsidP="00070709">
            <w:pPr>
              <w:rPr>
                <w:b/>
                <w:bCs/>
                <w:sz w:val="20"/>
                <w:szCs w:val="20"/>
                <w:u w:val="single"/>
              </w:rPr>
            </w:pPr>
            <w:r w:rsidRPr="00FB7EF7">
              <w:rPr>
                <w:b/>
                <w:bCs/>
                <w:sz w:val="20"/>
                <w:szCs w:val="20"/>
                <w:u w:val="single"/>
              </w:rPr>
              <w:t>SA/WA/NSW samples</w:t>
            </w:r>
          </w:p>
          <w:p w14:paraId="52F20393" w14:textId="77777777" w:rsidR="00070709" w:rsidRPr="00FB7EF7" w:rsidRDefault="00070709" w:rsidP="00070709">
            <w:pPr>
              <w:rPr>
                <w:sz w:val="20"/>
                <w:szCs w:val="20"/>
              </w:rPr>
            </w:pPr>
            <w:r w:rsidRPr="00FB7EF7">
              <w:rPr>
                <w:sz w:val="20"/>
                <w:szCs w:val="20"/>
              </w:rPr>
              <w:t>Method principle:</w:t>
            </w:r>
          </w:p>
          <w:p w14:paraId="29800A60" w14:textId="77777777" w:rsidR="00070709" w:rsidRPr="00FB7EF7" w:rsidRDefault="00070709" w:rsidP="00070709">
            <w:pPr>
              <w:rPr>
                <w:sz w:val="20"/>
                <w:szCs w:val="20"/>
              </w:rPr>
            </w:pPr>
            <w:r w:rsidRPr="00FB7EF7">
              <w:rPr>
                <w:sz w:val="20"/>
                <w:szCs w:val="20"/>
              </w:rPr>
              <w:t>Enzymatic, end point</w:t>
            </w:r>
          </w:p>
          <w:p w14:paraId="301AD4E6" w14:textId="77777777" w:rsidR="00070709" w:rsidRPr="00FB7EF7" w:rsidRDefault="00070709" w:rsidP="00070709">
            <w:pPr>
              <w:rPr>
                <w:sz w:val="20"/>
                <w:szCs w:val="20"/>
              </w:rPr>
            </w:pPr>
            <w:r w:rsidRPr="00FB7EF7">
              <w:rPr>
                <w:sz w:val="20"/>
                <w:szCs w:val="20"/>
              </w:rPr>
              <w:t xml:space="preserve">Manufacturer: Siemens </w:t>
            </w:r>
            <w:proofErr w:type="spellStart"/>
            <w:r w:rsidRPr="00FB7EF7">
              <w:rPr>
                <w:sz w:val="20"/>
                <w:szCs w:val="20"/>
              </w:rPr>
              <w:t>Atellica</w:t>
            </w:r>
            <w:proofErr w:type="spellEnd"/>
          </w:p>
          <w:p w14:paraId="10665519" w14:textId="77777777" w:rsidR="00070709" w:rsidRPr="00FB7EF7" w:rsidRDefault="00070709" w:rsidP="00070709">
            <w:pPr>
              <w:rPr>
                <w:color w:val="000000"/>
                <w:sz w:val="20"/>
                <w:szCs w:val="20"/>
              </w:rPr>
            </w:pPr>
            <w:r w:rsidRPr="00FB7EF7">
              <w:rPr>
                <w:sz w:val="20"/>
                <w:szCs w:val="20"/>
              </w:rPr>
              <w:t>CV: &lt;3.4%</w:t>
            </w:r>
          </w:p>
        </w:tc>
        <w:tc>
          <w:tcPr>
            <w:tcW w:w="2169" w:type="dxa"/>
          </w:tcPr>
          <w:p w14:paraId="40DB55E1" w14:textId="77777777" w:rsidR="00070709" w:rsidRPr="00FB7EF7" w:rsidRDefault="00070709" w:rsidP="00070709">
            <w:pPr>
              <w:ind w:right="-103"/>
              <w:rPr>
                <w:b/>
                <w:bCs/>
                <w:color w:val="000000"/>
                <w:sz w:val="20"/>
                <w:szCs w:val="20"/>
              </w:rPr>
            </w:pPr>
            <w:r w:rsidRPr="00FB7EF7">
              <w:rPr>
                <w:sz w:val="20"/>
                <w:szCs w:val="20"/>
              </w:rPr>
              <w:t xml:space="preserve">Method principle: Enzymatic </w:t>
            </w:r>
            <w:proofErr w:type="spellStart"/>
            <w:r w:rsidRPr="00FB7EF7">
              <w:rPr>
                <w:sz w:val="20"/>
                <w:szCs w:val="20"/>
              </w:rPr>
              <w:t>colourimetric</w:t>
            </w:r>
            <w:proofErr w:type="spellEnd"/>
            <w:r w:rsidRPr="00FB7EF7">
              <w:rPr>
                <w:sz w:val="20"/>
                <w:szCs w:val="20"/>
              </w:rPr>
              <w:t>: lipoprotein lipase/glycerol kinase/glycerol phosphate oxidase/peroxidase Manufacturer: Roche Cobas c702</w:t>
            </w:r>
          </w:p>
          <w:p w14:paraId="397A829D" w14:textId="77777777" w:rsidR="00070709" w:rsidRPr="00FB7EF7" w:rsidRDefault="00070709" w:rsidP="00070709">
            <w:pPr>
              <w:ind w:right="-103"/>
              <w:rPr>
                <w:sz w:val="20"/>
                <w:szCs w:val="20"/>
              </w:rPr>
            </w:pPr>
            <w:r w:rsidRPr="00FB7EF7">
              <w:rPr>
                <w:sz w:val="20"/>
                <w:szCs w:val="20"/>
              </w:rPr>
              <w:t>CV: ≤2.4% </w:t>
            </w:r>
          </w:p>
        </w:tc>
        <w:tc>
          <w:tcPr>
            <w:tcW w:w="2169" w:type="dxa"/>
          </w:tcPr>
          <w:p w14:paraId="4C577932" w14:textId="000C2CA1" w:rsidR="00070709" w:rsidRPr="00FB7EF7" w:rsidRDefault="00070709" w:rsidP="00070709">
            <w:pPr>
              <w:rPr>
                <w:sz w:val="20"/>
                <w:szCs w:val="20"/>
                <w:u w:val="single"/>
              </w:rPr>
            </w:pPr>
            <w:r w:rsidRPr="00FB7EF7">
              <w:rPr>
                <w:color w:val="000000" w:themeColor="text1"/>
                <w:sz w:val="20"/>
                <w:szCs w:val="20"/>
              </w:rPr>
              <w:t xml:space="preserve"> Measured with standard (enzymatic and colorimetric) methods </w:t>
            </w:r>
          </w:p>
          <w:p w14:paraId="6E43BA8B" w14:textId="3B5618B2" w:rsidR="00070709" w:rsidRPr="00FB7EF7" w:rsidRDefault="00070709" w:rsidP="00070709">
            <w:r w:rsidRPr="00FB7EF7">
              <w:rPr>
                <w:color w:val="000000" w:themeColor="text1"/>
                <w:sz w:val="20"/>
                <w:szCs w:val="20"/>
              </w:rPr>
              <w:t xml:space="preserve"> </w:t>
            </w:r>
          </w:p>
          <w:p w14:paraId="0C0AA720" w14:textId="4BFC66E7" w:rsidR="00070709" w:rsidRPr="00FB7EF7" w:rsidRDefault="00070709" w:rsidP="00070709">
            <w:r w:rsidRPr="00FB7EF7">
              <w:rPr>
                <w:color w:val="000000" w:themeColor="text1"/>
                <w:sz w:val="20"/>
                <w:szCs w:val="20"/>
              </w:rPr>
              <w:t>Manufacturer: Cobas 8000 c702, Roche Diagnostics</w:t>
            </w:r>
          </w:p>
          <w:p w14:paraId="715F9A3A" w14:textId="628191A4" w:rsidR="00070709" w:rsidRPr="00FB7EF7" w:rsidRDefault="00070709" w:rsidP="00070709">
            <w:r w:rsidRPr="00FB7EF7">
              <w:rPr>
                <w:color w:val="000000" w:themeColor="text1"/>
                <w:sz w:val="20"/>
                <w:szCs w:val="20"/>
              </w:rPr>
              <w:t xml:space="preserve"> </w:t>
            </w:r>
          </w:p>
          <w:p w14:paraId="4549C90B" w14:textId="08B33068" w:rsidR="00070709" w:rsidRPr="00FB7EF7" w:rsidRDefault="00070709" w:rsidP="00070709">
            <w:r w:rsidRPr="00FB7EF7">
              <w:rPr>
                <w:sz w:val="20"/>
                <w:szCs w:val="20"/>
              </w:rPr>
              <w:t xml:space="preserve">CV: ≤5.3% </w:t>
            </w:r>
            <w:r w:rsidRPr="00FB7EF7">
              <w:rPr>
                <w:sz w:val="20"/>
                <w:szCs w:val="20"/>
                <w:lang w:val="en-AU"/>
              </w:rPr>
              <w:t xml:space="preserve"> </w:t>
            </w:r>
          </w:p>
        </w:tc>
        <w:tc>
          <w:tcPr>
            <w:tcW w:w="2169" w:type="dxa"/>
          </w:tcPr>
          <w:p w14:paraId="2BF18DC3" w14:textId="46A8657A" w:rsidR="00070709" w:rsidRPr="00FB7EF7" w:rsidRDefault="00070709" w:rsidP="00070709">
            <w:pPr>
              <w:rPr>
                <w:sz w:val="20"/>
                <w:szCs w:val="20"/>
              </w:rPr>
            </w:pPr>
            <w:r w:rsidRPr="00FB7EF7">
              <w:rPr>
                <w:sz w:val="20"/>
                <w:szCs w:val="20"/>
                <w:u w:val="single"/>
              </w:rPr>
              <w:t xml:space="preserve">Method </w:t>
            </w:r>
            <w:proofErr w:type="spellStart"/>
            <w:r w:rsidRPr="00FB7EF7">
              <w:rPr>
                <w:sz w:val="20"/>
                <w:szCs w:val="20"/>
                <w:u w:val="single"/>
              </w:rPr>
              <w:t>priniciple</w:t>
            </w:r>
            <w:proofErr w:type="spellEnd"/>
            <w:r w:rsidRPr="00FB7EF7">
              <w:rPr>
                <w:sz w:val="20"/>
                <w:szCs w:val="20"/>
                <w:u w:val="single"/>
              </w:rPr>
              <w:t xml:space="preserve">: </w:t>
            </w:r>
            <w:r w:rsidRPr="00FB7EF7">
              <w:rPr>
                <w:sz w:val="20"/>
                <w:szCs w:val="20"/>
              </w:rPr>
              <w:t>Enzymatic- endpoint</w:t>
            </w:r>
          </w:p>
          <w:p w14:paraId="6CD84BAD" w14:textId="77777777" w:rsidR="00070709" w:rsidRPr="00FB7EF7" w:rsidRDefault="00070709" w:rsidP="00070709">
            <w:pPr>
              <w:rPr>
                <w:sz w:val="20"/>
                <w:szCs w:val="20"/>
              </w:rPr>
            </w:pPr>
          </w:p>
          <w:p w14:paraId="40DC23E2" w14:textId="1C71FDB3" w:rsidR="00070709" w:rsidRPr="00FB7EF7" w:rsidRDefault="00070709" w:rsidP="00070709">
            <w:pPr>
              <w:rPr>
                <w:sz w:val="20"/>
                <w:szCs w:val="20"/>
              </w:rPr>
            </w:pPr>
            <w:r w:rsidRPr="00FB7EF7">
              <w:rPr>
                <w:sz w:val="20"/>
                <w:szCs w:val="20"/>
              </w:rPr>
              <w:t xml:space="preserve">Manufacturer: Siemens </w:t>
            </w:r>
            <w:proofErr w:type="spellStart"/>
            <w:r w:rsidRPr="00FB7EF7">
              <w:rPr>
                <w:sz w:val="20"/>
                <w:szCs w:val="20"/>
              </w:rPr>
              <w:t>Attelica</w:t>
            </w:r>
            <w:proofErr w:type="spellEnd"/>
            <w:r w:rsidRPr="00FB7EF7">
              <w:rPr>
                <w:sz w:val="20"/>
                <w:szCs w:val="20"/>
              </w:rPr>
              <w:t xml:space="preserve"> CH </w:t>
            </w:r>
          </w:p>
          <w:p w14:paraId="58596EA4" w14:textId="77777777" w:rsidR="00070709" w:rsidRPr="00FB7EF7" w:rsidRDefault="00070709" w:rsidP="00070709">
            <w:pPr>
              <w:rPr>
                <w:sz w:val="20"/>
                <w:szCs w:val="20"/>
              </w:rPr>
            </w:pPr>
          </w:p>
          <w:p w14:paraId="79F665BD" w14:textId="77777777" w:rsidR="00070709" w:rsidRPr="00FB7EF7" w:rsidRDefault="00070709" w:rsidP="00070709">
            <w:pPr>
              <w:rPr>
                <w:sz w:val="20"/>
                <w:szCs w:val="20"/>
              </w:rPr>
            </w:pPr>
            <w:r w:rsidRPr="00FB7EF7">
              <w:rPr>
                <w:sz w:val="20"/>
                <w:szCs w:val="20"/>
              </w:rPr>
              <w:t>CV: ≤2.5%</w:t>
            </w:r>
          </w:p>
        </w:tc>
        <w:tc>
          <w:tcPr>
            <w:tcW w:w="2169" w:type="dxa"/>
            <w:gridSpan w:val="2"/>
          </w:tcPr>
          <w:p w14:paraId="7CA9ED88" w14:textId="77777777" w:rsidR="00070709" w:rsidRPr="00FB7EF7" w:rsidRDefault="00070709" w:rsidP="00070709">
            <w:pPr>
              <w:rPr>
                <w:color w:val="000000"/>
                <w:sz w:val="20"/>
                <w:szCs w:val="20"/>
              </w:rPr>
            </w:pPr>
            <w:r w:rsidRPr="00FB7EF7">
              <w:rPr>
                <w:color w:val="000000"/>
                <w:sz w:val="20"/>
                <w:szCs w:val="20"/>
              </w:rPr>
              <w:t xml:space="preserve">Measured with standard (enzymatic and/or colorimetric) methods by an automatic </w:t>
            </w:r>
            <w:proofErr w:type="spellStart"/>
            <w:r w:rsidRPr="00FB7EF7">
              <w:rPr>
                <w:color w:val="000000"/>
                <w:sz w:val="20"/>
                <w:szCs w:val="20"/>
              </w:rPr>
              <w:t>analyzer</w:t>
            </w:r>
            <w:proofErr w:type="spellEnd"/>
            <w:r w:rsidRPr="00FB7EF7">
              <w:rPr>
                <w:color w:val="000000"/>
                <w:sz w:val="20"/>
                <w:szCs w:val="20"/>
              </w:rPr>
              <w:t xml:space="preserve"> (Beckman </w:t>
            </w:r>
            <w:proofErr w:type="spellStart"/>
            <w:r w:rsidRPr="00FB7EF7">
              <w:rPr>
                <w:color w:val="000000"/>
                <w:sz w:val="20"/>
                <w:szCs w:val="20"/>
              </w:rPr>
              <w:t>Synchron</w:t>
            </w:r>
            <w:proofErr w:type="spellEnd"/>
            <w:r w:rsidRPr="00FB7EF7">
              <w:rPr>
                <w:color w:val="000000"/>
                <w:sz w:val="20"/>
                <w:szCs w:val="20"/>
              </w:rPr>
              <w:t xml:space="preserve"> LX20, Beckman Coulter Inc., Brea, USA; or Roche Cobas 6000, Roche diagnostics, Mannheim, Germany</w:t>
            </w:r>
          </w:p>
          <w:p w14:paraId="1E0A6D93" w14:textId="77777777" w:rsidR="00070709" w:rsidRPr="00FB7EF7" w:rsidRDefault="00070709" w:rsidP="00070709">
            <w:pPr>
              <w:rPr>
                <w:color w:val="000000"/>
                <w:sz w:val="20"/>
                <w:szCs w:val="20"/>
              </w:rPr>
            </w:pPr>
          </w:p>
          <w:p w14:paraId="111A5AED" w14:textId="77777777" w:rsidR="00070709" w:rsidRPr="00FB7EF7" w:rsidRDefault="00070709" w:rsidP="00070709">
            <w:pPr>
              <w:rPr>
                <w:color w:val="000000"/>
                <w:sz w:val="20"/>
                <w:szCs w:val="20"/>
              </w:rPr>
            </w:pPr>
            <w:r w:rsidRPr="00FB7EF7">
              <w:rPr>
                <w:sz w:val="20"/>
                <w:szCs w:val="20"/>
              </w:rPr>
              <w:t>CV: ≤3.5%</w:t>
            </w:r>
          </w:p>
        </w:tc>
      </w:tr>
      <w:tr w:rsidR="00070709" w:rsidRPr="00FB7EF7" w14:paraId="21B11A0F" w14:textId="77777777" w:rsidTr="0871553C">
        <w:trPr>
          <w:trHeight w:val="77"/>
        </w:trPr>
        <w:tc>
          <w:tcPr>
            <w:tcW w:w="15628" w:type="dxa"/>
            <w:gridSpan w:val="9"/>
          </w:tcPr>
          <w:p w14:paraId="2B276742" w14:textId="3AB28F07" w:rsidR="00070709" w:rsidRPr="00FB7EF7" w:rsidRDefault="00070709" w:rsidP="00070709">
            <w:pPr>
              <w:rPr>
                <w:sz w:val="20"/>
                <w:szCs w:val="20"/>
              </w:rPr>
            </w:pPr>
            <w:r w:rsidRPr="00FB7EF7">
              <w:rPr>
                <w:sz w:val="20"/>
                <w:szCs w:val="20"/>
              </w:rPr>
              <w:t>CV: coefficient of variation QLD: Queensland VIC: Victoria SA: South Australia WA: West Australia NSW: New South Wales</w:t>
            </w:r>
          </w:p>
        </w:tc>
      </w:tr>
    </w:tbl>
    <w:p w14:paraId="22416514" w14:textId="77777777" w:rsidR="00174AAC" w:rsidRPr="00FB7EF7" w:rsidRDefault="00174AAC" w:rsidP="00174AAC">
      <w:pPr>
        <w:rPr>
          <w:b/>
          <w:bCs/>
          <w:color w:val="000000" w:themeColor="text1"/>
          <w:sz w:val="20"/>
          <w:szCs w:val="20"/>
        </w:rPr>
      </w:pPr>
    </w:p>
    <w:p w14:paraId="41CF6983" w14:textId="77777777" w:rsidR="00174AAC" w:rsidRPr="00FB7EF7" w:rsidRDefault="00174AAC" w:rsidP="00174AAC">
      <w:pPr>
        <w:rPr>
          <w:b/>
          <w:bCs/>
          <w:color w:val="000000" w:themeColor="text1"/>
          <w:sz w:val="20"/>
          <w:szCs w:val="20"/>
        </w:rPr>
      </w:pPr>
    </w:p>
    <w:p w14:paraId="68AD5174" w14:textId="739112FC" w:rsidR="00174AAC" w:rsidRPr="00FB7EF7" w:rsidRDefault="00070709" w:rsidP="00174AAC">
      <w:pPr>
        <w:rPr>
          <w:sz w:val="20"/>
          <w:szCs w:val="20"/>
        </w:rPr>
      </w:pPr>
      <w:r w:rsidRPr="00FB7EF7">
        <w:rPr>
          <w:sz w:val="20"/>
          <w:szCs w:val="20"/>
        </w:rPr>
        <w:br w:type="column"/>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265"/>
        <w:gridCol w:w="879"/>
        <w:gridCol w:w="2151"/>
        <w:gridCol w:w="2158"/>
        <w:gridCol w:w="2161"/>
        <w:gridCol w:w="2165"/>
        <w:gridCol w:w="2181"/>
      </w:tblGrid>
      <w:tr w:rsidR="685B4D91" w:rsidRPr="00FB7EF7" w14:paraId="54C3EE5C" w14:textId="77777777" w:rsidTr="0871553C">
        <w:trPr>
          <w:trHeight w:val="300"/>
        </w:trPr>
        <w:tc>
          <w:tcPr>
            <w:tcW w:w="13960" w:type="dxa"/>
            <w:gridSpan w:val="7"/>
            <w:tcBorders>
              <w:top w:val="nil"/>
              <w:bottom w:val="single" w:sz="18" w:space="0" w:color="auto"/>
              <w:right w:val="nil"/>
            </w:tcBorders>
          </w:tcPr>
          <w:p w14:paraId="2FB1BE1B" w14:textId="4687A0EB" w:rsidR="685B4D91" w:rsidRPr="00FB7EF7" w:rsidRDefault="685B4D91" w:rsidP="685B4D91">
            <w:pPr>
              <w:pStyle w:val="TitleTable"/>
              <w:rPr>
                <w:b/>
                <w:bCs/>
              </w:rPr>
            </w:pPr>
            <w:r w:rsidRPr="00FB7EF7">
              <w:rPr>
                <w:b/>
                <w:bCs/>
              </w:rPr>
              <w:t xml:space="preserve">Supplemental Table </w:t>
            </w:r>
            <w:r w:rsidR="007367A5" w:rsidRPr="00FB7EF7">
              <w:rPr>
                <w:b/>
                <w:bCs/>
              </w:rPr>
              <w:t>4</w:t>
            </w:r>
            <w:r w:rsidRPr="00FB7EF7">
              <w:rPr>
                <w:b/>
                <w:bCs/>
              </w:rPr>
              <w:t xml:space="preserve">. </w:t>
            </w:r>
            <w:r w:rsidRPr="00FB7EF7">
              <w:t xml:space="preserve"> Estimated regression coefficients a of isometric log ratio (ILR coordinates of daily time composition for SB, Sleep, Standing, LIPA and MVPA across all six outcomes</w:t>
            </w:r>
          </w:p>
        </w:tc>
      </w:tr>
      <w:tr w:rsidR="685B4D91" w:rsidRPr="00FB7EF7" w14:paraId="109A5349" w14:textId="77777777" w:rsidTr="0871553C">
        <w:trPr>
          <w:trHeight w:val="300"/>
        </w:trPr>
        <w:tc>
          <w:tcPr>
            <w:tcW w:w="2265" w:type="dxa"/>
            <w:tcBorders>
              <w:top w:val="single" w:sz="18" w:space="0" w:color="auto"/>
              <w:bottom w:val="single" w:sz="18" w:space="0" w:color="auto"/>
            </w:tcBorders>
            <w:vAlign w:val="center"/>
          </w:tcPr>
          <w:p w14:paraId="4169B252" w14:textId="637A5988" w:rsidR="685B4D91" w:rsidRPr="00FB7EF7" w:rsidRDefault="685B4D91" w:rsidP="685B4D91">
            <w:pPr>
              <w:rPr>
                <w:sz w:val="19"/>
                <w:szCs w:val="19"/>
              </w:rPr>
            </w:pPr>
            <w:r w:rsidRPr="00FB7EF7">
              <w:rPr>
                <w:b/>
                <w:bCs/>
                <w:sz w:val="19"/>
                <w:szCs w:val="19"/>
              </w:rPr>
              <w:t>OUTCOME</w:t>
            </w:r>
            <w:r w:rsidR="00B22931" w:rsidRPr="00FB7EF7">
              <w:rPr>
                <w:b/>
                <w:bCs/>
                <w:sz w:val="19"/>
                <w:szCs w:val="19"/>
              </w:rPr>
              <w:t xml:space="preserve"> </w:t>
            </w:r>
            <w:r w:rsidR="00B22931" w:rsidRPr="00FB7EF7">
              <w:rPr>
                <w:sz w:val="19"/>
                <w:szCs w:val="19"/>
              </w:rPr>
              <w:t>*</w:t>
            </w:r>
          </w:p>
        </w:tc>
        <w:tc>
          <w:tcPr>
            <w:tcW w:w="879" w:type="dxa"/>
            <w:tcBorders>
              <w:top w:val="single" w:sz="18" w:space="0" w:color="auto"/>
              <w:bottom w:val="single" w:sz="18" w:space="0" w:color="auto"/>
            </w:tcBorders>
          </w:tcPr>
          <w:p w14:paraId="5BE000BF" w14:textId="77777777" w:rsidR="685B4D91" w:rsidRPr="00FB7EF7" w:rsidRDefault="685B4D91" w:rsidP="685B4D91">
            <w:pPr>
              <w:ind w:left="-68" w:right="-116"/>
              <w:jc w:val="center"/>
              <w:rPr>
                <w:b/>
                <w:bCs/>
                <w:sz w:val="19"/>
                <w:szCs w:val="19"/>
              </w:rPr>
            </w:pPr>
            <w:r w:rsidRPr="00FB7EF7">
              <w:rPr>
                <w:b/>
                <w:bCs/>
                <w:sz w:val="19"/>
                <w:szCs w:val="19"/>
              </w:rPr>
              <w:t>Sample size</w:t>
            </w:r>
          </w:p>
        </w:tc>
        <w:tc>
          <w:tcPr>
            <w:tcW w:w="2151" w:type="dxa"/>
            <w:tcBorders>
              <w:top w:val="single" w:sz="18" w:space="0" w:color="auto"/>
              <w:bottom w:val="single" w:sz="18" w:space="0" w:color="auto"/>
              <w:right w:val="nil"/>
            </w:tcBorders>
            <w:vAlign w:val="center"/>
          </w:tcPr>
          <w:p w14:paraId="70548512" w14:textId="77777777" w:rsidR="685B4D91" w:rsidRPr="00FB7EF7" w:rsidRDefault="685B4D91" w:rsidP="685B4D91">
            <w:pPr>
              <w:ind w:left="-68" w:right="-116"/>
              <w:jc w:val="center"/>
              <w:rPr>
                <w:b/>
                <w:bCs/>
                <w:sz w:val="19"/>
                <w:szCs w:val="19"/>
                <w:vertAlign w:val="superscript"/>
              </w:rPr>
            </w:pPr>
            <w:r w:rsidRPr="00FB7EF7">
              <w:rPr>
                <w:b/>
                <w:bCs/>
                <w:sz w:val="19"/>
                <w:szCs w:val="19"/>
              </w:rPr>
              <w:t>Sleep</w:t>
            </w:r>
          </w:p>
        </w:tc>
        <w:tc>
          <w:tcPr>
            <w:tcW w:w="2158" w:type="dxa"/>
            <w:tcBorders>
              <w:top w:val="single" w:sz="18" w:space="0" w:color="auto"/>
              <w:bottom w:val="single" w:sz="18" w:space="0" w:color="auto"/>
              <w:right w:val="nil"/>
            </w:tcBorders>
            <w:vAlign w:val="center"/>
          </w:tcPr>
          <w:p w14:paraId="4C61270B" w14:textId="77777777" w:rsidR="685B4D91" w:rsidRPr="00FB7EF7" w:rsidRDefault="685B4D91" w:rsidP="685B4D91">
            <w:pPr>
              <w:ind w:right="-97"/>
              <w:jc w:val="center"/>
              <w:rPr>
                <w:b/>
                <w:bCs/>
                <w:sz w:val="19"/>
                <w:szCs w:val="19"/>
              </w:rPr>
            </w:pPr>
            <w:r w:rsidRPr="00FB7EF7">
              <w:rPr>
                <w:b/>
                <w:bCs/>
                <w:sz w:val="19"/>
                <w:szCs w:val="19"/>
              </w:rPr>
              <w:t>SB</w:t>
            </w:r>
          </w:p>
        </w:tc>
        <w:tc>
          <w:tcPr>
            <w:tcW w:w="2161" w:type="dxa"/>
            <w:tcBorders>
              <w:top w:val="single" w:sz="18" w:space="0" w:color="auto"/>
              <w:bottom w:val="single" w:sz="18" w:space="0" w:color="auto"/>
            </w:tcBorders>
          </w:tcPr>
          <w:p w14:paraId="3E8BA835" w14:textId="77777777" w:rsidR="685B4D91" w:rsidRPr="00FB7EF7" w:rsidRDefault="685B4D91" w:rsidP="685B4D91">
            <w:pPr>
              <w:ind w:right="-97"/>
              <w:jc w:val="center"/>
              <w:rPr>
                <w:b/>
                <w:bCs/>
                <w:sz w:val="19"/>
                <w:szCs w:val="19"/>
              </w:rPr>
            </w:pPr>
            <w:r w:rsidRPr="00FB7EF7">
              <w:rPr>
                <w:b/>
                <w:bCs/>
                <w:sz w:val="19"/>
                <w:szCs w:val="19"/>
              </w:rPr>
              <w:t>Standing</w:t>
            </w:r>
          </w:p>
        </w:tc>
        <w:tc>
          <w:tcPr>
            <w:tcW w:w="2165" w:type="dxa"/>
            <w:tcBorders>
              <w:top w:val="single" w:sz="18" w:space="0" w:color="auto"/>
              <w:bottom w:val="single" w:sz="18" w:space="0" w:color="auto"/>
              <w:right w:val="nil"/>
            </w:tcBorders>
            <w:vAlign w:val="center"/>
          </w:tcPr>
          <w:p w14:paraId="7E5BB040" w14:textId="77777777" w:rsidR="685B4D91" w:rsidRPr="00FB7EF7" w:rsidRDefault="685B4D91" w:rsidP="685B4D91">
            <w:pPr>
              <w:ind w:right="-97"/>
              <w:jc w:val="center"/>
              <w:rPr>
                <w:b/>
                <w:bCs/>
                <w:sz w:val="19"/>
                <w:szCs w:val="19"/>
              </w:rPr>
            </w:pPr>
            <w:r w:rsidRPr="00FB7EF7">
              <w:rPr>
                <w:b/>
                <w:bCs/>
                <w:sz w:val="19"/>
                <w:szCs w:val="19"/>
              </w:rPr>
              <w:t>LIPA</w:t>
            </w:r>
          </w:p>
        </w:tc>
        <w:tc>
          <w:tcPr>
            <w:tcW w:w="2181" w:type="dxa"/>
            <w:tcBorders>
              <w:top w:val="single" w:sz="18" w:space="0" w:color="auto"/>
              <w:bottom w:val="single" w:sz="18" w:space="0" w:color="auto"/>
              <w:right w:val="nil"/>
            </w:tcBorders>
            <w:vAlign w:val="center"/>
          </w:tcPr>
          <w:p w14:paraId="7F89D1B1" w14:textId="77777777" w:rsidR="685B4D91" w:rsidRPr="00FB7EF7" w:rsidRDefault="685B4D91" w:rsidP="685B4D91">
            <w:pPr>
              <w:ind w:right="-97"/>
              <w:jc w:val="center"/>
              <w:rPr>
                <w:b/>
                <w:bCs/>
                <w:sz w:val="19"/>
                <w:szCs w:val="19"/>
              </w:rPr>
            </w:pPr>
            <w:r w:rsidRPr="00FB7EF7">
              <w:rPr>
                <w:b/>
                <w:bCs/>
                <w:sz w:val="19"/>
                <w:szCs w:val="19"/>
              </w:rPr>
              <w:t>MVPA</w:t>
            </w:r>
          </w:p>
        </w:tc>
      </w:tr>
      <w:tr w:rsidR="685B4D91" w:rsidRPr="00FB7EF7" w14:paraId="0EF559DC" w14:textId="77777777" w:rsidTr="00577AEE">
        <w:trPr>
          <w:trHeight w:val="113"/>
        </w:trPr>
        <w:tc>
          <w:tcPr>
            <w:tcW w:w="13960" w:type="dxa"/>
            <w:gridSpan w:val="7"/>
            <w:tcBorders>
              <w:top w:val="single" w:sz="18" w:space="0" w:color="auto"/>
              <w:bottom w:val="single" w:sz="4" w:space="0" w:color="auto"/>
              <w:right w:val="nil"/>
            </w:tcBorders>
          </w:tcPr>
          <w:p w14:paraId="122DCDC6" w14:textId="77777777" w:rsidR="685B4D91" w:rsidRPr="00FB7EF7" w:rsidRDefault="685B4D91" w:rsidP="685B4D91">
            <w:pPr>
              <w:ind w:right="-97"/>
              <w:rPr>
                <w:b/>
                <w:bCs/>
                <w:sz w:val="19"/>
                <w:szCs w:val="19"/>
              </w:rPr>
            </w:pPr>
            <w:r w:rsidRPr="00FB7EF7">
              <w:rPr>
                <w:b/>
                <w:bCs/>
                <w:sz w:val="19"/>
                <w:szCs w:val="19"/>
              </w:rPr>
              <w:t>Model 1a: Adjusted for age, sex, cohort (95% CI) in maximal sample size</w:t>
            </w:r>
          </w:p>
        </w:tc>
      </w:tr>
      <w:tr w:rsidR="685B4D91" w:rsidRPr="00FB7EF7" w14:paraId="4543FB0C" w14:textId="77777777" w:rsidTr="00577AEE">
        <w:trPr>
          <w:trHeight w:val="113"/>
        </w:trPr>
        <w:tc>
          <w:tcPr>
            <w:tcW w:w="2265" w:type="dxa"/>
            <w:tcBorders>
              <w:bottom w:val="nil"/>
            </w:tcBorders>
          </w:tcPr>
          <w:p w14:paraId="0CC52001" w14:textId="051E660A" w:rsidR="685B4D91" w:rsidRPr="00FB7EF7" w:rsidRDefault="685B4D91" w:rsidP="685B4D91">
            <w:pPr>
              <w:ind w:left="319" w:right="-167"/>
              <w:rPr>
                <w:sz w:val="20"/>
                <w:szCs w:val="20"/>
                <w:vertAlign w:val="superscript"/>
              </w:rPr>
            </w:pPr>
            <w:r w:rsidRPr="00FB7EF7">
              <w:rPr>
                <w:sz w:val="20"/>
                <w:szCs w:val="20"/>
              </w:rPr>
              <w:t xml:space="preserve">BMI </w:t>
            </w:r>
            <w:r w:rsidR="00B22931" w:rsidRPr="00FB7EF7">
              <w:rPr>
                <w:sz w:val="20"/>
                <w:szCs w:val="20"/>
              </w:rPr>
              <w:t>†</w:t>
            </w:r>
          </w:p>
        </w:tc>
        <w:tc>
          <w:tcPr>
            <w:tcW w:w="879" w:type="dxa"/>
            <w:tcBorders>
              <w:bottom w:val="nil"/>
            </w:tcBorders>
            <w:vAlign w:val="center"/>
          </w:tcPr>
          <w:p w14:paraId="58F41AAB" w14:textId="77777777" w:rsidR="685B4D91" w:rsidRPr="00FB7EF7" w:rsidRDefault="685B4D91" w:rsidP="685B4D91">
            <w:pPr>
              <w:ind w:left="-231" w:right="-216"/>
              <w:jc w:val="center"/>
              <w:rPr>
                <w:sz w:val="20"/>
                <w:szCs w:val="20"/>
              </w:rPr>
            </w:pPr>
            <w:r w:rsidRPr="00FB7EF7">
              <w:rPr>
                <w:color w:val="000000" w:themeColor="text1"/>
                <w:sz w:val="20"/>
                <w:szCs w:val="20"/>
              </w:rPr>
              <w:t>15,204</w:t>
            </w:r>
          </w:p>
        </w:tc>
        <w:tc>
          <w:tcPr>
            <w:tcW w:w="2151" w:type="dxa"/>
            <w:tcBorders>
              <w:bottom w:val="nil"/>
              <w:right w:val="nil"/>
            </w:tcBorders>
            <w:vAlign w:val="bottom"/>
          </w:tcPr>
          <w:p w14:paraId="30FDF278" w14:textId="77777777" w:rsidR="685B4D91" w:rsidRPr="00FB7EF7" w:rsidRDefault="685B4D91" w:rsidP="685B4D91">
            <w:pPr>
              <w:ind w:left="319" w:right="-167"/>
              <w:rPr>
                <w:sz w:val="20"/>
                <w:szCs w:val="20"/>
              </w:rPr>
            </w:pPr>
            <w:r w:rsidRPr="00FB7EF7">
              <w:rPr>
                <w:sz w:val="20"/>
                <w:szCs w:val="20"/>
              </w:rPr>
              <w:t>-0.72 (-1.05, -0.40)</w:t>
            </w:r>
          </w:p>
        </w:tc>
        <w:tc>
          <w:tcPr>
            <w:tcW w:w="2158" w:type="dxa"/>
            <w:tcBorders>
              <w:left w:val="nil"/>
              <w:bottom w:val="nil"/>
              <w:right w:val="nil"/>
            </w:tcBorders>
            <w:vAlign w:val="bottom"/>
          </w:tcPr>
          <w:p w14:paraId="0E9D5B2D" w14:textId="70C4B227" w:rsidR="685B4D91" w:rsidRPr="00FB7EF7" w:rsidRDefault="685B4D91" w:rsidP="685B4D91">
            <w:pPr>
              <w:ind w:left="319" w:right="-167"/>
              <w:rPr>
                <w:sz w:val="20"/>
                <w:szCs w:val="20"/>
              </w:rPr>
            </w:pPr>
            <w:r w:rsidRPr="00FB7EF7">
              <w:rPr>
                <w:sz w:val="20"/>
                <w:szCs w:val="20"/>
              </w:rPr>
              <w:t xml:space="preserve"> 3.75 (3.47,</w:t>
            </w:r>
            <w:r w:rsidR="00984112" w:rsidRPr="00FB7EF7">
              <w:rPr>
                <w:sz w:val="20"/>
                <w:szCs w:val="20"/>
              </w:rPr>
              <w:t xml:space="preserve"> </w:t>
            </w:r>
            <w:r w:rsidRPr="00FB7EF7">
              <w:rPr>
                <w:sz w:val="20"/>
                <w:szCs w:val="20"/>
              </w:rPr>
              <w:t>4.03)</w:t>
            </w:r>
          </w:p>
        </w:tc>
        <w:tc>
          <w:tcPr>
            <w:tcW w:w="2161" w:type="dxa"/>
            <w:tcBorders>
              <w:left w:val="nil"/>
              <w:bottom w:val="nil"/>
              <w:right w:val="nil"/>
            </w:tcBorders>
            <w:vAlign w:val="bottom"/>
          </w:tcPr>
          <w:p w14:paraId="24700416"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-0.43 (-0.73, -0.12)</w:t>
            </w:r>
          </w:p>
        </w:tc>
        <w:tc>
          <w:tcPr>
            <w:tcW w:w="2165" w:type="dxa"/>
            <w:tcBorders>
              <w:left w:val="nil"/>
              <w:bottom w:val="nil"/>
              <w:right w:val="nil"/>
            </w:tcBorders>
            <w:vAlign w:val="bottom"/>
          </w:tcPr>
          <w:p w14:paraId="2E35941B" w14:textId="77777777" w:rsidR="685B4D91" w:rsidRPr="00FB7EF7" w:rsidRDefault="685B4D91" w:rsidP="685B4D91">
            <w:pPr>
              <w:ind w:left="-112" w:right="-143"/>
              <w:jc w:val="center"/>
              <w:rPr>
                <w:sz w:val="20"/>
                <w:szCs w:val="20"/>
              </w:rPr>
            </w:pPr>
            <w:r w:rsidRPr="00FB7EF7">
              <w:rPr>
                <w:color w:val="000000" w:themeColor="text1"/>
                <w:sz w:val="20"/>
                <w:szCs w:val="20"/>
              </w:rPr>
              <w:t>-0.90 (-1.23, -0.57)</w:t>
            </w:r>
          </w:p>
        </w:tc>
        <w:tc>
          <w:tcPr>
            <w:tcW w:w="2181" w:type="dxa"/>
            <w:tcBorders>
              <w:left w:val="nil"/>
              <w:bottom w:val="nil"/>
              <w:right w:val="nil"/>
            </w:tcBorders>
            <w:vAlign w:val="bottom"/>
          </w:tcPr>
          <w:p w14:paraId="25439390" w14:textId="77777777" w:rsidR="685B4D91" w:rsidRPr="00FB7EF7" w:rsidRDefault="685B4D91" w:rsidP="685B4D91">
            <w:pPr>
              <w:ind w:left="-112" w:right="-143"/>
              <w:jc w:val="center"/>
              <w:rPr>
                <w:sz w:val="20"/>
                <w:szCs w:val="20"/>
              </w:rPr>
            </w:pPr>
            <w:r w:rsidRPr="00FB7EF7">
              <w:rPr>
                <w:color w:val="000000" w:themeColor="text1"/>
                <w:sz w:val="20"/>
                <w:szCs w:val="20"/>
              </w:rPr>
              <w:t>-1.69 (-1.92, -1.47)</w:t>
            </w:r>
          </w:p>
        </w:tc>
      </w:tr>
      <w:tr w:rsidR="685B4D91" w:rsidRPr="00FB7EF7" w14:paraId="0EAE4761" w14:textId="77777777" w:rsidTr="00577AEE">
        <w:trPr>
          <w:trHeight w:val="113"/>
        </w:trPr>
        <w:tc>
          <w:tcPr>
            <w:tcW w:w="2265" w:type="dxa"/>
            <w:tcBorders>
              <w:top w:val="nil"/>
              <w:bottom w:val="nil"/>
            </w:tcBorders>
          </w:tcPr>
          <w:p w14:paraId="3376F595" w14:textId="7A8807D8" w:rsidR="685B4D91" w:rsidRPr="00FB7EF7" w:rsidRDefault="685B4D91" w:rsidP="685B4D91">
            <w:pPr>
              <w:ind w:left="319" w:right="-167"/>
              <w:rPr>
                <w:sz w:val="20"/>
                <w:szCs w:val="20"/>
                <w:vertAlign w:val="superscript"/>
              </w:rPr>
            </w:pPr>
            <w:r w:rsidRPr="00FB7EF7">
              <w:rPr>
                <w:sz w:val="20"/>
                <w:szCs w:val="20"/>
              </w:rPr>
              <w:t xml:space="preserve">Waist circumference </w:t>
            </w:r>
            <w:r w:rsidR="00B22931" w:rsidRPr="00FB7EF7">
              <w:rPr>
                <w:sz w:val="20"/>
                <w:szCs w:val="20"/>
              </w:rPr>
              <w:t>†</w:t>
            </w:r>
          </w:p>
        </w:tc>
        <w:tc>
          <w:tcPr>
            <w:tcW w:w="879" w:type="dxa"/>
            <w:tcBorders>
              <w:top w:val="nil"/>
              <w:bottom w:val="nil"/>
            </w:tcBorders>
            <w:vAlign w:val="center"/>
          </w:tcPr>
          <w:p w14:paraId="0B21DBD2" w14:textId="77777777" w:rsidR="685B4D91" w:rsidRPr="00FB7EF7" w:rsidRDefault="685B4D91" w:rsidP="685B4D91">
            <w:pPr>
              <w:ind w:left="-231" w:right="-216"/>
              <w:jc w:val="center"/>
              <w:rPr>
                <w:sz w:val="20"/>
                <w:szCs w:val="20"/>
              </w:rPr>
            </w:pPr>
            <w:r w:rsidRPr="00FB7EF7">
              <w:rPr>
                <w:color w:val="000000" w:themeColor="text1"/>
                <w:sz w:val="20"/>
                <w:szCs w:val="20"/>
              </w:rPr>
              <w:t>14,541</w:t>
            </w:r>
          </w:p>
        </w:tc>
        <w:tc>
          <w:tcPr>
            <w:tcW w:w="2151" w:type="dxa"/>
            <w:tcBorders>
              <w:top w:val="nil"/>
              <w:bottom w:val="nil"/>
              <w:right w:val="nil"/>
            </w:tcBorders>
            <w:vAlign w:val="bottom"/>
          </w:tcPr>
          <w:p w14:paraId="61A2226C" w14:textId="77777777" w:rsidR="685B4D91" w:rsidRPr="00FB7EF7" w:rsidRDefault="685B4D91" w:rsidP="685B4D91">
            <w:pPr>
              <w:ind w:left="319" w:right="-167"/>
              <w:rPr>
                <w:sz w:val="20"/>
                <w:szCs w:val="20"/>
              </w:rPr>
            </w:pPr>
            <w:r w:rsidRPr="00FB7EF7">
              <w:rPr>
                <w:sz w:val="20"/>
                <w:szCs w:val="20"/>
              </w:rPr>
              <w:t>-1.73 (-2.58, -0.87)</w:t>
            </w:r>
          </w:p>
        </w:tc>
        <w:tc>
          <w:tcPr>
            <w:tcW w:w="2158" w:type="dxa"/>
            <w:tcBorders>
              <w:top w:val="nil"/>
              <w:left w:val="nil"/>
              <w:bottom w:val="nil"/>
              <w:right w:val="nil"/>
            </w:tcBorders>
            <w:vAlign w:val="bottom"/>
          </w:tcPr>
          <w:p w14:paraId="2DBB77B6" w14:textId="7CDF5ECE" w:rsidR="685B4D91" w:rsidRPr="00FB7EF7" w:rsidRDefault="685B4D91" w:rsidP="685B4D91">
            <w:pPr>
              <w:ind w:left="319" w:right="-167"/>
              <w:rPr>
                <w:sz w:val="20"/>
                <w:szCs w:val="20"/>
              </w:rPr>
            </w:pPr>
            <w:r w:rsidRPr="00FB7EF7">
              <w:rPr>
                <w:sz w:val="20"/>
                <w:szCs w:val="20"/>
              </w:rPr>
              <w:t>10.51 (9.78, 11.24)</w:t>
            </w:r>
          </w:p>
        </w:tc>
        <w:tc>
          <w:tcPr>
            <w:tcW w:w="2161" w:type="dxa"/>
            <w:tcBorders>
              <w:top w:val="nil"/>
              <w:left w:val="nil"/>
              <w:bottom w:val="nil"/>
              <w:right w:val="nil"/>
            </w:tcBorders>
            <w:vAlign w:val="bottom"/>
          </w:tcPr>
          <w:p w14:paraId="3DD82CFC"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-3.28 (-4.08, -2.48)</w:t>
            </w:r>
          </w:p>
        </w:tc>
        <w:tc>
          <w:tcPr>
            <w:tcW w:w="2165" w:type="dxa"/>
            <w:tcBorders>
              <w:top w:val="nil"/>
              <w:left w:val="nil"/>
              <w:bottom w:val="nil"/>
              <w:right w:val="nil"/>
            </w:tcBorders>
            <w:vAlign w:val="bottom"/>
          </w:tcPr>
          <w:p w14:paraId="34E53800" w14:textId="4BA3F66E" w:rsidR="685B4D91" w:rsidRPr="00FB7EF7" w:rsidRDefault="685B4D91" w:rsidP="685B4D91">
            <w:pPr>
              <w:ind w:left="-112" w:right="-143"/>
              <w:jc w:val="center"/>
              <w:rPr>
                <w:color w:val="000000" w:themeColor="text1"/>
                <w:sz w:val="20"/>
                <w:szCs w:val="20"/>
              </w:rPr>
            </w:pPr>
            <w:r w:rsidRPr="00FB7EF7">
              <w:rPr>
                <w:color w:val="000000" w:themeColor="text1"/>
                <w:sz w:val="20"/>
                <w:szCs w:val="20"/>
              </w:rPr>
              <w:t xml:space="preserve"> 1.47 (0.61,</w:t>
            </w:r>
            <w:r w:rsidR="00984112" w:rsidRPr="00FB7EF7">
              <w:rPr>
                <w:color w:val="000000" w:themeColor="text1"/>
                <w:sz w:val="20"/>
                <w:szCs w:val="20"/>
              </w:rPr>
              <w:t xml:space="preserve"> </w:t>
            </w:r>
            <w:r w:rsidRPr="00FB7EF7">
              <w:rPr>
                <w:color w:val="000000" w:themeColor="text1"/>
                <w:sz w:val="20"/>
                <w:szCs w:val="20"/>
              </w:rPr>
              <w:t>2.33)</w:t>
            </w:r>
          </w:p>
        </w:tc>
        <w:tc>
          <w:tcPr>
            <w:tcW w:w="2181" w:type="dxa"/>
            <w:tcBorders>
              <w:top w:val="nil"/>
              <w:left w:val="nil"/>
              <w:bottom w:val="nil"/>
              <w:right w:val="nil"/>
            </w:tcBorders>
            <w:vAlign w:val="bottom"/>
          </w:tcPr>
          <w:p w14:paraId="12438487"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-6.98 (-7.57, -6.38)</w:t>
            </w:r>
          </w:p>
        </w:tc>
      </w:tr>
      <w:tr w:rsidR="685B4D91" w:rsidRPr="00FB7EF7" w14:paraId="0944F521" w14:textId="77777777" w:rsidTr="00577AEE">
        <w:trPr>
          <w:trHeight w:val="113"/>
        </w:trPr>
        <w:tc>
          <w:tcPr>
            <w:tcW w:w="2265" w:type="dxa"/>
            <w:tcBorders>
              <w:top w:val="nil"/>
              <w:bottom w:val="nil"/>
            </w:tcBorders>
          </w:tcPr>
          <w:p w14:paraId="68C33EFF" w14:textId="0F82EB3F" w:rsidR="685B4D91" w:rsidRPr="00FB7EF7" w:rsidRDefault="685B4D91" w:rsidP="685B4D91">
            <w:pPr>
              <w:ind w:left="319" w:right="-167"/>
              <w:rPr>
                <w:sz w:val="20"/>
                <w:szCs w:val="20"/>
              </w:rPr>
            </w:pPr>
            <w:r w:rsidRPr="00FB7EF7">
              <w:rPr>
                <w:sz w:val="20"/>
                <w:szCs w:val="20"/>
              </w:rPr>
              <w:t>HDL</w:t>
            </w:r>
            <w:r w:rsidR="00B22931" w:rsidRPr="00FB7EF7">
              <w:rPr>
                <w:sz w:val="20"/>
                <w:szCs w:val="20"/>
              </w:rPr>
              <w:t>‡</w:t>
            </w:r>
          </w:p>
        </w:tc>
        <w:tc>
          <w:tcPr>
            <w:tcW w:w="879" w:type="dxa"/>
            <w:tcBorders>
              <w:top w:val="nil"/>
              <w:bottom w:val="nil"/>
            </w:tcBorders>
            <w:vAlign w:val="center"/>
          </w:tcPr>
          <w:p w14:paraId="3E64CD23" w14:textId="77777777" w:rsidR="685B4D91" w:rsidRPr="00FB7EF7" w:rsidRDefault="685B4D91" w:rsidP="685B4D91">
            <w:pPr>
              <w:ind w:left="-231" w:right="-216"/>
              <w:jc w:val="center"/>
              <w:rPr>
                <w:sz w:val="20"/>
                <w:szCs w:val="20"/>
              </w:rPr>
            </w:pPr>
            <w:r w:rsidRPr="00FB7EF7">
              <w:rPr>
                <w:color w:val="000000" w:themeColor="text1"/>
                <w:sz w:val="20"/>
                <w:szCs w:val="20"/>
              </w:rPr>
              <w:t>13,060</w:t>
            </w:r>
          </w:p>
        </w:tc>
        <w:tc>
          <w:tcPr>
            <w:tcW w:w="2151" w:type="dxa"/>
            <w:tcBorders>
              <w:top w:val="nil"/>
              <w:bottom w:val="nil"/>
              <w:right w:val="nil"/>
            </w:tcBorders>
            <w:vAlign w:val="bottom"/>
          </w:tcPr>
          <w:p w14:paraId="49D21456" w14:textId="77777777" w:rsidR="685B4D91" w:rsidRPr="00FB7EF7" w:rsidRDefault="685B4D91" w:rsidP="685B4D91">
            <w:pPr>
              <w:ind w:left="-112" w:right="-143"/>
              <w:jc w:val="center"/>
              <w:rPr>
                <w:sz w:val="20"/>
                <w:szCs w:val="20"/>
              </w:rPr>
            </w:pPr>
            <w:r w:rsidRPr="00FB7EF7">
              <w:rPr>
                <w:color w:val="000000" w:themeColor="text1"/>
                <w:sz w:val="20"/>
                <w:szCs w:val="20"/>
              </w:rPr>
              <w:t>-0.06 (-0.09, -0.03)</w:t>
            </w:r>
          </w:p>
        </w:tc>
        <w:tc>
          <w:tcPr>
            <w:tcW w:w="2158" w:type="dxa"/>
            <w:tcBorders>
              <w:top w:val="nil"/>
              <w:left w:val="nil"/>
              <w:bottom w:val="nil"/>
              <w:right w:val="nil"/>
            </w:tcBorders>
            <w:vAlign w:val="bottom"/>
          </w:tcPr>
          <w:p w14:paraId="62319F01" w14:textId="77777777" w:rsidR="685B4D91" w:rsidRPr="00FB7EF7" w:rsidRDefault="685B4D91" w:rsidP="685B4D91">
            <w:pPr>
              <w:ind w:left="-112" w:right="-143"/>
              <w:jc w:val="center"/>
              <w:rPr>
                <w:sz w:val="20"/>
                <w:szCs w:val="20"/>
              </w:rPr>
            </w:pPr>
            <w:r w:rsidRPr="00FB7EF7">
              <w:rPr>
                <w:color w:val="000000" w:themeColor="text1"/>
                <w:sz w:val="20"/>
                <w:szCs w:val="20"/>
              </w:rPr>
              <w:t>-0.19 (-0.22, -0.16)</w:t>
            </w:r>
          </w:p>
        </w:tc>
        <w:tc>
          <w:tcPr>
            <w:tcW w:w="2161" w:type="dxa"/>
            <w:tcBorders>
              <w:top w:val="nil"/>
              <w:left w:val="nil"/>
              <w:bottom w:val="nil"/>
              <w:right w:val="nil"/>
            </w:tcBorders>
            <w:vAlign w:val="bottom"/>
          </w:tcPr>
          <w:p w14:paraId="0668953C" w14:textId="0E7ECA95" w:rsidR="685B4D91" w:rsidRPr="00FB7EF7" w:rsidRDefault="685B4D91" w:rsidP="685B4D91">
            <w:pPr>
              <w:ind w:left="-112" w:right="-143"/>
              <w:jc w:val="center"/>
              <w:rPr>
                <w:color w:val="000000" w:themeColor="text1"/>
                <w:sz w:val="20"/>
                <w:szCs w:val="20"/>
              </w:rPr>
            </w:pPr>
            <w:r w:rsidRPr="00FB7EF7">
              <w:rPr>
                <w:color w:val="000000" w:themeColor="text1"/>
                <w:sz w:val="20"/>
                <w:szCs w:val="20"/>
              </w:rPr>
              <w:t xml:space="preserve"> 0.05 </w:t>
            </w:r>
            <w:r w:rsidR="00984112" w:rsidRPr="00FB7EF7">
              <w:rPr>
                <w:color w:val="000000" w:themeColor="text1"/>
                <w:sz w:val="20"/>
                <w:szCs w:val="20"/>
              </w:rPr>
              <w:t>(</w:t>
            </w:r>
            <w:r w:rsidRPr="00FB7EF7">
              <w:rPr>
                <w:color w:val="000000" w:themeColor="text1"/>
                <w:sz w:val="20"/>
                <w:szCs w:val="20"/>
              </w:rPr>
              <w:t>0.03,</w:t>
            </w:r>
            <w:r w:rsidR="00984112" w:rsidRPr="00FB7EF7">
              <w:rPr>
                <w:color w:val="000000" w:themeColor="text1"/>
                <w:sz w:val="20"/>
                <w:szCs w:val="20"/>
              </w:rPr>
              <w:t xml:space="preserve"> </w:t>
            </w:r>
            <w:r w:rsidRPr="00FB7EF7">
              <w:rPr>
                <w:color w:val="000000" w:themeColor="text1"/>
                <w:sz w:val="20"/>
                <w:szCs w:val="20"/>
              </w:rPr>
              <w:t>0.08)</w:t>
            </w:r>
          </w:p>
        </w:tc>
        <w:tc>
          <w:tcPr>
            <w:tcW w:w="2165" w:type="dxa"/>
            <w:tcBorders>
              <w:top w:val="nil"/>
              <w:left w:val="nil"/>
              <w:bottom w:val="nil"/>
              <w:right w:val="nil"/>
            </w:tcBorders>
            <w:vAlign w:val="bottom"/>
          </w:tcPr>
          <w:p w14:paraId="7D781D12" w14:textId="7BD57CC2" w:rsidR="685B4D91" w:rsidRPr="00FB7EF7" w:rsidRDefault="685B4D91" w:rsidP="685B4D91">
            <w:pPr>
              <w:ind w:left="-112" w:right="-143"/>
              <w:jc w:val="center"/>
              <w:rPr>
                <w:color w:val="000000" w:themeColor="text1"/>
                <w:sz w:val="20"/>
                <w:szCs w:val="20"/>
                <w:vertAlign w:val="superscript"/>
              </w:rPr>
            </w:pPr>
            <w:r w:rsidRPr="00FB7EF7">
              <w:rPr>
                <w:color w:val="000000" w:themeColor="text1"/>
                <w:sz w:val="20"/>
                <w:szCs w:val="20"/>
              </w:rPr>
              <w:t>-0.03 (-0.06,</w:t>
            </w:r>
            <w:r w:rsidR="00984112" w:rsidRPr="00FB7EF7">
              <w:rPr>
                <w:color w:val="000000" w:themeColor="text1"/>
                <w:sz w:val="20"/>
                <w:szCs w:val="20"/>
              </w:rPr>
              <w:t xml:space="preserve"> </w:t>
            </w:r>
            <w:r w:rsidRPr="00FB7EF7">
              <w:rPr>
                <w:color w:val="000000" w:themeColor="text1"/>
                <w:sz w:val="20"/>
                <w:szCs w:val="20"/>
              </w:rPr>
              <w:t xml:space="preserve">0.00) </w:t>
            </w:r>
            <w:r w:rsidRPr="00FB7EF7">
              <w:rPr>
                <w:color w:val="000000" w:themeColor="text1"/>
                <w:sz w:val="20"/>
                <w:szCs w:val="20"/>
                <w:vertAlign w:val="superscript"/>
              </w:rPr>
              <w:t>ns</w:t>
            </w:r>
          </w:p>
        </w:tc>
        <w:tc>
          <w:tcPr>
            <w:tcW w:w="2181" w:type="dxa"/>
            <w:tcBorders>
              <w:top w:val="nil"/>
              <w:left w:val="nil"/>
              <w:bottom w:val="nil"/>
              <w:right w:val="nil"/>
            </w:tcBorders>
            <w:vAlign w:val="bottom"/>
          </w:tcPr>
          <w:p w14:paraId="299E1F46" w14:textId="5CB5CF8E" w:rsidR="685B4D91" w:rsidRPr="00FB7EF7" w:rsidRDefault="685B4D91" w:rsidP="685B4D91">
            <w:pPr>
              <w:ind w:left="-112" w:right="-143"/>
              <w:jc w:val="center"/>
              <w:rPr>
                <w:color w:val="000000" w:themeColor="text1"/>
                <w:sz w:val="20"/>
                <w:szCs w:val="20"/>
              </w:rPr>
            </w:pPr>
            <w:r w:rsidRPr="00FB7EF7">
              <w:rPr>
                <w:color w:val="000000" w:themeColor="text1"/>
                <w:sz w:val="20"/>
                <w:szCs w:val="20"/>
              </w:rPr>
              <w:t xml:space="preserve"> 0.23 </w:t>
            </w:r>
            <w:r w:rsidR="00984112" w:rsidRPr="00FB7EF7">
              <w:rPr>
                <w:color w:val="000000" w:themeColor="text1"/>
                <w:sz w:val="20"/>
                <w:szCs w:val="20"/>
              </w:rPr>
              <w:t>(</w:t>
            </w:r>
            <w:r w:rsidRPr="00FB7EF7">
              <w:rPr>
                <w:color w:val="000000" w:themeColor="text1"/>
                <w:sz w:val="20"/>
                <w:szCs w:val="20"/>
              </w:rPr>
              <w:t>0.21,</w:t>
            </w:r>
            <w:r w:rsidR="00984112" w:rsidRPr="00FB7EF7">
              <w:rPr>
                <w:color w:val="000000" w:themeColor="text1"/>
                <w:sz w:val="20"/>
                <w:szCs w:val="20"/>
              </w:rPr>
              <w:t xml:space="preserve"> </w:t>
            </w:r>
            <w:r w:rsidRPr="00FB7EF7">
              <w:rPr>
                <w:color w:val="000000" w:themeColor="text1"/>
                <w:sz w:val="20"/>
                <w:szCs w:val="20"/>
              </w:rPr>
              <w:t>0.25)</w:t>
            </w:r>
          </w:p>
        </w:tc>
      </w:tr>
      <w:tr w:rsidR="685B4D91" w:rsidRPr="00FB7EF7" w14:paraId="2E907BCA" w14:textId="77777777" w:rsidTr="00577AEE">
        <w:trPr>
          <w:trHeight w:val="113"/>
        </w:trPr>
        <w:tc>
          <w:tcPr>
            <w:tcW w:w="2265" w:type="dxa"/>
            <w:tcBorders>
              <w:top w:val="nil"/>
              <w:bottom w:val="nil"/>
            </w:tcBorders>
          </w:tcPr>
          <w:p w14:paraId="6E6000A0" w14:textId="2D31C8A1" w:rsidR="685B4D91" w:rsidRPr="00FB7EF7" w:rsidRDefault="685B4D91" w:rsidP="685B4D91">
            <w:pPr>
              <w:ind w:left="319" w:right="-167"/>
              <w:rPr>
                <w:sz w:val="20"/>
                <w:szCs w:val="20"/>
              </w:rPr>
            </w:pPr>
            <w:r w:rsidRPr="00FB7EF7">
              <w:rPr>
                <w:sz w:val="20"/>
                <w:szCs w:val="20"/>
              </w:rPr>
              <w:t xml:space="preserve">Total:HDL ratio </w:t>
            </w:r>
            <w:r w:rsidR="00B22931" w:rsidRPr="00FB7EF7">
              <w:rPr>
                <w:sz w:val="20"/>
                <w:szCs w:val="20"/>
              </w:rPr>
              <w:t>‡</w:t>
            </w:r>
          </w:p>
        </w:tc>
        <w:tc>
          <w:tcPr>
            <w:tcW w:w="879" w:type="dxa"/>
            <w:tcBorders>
              <w:top w:val="nil"/>
              <w:bottom w:val="nil"/>
            </w:tcBorders>
            <w:vAlign w:val="center"/>
          </w:tcPr>
          <w:p w14:paraId="0227101B" w14:textId="77777777" w:rsidR="685B4D91" w:rsidRPr="00FB7EF7" w:rsidRDefault="685B4D91" w:rsidP="685B4D91">
            <w:pPr>
              <w:ind w:left="-231" w:right="-216"/>
              <w:jc w:val="center"/>
              <w:rPr>
                <w:sz w:val="20"/>
                <w:szCs w:val="20"/>
              </w:rPr>
            </w:pPr>
            <w:r w:rsidRPr="00FB7EF7">
              <w:rPr>
                <w:color w:val="000000" w:themeColor="text1"/>
                <w:sz w:val="20"/>
                <w:szCs w:val="20"/>
              </w:rPr>
              <w:t>13,059</w:t>
            </w:r>
          </w:p>
        </w:tc>
        <w:tc>
          <w:tcPr>
            <w:tcW w:w="2151" w:type="dxa"/>
            <w:tcBorders>
              <w:top w:val="nil"/>
              <w:bottom w:val="nil"/>
              <w:right w:val="nil"/>
            </w:tcBorders>
            <w:vAlign w:val="bottom"/>
          </w:tcPr>
          <w:p w14:paraId="62D36FA9" w14:textId="019ED5DD" w:rsidR="685B4D91" w:rsidRPr="00FB7EF7" w:rsidRDefault="685B4D91" w:rsidP="685B4D91">
            <w:pPr>
              <w:ind w:left="-112" w:right="-143"/>
              <w:jc w:val="center"/>
              <w:rPr>
                <w:sz w:val="20"/>
                <w:szCs w:val="20"/>
              </w:rPr>
            </w:pPr>
            <w:r w:rsidRPr="00FB7EF7">
              <w:rPr>
                <w:color w:val="000000" w:themeColor="text1"/>
                <w:sz w:val="20"/>
                <w:szCs w:val="20"/>
              </w:rPr>
              <w:t xml:space="preserve"> 0.21 </w:t>
            </w:r>
            <w:r w:rsidR="00984112" w:rsidRPr="00FB7EF7">
              <w:rPr>
                <w:color w:val="000000" w:themeColor="text1"/>
                <w:sz w:val="20"/>
                <w:szCs w:val="20"/>
              </w:rPr>
              <w:t>(</w:t>
            </w:r>
            <w:r w:rsidRPr="00FB7EF7">
              <w:rPr>
                <w:color w:val="000000" w:themeColor="text1"/>
                <w:sz w:val="20"/>
                <w:szCs w:val="20"/>
              </w:rPr>
              <w:t>0.12,</w:t>
            </w:r>
            <w:r w:rsidR="00984112" w:rsidRPr="00FB7EF7">
              <w:rPr>
                <w:color w:val="000000" w:themeColor="text1"/>
                <w:sz w:val="20"/>
                <w:szCs w:val="20"/>
              </w:rPr>
              <w:t xml:space="preserve"> </w:t>
            </w:r>
            <w:r w:rsidRPr="00FB7EF7">
              <w:rPr>
                <w:color w:val="000000" w:themeColor="text1"/>
                <w:sz w:val="20"/>
                <w:szCs w:val="20"/>
              </w:rPr>
              <w:t>0.29)</w:t>
            </w:r>
          </w:p>
        </w:tc>
        <w:tc>
          <w:tcPr>
            <w:tcW w:w="2158" w:type="dxa"/>
            <w:tcBorders>
              <w:top w:val="nil"/>
              <w:left w:val="nil"/>
              <w:bottom w:val="nil"/>
              <w:right w:val="nil"/>
            </w:tcBorders>
            <w:vAlign w:val="bottom"/>
          </w:tcPr>
          <w:p w14:paraId="1533246D" w14:textId="67021ECD" w:rsidR="685B4D91" w:rsidRPr="00FB7EF7" w:rsidRDefault="685B4D91" w:rsidP="685B4D91">
            <w:pPr>
              <w:ind w:left="-112" w:right="-143"/>
              <w:jc w:val="center"/>
              <w:rPr>
                <w:sz w:val="20"/>
                <w:szCs w:val="20"/>
              </w:rPr>
            </w:pPr>
            <w:r w:rsidRPr="00FB7EF7">
              <w:rPr>
                <w:color w:val="000000" w:themeColor="text1"/>
                <w:sz w:val="20"/>
                <w:szCs w:val="20"/>
              </w:rPr>
              <w:t xml:space="preserve"> 0.35 (0.27,</w:t>
            </w:r>
            <w:r w:rsidR="00984112" w:rsidRPr="00FB7EF7">
              <w:rPr>
                <w:color w:val="000000" w:themeColor="text1"/>
                <w:sz w:val="20"/>
                <w:szCs w:val="20"/>
              </w:rPr>
              <w:t xml:space="preserve"> </w:t>
            </w:r>
            <w:r w:rsidRPr="00FB7EF7">
              <w:rPr>
                <w:color w:val="000000" w:themeColor="text1"/>
                <w:sz w:val="20"/>
                <w:szCs w:val="20"/>
              </w:rPr>
              <w:t>0.42)</w:t>
            </w:r>
          </w:p>
        </w:tc>
        <w:tc>
          <w:tcPr>
            <w:tcW w:w="2161" w:type="dxa"/>
            <w:tcBorders>
              <w:top w:val="nil"/>
              <w:left w:val="nil"/>
              <w:bottom w:val="nil"/>
              <w:right w:val="nil"/>
            </w:tcBorders>
            <w:vAlign w:val="bottom"/>
          </w:tcPr>
          <w:p w14:paraId="4B6198BC"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-0.16 (-0.24, -0.08)</w:t>
            </w:r>
          </w:p>
        </w:tc>
        <w:tc>
          <w:tcPr>
            <w:tcW w:w="2165" w:type="dxa"/>
            <w:tcBorders>
              <w:top w:val="nil"/>
              <w:left w:val="nil"/>
              <w:bottom w:val="nil"/>
              <w:right w:val="nil"/>
            </w:tcBorders>
            <w:vAlign w:val="bottom"/>
          </w:tcPr>
          <w:p w14:paraId="00D630B8" w14:textId="48145C72" w:rsidR="685B4D91" w:rsidRPr="00FB7EF7" w:rsidRDefault="685B4D91" w:rsidP="685B4D91">
            <w:pPr>
              <w:ind w:left="-112" w:right="-143"/>
              <w:jc w:val="center"/>
              <w:rPr>
                <w:color w:val="000000" w:themeColor="text1"/>
                <w:sz w:val="20"/>
                <w:szCs w:val="20"/>
              </w:rPr>
            </w:pPr>
            <w:r w:rsidRPr="00FB7EF7">
              <w:rPr>
                <w:color w:val="000000" w:themeColor="text1"/>
                <w:sz w:val="20"/>
                <w:szCs w:val="20"/>
              </w:rPr>
              <w:t>-0.04 (-0.12,</w:t>
            </w:r>
            <w:r w:rsidR="00984112" w:rsidRPr="00FB7EF7">
              <w:rPr>
                <w:color w:val="000000" w:themeColor="text1"/>
                <w:sz w:val="20"/>
                <w:szCs w:val="20"/>
              </w:rPr>
              <w:t xml:space="preserve"> </w:t>
            </w:r>
            <w:r w:rsidRPr="00FB7EF7">
              <w:rPr>
                <w:color w:val="000000" w:themeColor="text1"/>
                <w:sz w:val="20"/>
                <w:szCs w:val="20"/>
              </w:rPr>
              <w:t xml:space="preserve">0.05) </w:t>
            </w:r>
            <w:r w:rsidRPr="00FB7EF7">
              <w:rPr>
                <w:color w:val="000000" w:themeColor="text1"/>
                <w:sz w:val="20"/>
                <w:szCs w:val="20"/>
                <w:vertAlign w:val="superscript"/>
              </w:rPr>
              <w:t>ns</w:t>
            </w:r>
          </w:p>
        </w:tc>
        <w:tc>
          <w:tcPr>
            <w:tcW w:w="2181" w:type="dxa"/>
            <w:tcBorders>
              <w:top w:val="nil"/>
              <w:left w:val="nil"/>
              <w:bottom w:val="nil"/>
              <w:right w:val="nil"/>
            </w:tcBorders>
            <w:vAlign w:val="bottom"/>
          </w:tcPr>
          <w:p w14:paraId="32197EF2"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-0.36 (-0.42, -0.30)</w:t>
            </w:r>
          </w:p>
        </w:tc>
      </w:tr>
      <w:tr w:rsidR="685B4D91" w:rsidRPr="00FB7EF7" w14:paraId="2D84DF2C" w14:textId="77777777" w:rsidTr="00577AEE">
        <w:trPr>
          <w:trHeight w:val="113"/>
        </w:trPr>
        <w:tc>
          <w:tcPr>
            <w:tcW w:w="2265" w:type="dxa"/>
            <w:tcBorders>
              <w:top w:val="nil"/>
              <w:bottom w:val="nil"/>
            </w:tcBorders>
          </w:tcPr>
          <w:p w14:paraId="1AFC3876" w14:textId="298C8778" w:rsidR="685B4D91" w:rsidRPr="00FB7EF7" w:rsidRDefault="685B4D91" w:rsidP="685B4D91">
            <w:pPr>
              <w:ind w:left="319" w:right="-167"/>
              <w:rPr>
                <w:sz w:val="20"/>
                <w:szCs w:val="20"/>
              </w:rPr>
            </w:pPr>
            <w:r w:rsidRPr="00FB7EF7">
              <w:rPr>
                <w:sz w:val="20"/>
                <w:szCs w:val="20"/>
              </w:rPr>
              <w:t>Triglycerides</w:t>
            </w:r>
            <w:r w:rsidR="00984112" w:rsidRPr="00FB7EF7">
              <w:rPr>
                <w:sz w:val="20"/>
                <w:szCs w:val="20"/>
              </w:rPr>
              <w:t xml:space="preserve"> </w:t>
            </w:r>
            <w:r w:rsidR="00B22931" w:rsidRPr="00FB7EF7">
              <w:rPr>
                <w:sz w:val="20"/>
                <w:szCs w:val="20"/>
              </w:rPr>
              <w:t>‡</w:t>
            </w:r>
          </w:p>
        </w:tc>
        <w:tc>
          <w:tcPr>
            <w:tcW w:w="879" w:type="dxa"/>
            <w:tcBorders>
              <w:top w:val="nil"/>
              <w:bottom w:val="nil"/>
            </w:tcBorders>
            <w:vAlign w:val="center"/>
          </w:tcPr>
          <w:p w14:paraId="4E22EFC8" w14:textId="77777777" w:rsidR="685B4D91" w:rsidRPr="00FB7EF7" w:rsidRDefault="685B4D91" w:rsidP="685B4D91">
            <w:pPr>
              <w:ind w:left="-231" w:right="-216"/>
              <w:jc w:val="center"/>
              <w:rPr>
                <w:sz w:val="20"/>
                <w:szCs w:val="20"/>
              </w:rPr>
            </w:pPr>
            <w:r w:rsidRPr="00FB7EF7">
              <w:rPr>
                <w:color w:val="000000" w:themeColor="text1"/>
                <w:sz w:val="20"/>
                <w:szCs w:val="20"/>
              </w:rPr>
              <w:t>11,270</w:t>
            </w:r>
          </w:p>
        </w:tc>
        <w:tc>
          <w:tcPr>
            <w:tcW w:w="2151" w:type="dxa"/>
            <w:tcBorders>
              <w:top w:val="nil"/>
              <w:bottom w:val="nil"/>
              <w:right w:val="nil"/>
            </w:tcBorders>
            <w:vAlign w:val="bottom"/>
          </w:tcPr>
          <w:p w14:paraId="0AA4F53B" w14:textId="39A06D79" w:rsidR="685B4D91" w:rsidRPr="00FB7EF7" w:rsidRDefault="685B4D91" w:rsidP="685B4D91">
            <w:pPr>
              <w:ind w:left="-112" w:right="-143"/>
              <w:jc w:val="center"/>
              <w:rPr>
                <w:sz w:val="20"/>
                <w:szCs w:val="20"/>
              </w:rPr>
            </w:pPr>
            <w:r w:rsidRPr="00FB7EF7">
              <w:rPr>
                <w:color w:val="000000" w:themeColor="text1"/>
                <w:sz w:val="20"/>
                <w:szCs w:val="20"/>
              </w:rPr>
              <w:t xml:space="preserve"> 0.10 </w:t>
            </w:r>
            <w:r w:rsidR="00984112" w:rsidRPr="00FB7EF7">
              <w:rPr>
                <w:color w:val="000000" w:themeColor="text1"/>
                <w:sz w:val="20"/>
                <w:szCs w:val="20"/>
              </w:rPr>
              <w:t>(</w:t>
            </w:r>
            <w:r w:rsidRPr="00FB7EF7">
              <w:rPr>
                <w:color w:val="000000" w:themeColor="text1"/>
                <w:sz w:val="20"/>
                <w:szCs w:val="20"/>
              </w:rPr>
              <w:t>0.02,</w:t>
            </w:r>
            <w:r w:rsidR="00984112" w:rsidRPr="00FB7EF7">
              <w:rPr>
                <w:color w:val="000000" w:themeColor="text1"/>
                <w:sz w:val="20"/>
                <w:szCs w:val="20"/>
              </w:rPr>
              <w:t xml:space="preserve"> </w:t>
            </w:r>
            <w:r w:rsidRPr="00FB7EF7">
              <w:rPr>
                <w:color w:val="000000" w:themeColor="text1"/>
                <w:sz w:val="20"/>
                <w:szCs w:val="20"/>
              </w:rPr>
              <w:t>0.18)</w:t>
            </w:r>
          </w:p>
        </w:tc>
        <w:tc>
          <w:tcPr>
            <w:tcW w:w="2158" w:type="dxa"/>
            <w:tcBorders>
              <w:top w:val="nil"/>
              <w:left w:val="nil"/>
              <w:bottom w:val="nil"/>
              <w:right w:val="nil"/>
            </w:tcBorders>
            <w:vAlign w:val="bottom"/>
          </w:tcPr>
          <w:p w14:paraId="4A18F14D" w14:textId="5F549DD2" w:rsidR="685B4D91" w:rsidRPr="00FB7EF7" w:rsidRDefault="685B4D91" w:rsidP="685B4D91">
            <w:pPr>
              <w:ind w:left="-112" w:right="-143"/>
              <w:jc w:val="center"/>
              <w:rPr>
                <w:sz w:val="20"/>
                <w:szCs w:val="20"/>
              </w:rPr>
            </w:pPr>
            <w:r w:rsidRPr="00FB7EF7">
              <w:rPr>
                <w:color w:val="000000" w:themeColor="text1"/>
                <w:sz w:val="20"/>
                <w:szCs w:val="20"/>
              </w:rPr>
              <w:t xml:space="preserve"> 0.30 (0.23,</w:t>
            </w:r>
            <w:r w:rsidR="00984112" w:rsidRPr="00FB7EF7">
              <w:rPr>
                <w:color w:val="000000" w:themeColor="text1"/>
                <w:sz w:val="20"/>
                <w:szCs w:val="20"/>
              </w:rPr>
              <w:t xml:space="preserve"> </w:t>
            </w:r>
            <w:r w:rsidRPr="00FB7EF7">
              <w:rPr>
                <w:color w:val="000000" w:themeColor="text1"/>
                <w:sz w:val="20"/>
                <w:szCs w:val="20"/>
              </w:rPr>
              <w:t>0.37)</w:t>
            </w:r>
          </w:p>
        </w:tc>
        <w:tc>
          <w:tcPr>
            <w:tcW w:w="2161" w:type="dxa"/>
            <w:tcBorders>
              <w:top w:val="nil"/>
              <w:left w:val="nil"/>
              <w:bottom w:val="nil"/>
              <w:right w:val="nil"/>
            </w:tcBorders>
            <w:vAlign w:val="bottom"/>
          </w:tcPr>
          <w:p w14:paraId="3844B1A2"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-0.19 (-0.27, -0.12)</w:t>
            </w:r>
          </w:p>
        </w:tc>
        <w:tc>
          <w:tcPr>
            <w:tcW w:w="2165" w:type="dxa"/>
            <w:tcBorders>
              <w:top w:val="nil"/>
              <w:left w:val="nil"/>
              <w:bottom w:val="nil"/>
              <w:right w:val="nil"/>
            </w:tcBorders>
            <w:vAlign w:val="bottom"/>
          </w:tcPr>
          <w:p w14:paraId="370A375E"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 xml:space="preserve"> 0.06 (-0.03, 0.14) </w:t>
            </w:r>
            <w:r w:rsidRPr="00FB7EF7">
              <w:rPr>
                <w:color w:val="000000" w:themeColor="text1"/>
                <w:sz w:val="20"/>
                <w:szCs w:val="20"/>
                <w:vertAlign w:val="superscript"/>
              </w:rPr>
              <w:t>ns</w:t>
            </w:r>
          </w:p>
        </w:tc>
        <w:tc>
          <w:tcPr>
            <w:tcW w:w="2181" w:type="dxa"/>
            <w:tcBorders>
              <w:top w:val="nil"/>
              <w:left w:val="nil"/>
              <w:bottom w:val="nil"/>
              <w:right w:val="nil"/>
            </w:tcBorders>
            <w:vAlign w:val="bottom"/>
          </w:tcPr>
          <w:p w14:paraId="5EC31A81"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-0.26 (-0.32, -0.21)</w:t>
            </w:r>
          </w:p>
        </w:tc>
      </w:tr>
      <w:tr w:rsidR="685B4D91" w:rsidRPr="00FB7EF7" w14:paraId="79AD0721" w14:textId="77777777" w:rsidTr="00577AEE">
        <w:trPr>
          <w:trHeight w:val="113"/>
        </w:trPr>
        <w:tc>
          <w:tcPr>
            <w:tcW w:w="2265" w:type="dxa"/>
            <w:tcBorders>
              <w:top w:val="nil"/>
              <w:bottom w:val="single" w:sz="4" w:space="0" w:color="auto"/>
            </w:tcBorders>
          </w:tcPr>
          <w:p w14:paraId="49829E7F" w14:textId="123E20B5" w:rsidR="685B4D91" w:rsidRPr="00FB7EF7" w:rsidRDefault="685B4D91" w:rsidP="685B4D91">
            <w:pPr>
              <w:ind w:left="319" w:right="-167"/>
              <w:rPr>
                <w:sz w:val="20"/>
                <w:szCs w:val="20"/>
              </w:rPr>
            </w:pPr>
            <w:r w:rsidRPr="00FB7EF7">
              <w:rPr>
                <w:sz w:val="20"/>
                <w:szCs w:val="20"/>
              </w:rPr>
              <w:t xml:space="preserve">HbA1c </w:t>
            </w:r>
            <w:r w:rsidR="00B22931" w:rsidRPr="00FB7EF7">
              <w:rPr>
                <w:sz w:val="19"/>
                <w:szCs w:val="19"/>
              </w:rPr>
              <w:t>§</w:t>
            </w:r>
          </w:p>
        </w:tc>
        <w:tc>
          <w:tcPr>
            <w:tcW w:w="879" w:type="dxa"/>
            <w:tcBorders>
              <w:top w:val="nil"/>
              <w:bottom w:val="single" w:sz="4" w:space="0" w:color="auto"/>
            </w:tcBorders>
            <w:vAlign w:val="center"/>
          </w:tcPr>
          <w:p w14:paraId="2C87D46C" w14:textId="77777777" w:rsidR="685B4D91" w:rsidRPr="00FB7EF7" w:rsidRDefault="685B4D91" w:rsidP="685B4D91">
            <w:pPr>
              <w:ind w:left="-231" w:right="-216"/>
              <w:jc w:val="center"/>
              <w:rPr>
                <w:color w:val="000000" w:themeColor="text1"/>
                <w:sz w:val="20"/>
                <w:szCs w:val="20"/>
              </w:rPr>
            </w:pPr>
            <w:r w:rsidRPr="00FB7EF7">
              <w:rPr>
                <w:color w:val="000000" w:themeColor="text1"/>
                <w:sz w:val="20"/>
                <w:szCs w:val="20"/>
              </w:rPr>
              <w:t>12,240</w:t>
            </w:r>
          </w:p>
        </w:tc>
        <w:tc>
          <w:tcPr>
            <w:tcW w:w="2151" w:type="dxa"/>
            <w:tcBorders>
              <w:top w:val="nil"/>
              <w:bottom w:val="single" w:sz="4" w:space="0" w:color="auto"/>
              <w:right w:val="nil"/>
            </w:tcBorders>
            <w:vAlign w:val="bottom"/>
          </w:tcPr>
          <w:p w14:paraId="2B6B7F00"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-1.02 (-1.66, -0.38)</w:t>
            </w:r>
          </w:p>
        </w:tc>
        <w:tc>
          <w:tcPr>
            <w:tcW w:w="2158" w:type="dxa"/>
            <w:tcBorders>
              <w:top w:val="nil"/>
              <w:left w:val="nil"/>
              <w:bottom w:val="single" w:sz="4" w:space="0" w:color="auto"/>
              <w:right w:val="nil"/>
            </w:tcBorders>
            <w:vAlign w:val="bottom"/>
          </w:tcPr>
          <w:p w14:paraId="6B26D393" w14:textId="06CEC334" w:rsidR="685B4D91" w:rsidRPr="00FB7EF7" w:rsidRDefault="685B4D91" w:rsidP="685B4D91">
            <w:pPr>
              <w:ind w:left="-112" w:right="-143"/>
              <w:jc w:val="center"/>
              <w:rPr>
                <w:color w:val="000000" w:themeColor="text1"/>
                <w:sz w:val="20"/>
                <w:szCs w:val="20"/>
              </w:rPr>
            </w:pPr>
            <w:r w:rsidRPr="00FB7EF7">
              <w:rPr>
                <w:color w:val="000000" w:themeColor="text1"/>
                <w:sz w:val="20"/>
                <w:szCs w:val="20"/>
              </w:rPr>
              <w:t xml:space="preserve"> 3.55 (3.00,</w:t>
            </w:r>
            <w:r w:rsidR="00984112" w:rsidRPr="00FB7EF7">
              <w:rPr>
                <w:color w:val="000000" w:themeColor="text1"/>
                <w:sz w:val="20"/>
                <w:szCs w:val="20"/>
              </w:rPr>
              <w:t xml:space="preserve"> </w:t>
            </w:r>
            <w:r w:rsidRPr="00FB7EF7">
              <w:rPr>
                <w:color w:val="000000" w:themeColor="text1"/>
                <w:sz w:val="20"/>
                <w:szCs w:val="20"/>
              </w:rPr>
              <w:t>4.11)</w:t>
            </w:r>
          </w:p>
        </w:tc>
        <w:tc>
          <w:tcPr>
            <w:tcW w:w="2161" w:type="dxa"/>
            <w:tcBorders>
              <w:top w:val="nil"/>
              <w:left w:val="nil"/>
              <w:bottom w:val="single" w:sz="4" w:space="0" w:color="auto"/>
              <w:right w:val="nil"/>
            </w:tcBorders>
            <w:vAlign w:val="bottom"/>
          </w:tcPr>
          <w:p w14:paraId="54291614"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-0.78 (-1.38, -0.17)</w:t>
            </w:r>
          </w:p>
        </w:tc>
        <w:tc>
          <w:tcPr>
            <w:tcW w:w="2165" w:type="dxa"/>
            <w:tcBorders>
              <w:top w:val="nil"/>
              <w:left w:val="nil"/>
              <w:bottom w:val="single" w:sz="4" w:space="0" w:color="auto"/>
              <w:right w:val="nil"/>
            </w:tcBorders>
            <w:vAlign w:val="bottom"/>
          </w:tcPr>
          <w:p w14:paraId="52197E71"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 xml:space="preserve"> 2.35 (1.70, 3.01)</w:t>
            </w:r>
          </w:p>
        </w:tc>
        <w:tc>
          <w:tcPr>
            <w:tcW w:w="2181" w:type="dxa"/>
            <w:tcBorders>
              <w:top w:val="nil"/>
              <w:left w:val="nil"/>
              <w:bottom w:val="single" w:sz="4" w:space="0" w:color="auto"/>
              <w:right w:val="nil"/>
            </w:tcBorders>
            <w:vAlign w:val="bottom"/>
          </w:tcPr>
          <w:p w14:paraId="3A7BF77F"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-4.11 (-4.56, -3.67)</w:t>
            </w:r>
          </w:p>
        </w:tc>
      </w:tr>
      <w:tr w:rsidR="685B4D91" w:rsidRPr="00FB7EF7" w14:paraId="213A8DAA" w14:textId="77777777" w:rsidTr="00577AEE">
        <w:trPr>
          <w:trHeight w:val="113"/>
        </w:trPr>
        <w:tc>
          <w:tcPr>
            <w:tcW w:w="13960" w:type="dxa"/>
            <w:gridSpan w:val="7"/>
            <w:tcBorders>
              <w:top w:val="single" w:sz="4" w:space="0" w:color="auto"/>
              <w:bottom w:val="single" w:sz="4" w:space="0" w:color="auto"/>
              <w:right w:val="nil"/>
            </w:tcBorders>
          </w:tcPr>
          <w:p w14:paraId="3798D865" w14:textId="76D76F98" w:rsidR="685B4D91" w:rsidRPr="00FB7EF7" w:rsidRDefault="685B4D91" w:rsidP="685B4D91">
            <w:pPr>
              <w:ind w:left="35" w:right="-143"/>
              <w:rPr>
                <w:sz w:val="20"/>
                <w:szCs w:val="20"/>
              </w:rPr>
            </w:pPr>
            <w:r w:rsidRPr="00FB7EF7">
              <w:rPr>
                <w:b/>
                <w:bCs/>
                <w:sz w:val="20"/>
                <w:szCs w:val="20"/>
              </w:rPr>
              <w:t>Model 1b: Adjusted for age, sex, cohort (95% CI) in complete cases</w:t>
            </w:r>
          </w:p>
        </w:tc>
      </w:tr>
      <w:tr w:rsidR="685B4D91" w:rsidRPr="00FB7EF7" w14:paraId="73D305DA" w14:textId="77777777" w:rsidTr="00577AEE">
        <w:trPr>
          <w:trHeight w:val="113"/>
        </w:trPr>
        <w:tc>
          <w:tcPr>
            <w:tcW w:w="2265" w:type="dxa"/>
            <w:tcBorders>
              <w:top w:val="nil"/>
              <w:bottom w:val="nil"/>
            </w:tcBorders>
          </w:tcPr>
          <w:p w14:paraId="4275BFD0" w14:textId="12E44DEB" w:rsidR="685B4D91" w:rsidRPr="00FB7EF7" w:rsidRDefault="685B4D91" w:rsidP="685B4D91">
            <w:pPr>
              <w:ind w:left="319" w:right="-167"/>
              <w:rPr>
                <w:sz w:val="20"/>
                <w:szCs w:val="20"/>
              </w:rPr>
            </w:pPr>
            <w:r w:rsidRPr="00FB7EF7">
              <w:rPr>
                <w:sz w:val="20"/>
                <w:szCs w:val="20"/>
              </w:rPr>
              <w:t xml:space="preserve">BMI </w:t>
            </w:r>
            <w:r w:rsidR="00B22931" w:rsidRPr="00FB7EF7">
              <w:rPr>
                <w:sz w:val="20"/>
                <w:szCs w:val="20"/>
              </w:rPr>
              <w:t>†</w:t>
            </w:r>
          </w:p>
        </w:tc>
        <w:tc>
          <w:tcPr>
            <w:tcW w:w="879" w:type="dxa"/>
            <w:tcBorders>
              <w:top w:val="single" w:sz="4" w:space="0" w:color="auto"/>
              <w:bottom w:val="nil"/>
            </w:tcBorders>
            <w:vAlign w:val="bottom"/>
          </w:tcPr>
          <w:p w14:paraId="6F947BCE" w14:textId="77777777" w:rsidR="685B4D91" w:rsidRPr="00FB7EF7" w:rsidRDefault="685B4D91" w:rsidP="685B4D91">
            <w:pPr>
              <w:ind w:left="-231" w:right="-216"/>
              <w:jc w:val="center"/>
              <w:rPr>
                <w:sz w:val="20"/>
                <w:szCs w:val="20"/>
              </w:rPr>
            </w:pPr>
            <w:r w:rsidRPr="00FB7EF7">
              <w:rPr>
                <w:color w:val="000000" w:themeColor="text1"/>
                <w:sz w:val="20"/>
                <w:szCs w:val="20"/>
              </w:rPr>
              <w:t>12,166</w:t>
            </w:r>
          </w:p>
        </w:tc>
        <w:tc>
          <w:tcPr>
            <w:tcW w:w="2151" w:type="dxa"/>
            <w:tcBorders>
              <w:top w:val="single" w:sz="4" w:space="0" w:color="auto"/>
              <w:bottom w:val="nil"/>
              <w:right w:val="nil"/>
            </w:tcBorders>
            <w:vAlign w:val="bottom"/>
          </w:tcPr>
          <w:p w14:paraId="49A7F115" w14:textId="77777777" w:rsidR="685B4D91" w:rsidRPr="00FB7EF7" w:rsidRDefault="685B4D91" w:rsidP="685B4D91">
            <w:pPr>
              <w:ind w:left="-112" w:right="-143"/>
              <w:jc w:val="center"/>
              <w:rPr>
                <w:sz w:val="20"/>
                <w:szCs w:val="20"/>
              </w:rPr>
            </w:pPr>
            <w:r w:rsidRPr="00FB7EF7">
              <w:rPr>
                <w:color w:val="000000" w:themeColor="text1"/>
                <w:sz w:val="20"/>
                <w:szCs w:val="20"/>
              </w:rPr>
              <w:t>-0.70 (-1.07, -0.33)</w:t>
            </w:r>
          </w:p>
        </w:tc>
        <w:tc>
          <w:tcPr>
            <w:tcW w:w="2158" w:type="dxa"/>
            <w:tcBorders>
              <w:top w:val="single" w:sz="4" w:space="0" w:color="auto"/>
              <w:left w:val="nil"/>
              <w:bottom w:val="nil"/>
              <w:right w:val="nil"/>
            </w:tcBorders>
            <w:vAlign w:val="bottom"/>
          </w:tcPr>
          <w:p w14:paraId="5D2C1717" w14:textId="750DC5A8" w:rsidR="685B4D91" w:rsidRPr="00FB7EF7" w:rsidRDefault="685B4D91" w:rsidP="685B4D91">
            <w:pPr>
              <w:ind w:left="-112" w:right="-143"/>
              <w:jc w:val="center"/>
              <w:rPr>
                <w:sz w:val="20"/>
                <w:szCs w:val="20"/>
              </w:rPr>
            </w:pPr>
            <w:r w:rsidRPr="00FB7EF7">
              <w:rPr>
                <w:color w:val="000000" w:themeColor="text1"/>
                <w:sz w:val="20"/>
                <w:szCs w:val="20"/>
              </w:rPr>
              <w:t xml:space="preserve"> 3.77 (3.46,</w:t>
            </w:r>
            <w:r w:rsidR="00984112" w:rsidRPr="00FB7EF7">
              <w:rPr>
                <w:color w:val="000000" w:themeColor="text1"/>
                <w:sz w:val="20"/>
                <w:szCs w:val="20"/>
              </w:rPr>
              <w:t xml:space="preserve"> </w:t>
            </w:r>
            <w:r w:rsidRPr="00FB7EF7">
              <w:rPr>
                <w:color w:val="000000" w:themeColor="text1"/>
                <w:sz w:val="20"/>
                <w:szCs w:val="20"/>
              </w:rPr>
              <w:t>4.09)</w:t>
            </w:r>
          </w:p>
        </w:tc>
        <w:tc>
          <w:tcPr>
            <w:tcW w:w="2161" w:type="dxa"/>
            <w:tcBorders>
              <w:top w:val="single" w:sz="4" w:space="0" w:color="auto"/>
              <w:left w:val="nil"/>
              <w:bottom w:val="nil"/>
              <w:right w:val="nil"/>
            </w:tcBorders>
            <w:vAlign w:val="bottom"/>
          </w:tcPr>
          <w:p w14:paraId="3A599CEF" w14:textId="2F8F795F" w:rsidR="685B4D91" w:rsidRPr="00FB7EF7" w:rsidRDefault="685B4D91" w:rsidP="685B4D91">
            <w:pPr>
              <w:ind w:left="-112" w:right="-143"/>
              <w:jc w:val="center"/>
              <w:rPr>
                <w:color w:val="000000" w:themeColor="text1"/>
                <w:sz w:val="20"/>
                <w:szCs w:val="20"/>
              </w:rPr>
            </w:pPr>
            <w:r w:rsidRPr="00FB7EF7">
              <w:rPr>
                <w:color w:val="000000" w:themeColor="text1"/>
                <w:sz w:val="20"/>
                <w:szCs w:val="20"/>
              </w:rPr>
              <w:t>-0.30 (-0.64,</w:t>
            </w:r>
            <w:r w:rsidR="00984112" w:rsidRPr="00FB7EF7">
              <w:rPr>
                <w:color w:val="000000" w:themeColor="text1"/>
                <w:sz w:val="20"/>
                <w:szCs w:val="20"/>
              </w:rPr>
              <w:t xml:space="preserve"> </w:t>
            </w:r>
            <w:r w:rsidRPr="00FB7EF7">
              <w:rPr>
                <w:color w:val="000000" w:themeColor="text1"/>
                <w:sz w:val="20"/>
                <w:szCs w:val="20"/>
              </w:rPr>
              <w:t>0.04)</w:t>
            </w:r>
          </w:p>
        </w:tc>
        <w:tc>
          <w:tcPr>
            <w:tcW w:w="2165" w:type="dxa"/>
            <w:tcBorders>
              <w:top w:val="single" w:sz="4" w:space="0" w:color="auto"/>
              <w:left w:val="nil"/>
              <w:bottom w:val="nil"/>
              <w:right w:val="nil"/>
            </w:tcBorders>
            <w:vAlign w:val="bottom"/>
          </w:tcPr>
          <w:p w14:paraId="64A7B650" w14:textId="77777777" w:rsidR="685B4D91" w:rsidRPr="00FB7EF7" w:rsidRDefault="685B4D91" w:rsidP="685B4D91">
            <w:pPr>
              <w:ind w:left="-112" w:right="-143"/>
              <w:jc w:val="center"/>
              <w:rPr>
                <w:sz w:val="20"/>
                <w:szCs w:val="20"/>
              </w:rPr>
            </w:pPr>
            <w:r w:rsidRPr="00FB7EF7">
              <w:rPr>
                <w:color w:val="000000" w:themeColor="text1"/>
                <w:sz w:val="20"/>
                <w:szCs w:val="20"/>
              </w:rPr>
              <w:t>-0.99 (-1.36, -0.63)</w:t>
            </w:r>
          </w:p>
        </w:tc>
        <w:tc>
          <w:tcPr>
            <w:tcW w:w="2181" w:type="dxa"/>
            <w:tcBorders>
              <w:top w:val="single" w:sz="4" w:space="0" w:color="auto"/>
              <w:left w:val="nil"/>
              <w:bottom w:val="nil"/>
              <w:right w:val="nil"/>
            </w:tcBorders>
            <w:vAlign w:val="bottom"/>
          </w:tcPr>
          <w:p w14:paraId="12FA0E59" w14:textId="77777777" w:rsidR="685B4D91" w:rsidRPr="00FB7EF7" w:rsidRDefault="685B4D91" w:rsidP="685B4D91">
            <w:pPr>
              <w:ind w:left="-112" w:right="-143"/>
              <w:jc w:val="center"/>
              <w:rPr>
                <w:sz w:val="20"/>
                <w:szCs w:val="20"/>
              </w:rPr>
            </w:pPr>
            <w:r w:rsidRPr="00FB7EF7">
              <w:rPr>
                <w:color w:val="000000" w:themeColor="text1"/>
                <w:sz w:val="20"/>
                <w:szCs w:val="20"/>
              </w:rPr>
              <w:t>-1.78 (-2.03, -1.52)</w:t>
            </w:r>
          </w:p>
        </w:tc>
      </w:tr>
      <w:tr w:rsidR="685B4D91" w:rsidRPr="00FB7EF7" w14:paraId="627CE065" w14:textId="77777777" w:rsidTr="00577AEE">
        <w:trPr>
          <w:trHeight w:val="113"/>
        </w:trPr>
        <w:tc>
          <w:tcPr>
            <w:tcW w:w="2265" w:type="dxa"/>
            <w:tcBorders>
              <w:top w:val="nil"/>
              <w:bottom w:val="nil"/>
            </w:tcBorders>
          </w:tcPr>
          <w:p w14:paraId="71F0954C" w14:textId="70AF47DE" w:rsidR="685B4D91" w:rsidRPr="00FB7EF7" w:rsidRDefault="685B4D91" w:rsidP="685B4D91">
            <w:pPr>
              <w:ind w:left="319" w:right="-167"/>
              <w:rPr>
                <w:sz w:val="20"/>
                <w:szCs w:val="20"/>
              </w:rPr>
            </w:pPr>
            <w:r w:rsidRPr="00FB7EF7">
              <w:rPr>
                <w:sz w:val="20"/>
                <w:szCs w:val="20"/>
              </w:rPr>
              <w:t xml:space="preserve">Waist circumference </w:t>
            </w:r>
            <w:r w:rsidR="00B22931" w:rsidRPr="00FB7EF7">
              <w:rPr>
                <w:sz w:val="20"/>
                <w:szCs w:val="20"/>
              </w:rPr>
              <w:t>†</w:t>
            </w:r>
          </w:p>
        </w:tc>
        <w:tc>
          <w:tcPr>
            <w:tcW w:w="879" w:type="dxa"/>
            <w:tcBorders>
              <w:top w:val="nil"/>
              <w:bottom w:val="nil"/>
            </w:tcBorders>
            <w:vAlign w:val="center"/>
          </w:tcPr>
          <w:p w14:paraId="28DE54B2" w14:textId="77777777" w:rsidR="685B4D91" w:rsidRPr="00FB7EF7" w:rsidRDefault="685B4D91" w:rsidP="685B4D91">
            <w:pPr>
              <w:ind w:left="-231" w:right="-216"/>
              <w:jc w:val="center"/>
              <w:rPr>
                <w:sz w:val="20"/>
                <w:szCs w:val="20"/>
              </w:rPr>
            </w:pPr>
            <w:r w:rsidRPr="00FB7EF7">
              <w:rPr>
                <w:color w:val="000000" w:themeColor="text1"/>
                <w:sz w:val="20"/>
                <w:szCs w:val="20"/>
              </w:rPr>
              <w:t>11,965</w:t>
            </w:r>
          </w:p>
        </w:tc>
        <w:tc>
          <w:tcPr>
            <w:tcW w:w="2151" w:type="dxa"/>
            <w:tcBorders>
              <w:top w:val="nil"/>
              <w:bottom w:val="nil"/>
              <w:right w:val="nil"/>
            </w:tcBorders>
            <w:vAlign w:val="bottom"/>
          </w:tcPr>
          <w:p w14:paraId="194FE055" w14:textId="77777777" w:rsidR="685B4D91" w:rsidRPr="00FB7EF7" w:rsidRDefault="685B4D91" w:rsidP="685B4D91">
            <w:pPr>
              <w:ind w:left="-112" w:right="-143"/>
              <w:jc w:val="center"/>
              <w:rPr>
                <w:sz w:val="20"/>
                <w:szCs w:val="20"/>
              </w:rPr>
            </w:pPr>
            <w:r w:rsidRPr="00FB7EF7">
              <w:rPr>
                <w:color w:val="000000" w:themeColor="text1"/>
                <w:sz w:val="20"/>
                <w:szCs w:val="20"/>
              </w:rPr>
              <w:t>-1.56 (-2.51, -0.61)</w:t>
            </w:r>
          </w:p>
        </w:tc>
        <w:tc>
          <w:tcPr>
            <w:tcW w:w="2158" w:type="dxa"/>
            <w:tcBorders>
              <w:top w:val="nil"/>
              <w:left w:val="nil"/>
              <w:bottom w:val="nil"/>
              <w:right w:val="nil"/>
            </w:tcBorders>
            <w:vAlign w:val="bottom"/>
          </w:tcPr>
          <w:p w14:paraId="1FB8D0D6" w14:textId="3BDBCDC9" w:rsidR="685B4D91" w:rsidRPr="00FB7EF7" w:rsidRDefault="685B4D91" w:rsidP="685B4D91">
            <w:pPr>
              <w:ind w:left="-112" w:right="-143"/>
              <w:jc w:val="center"/>
              <w:rPr>
                <w:sz w:val="20"/>
                <w:szCs w:val="20"/>
              </w:rPr>
            </w:pPr>
            <w:r w:rsidRPr="00FB7EF7">
              <w:rPr>
                <w:color w:val="000000" w:themeColor="text1"/>
                <w:sz w:val="20"/>
                <w:szCs w:val="20"/>
              </w:rPr>
              <w:t>10.48 (9.67, 11.29)</w:t>
            </w:r>
          </w:p>
        </w:tc>
        <w:tc>
          <w:tcPr>
            <w:tcW w:w="2161" w:type="dxa"/>
            <w:tcBorders>
              <w:top w:val="nil"/>
              <w:left w:val="nil"/>
              <w:bottom w:val="nil"/>
              <w:right w:val="nil"/>
            </w:tcBorders>
            <w:vAlign w:val="bottom"/>
          </w:tcPr>
          <w:p w14:paraId="7DAD2BB2"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-2.99 (-3.87, -2.11)</w:t>
            </w:r>
          </w:p>
        </w:tc>
        <w:tc>
          <w:tcPr>
            <w:tcW w:w="2165" w:type="dxa"/>
            <w:tcBorders>
              <w:top w:val="nil"/>
              <w:left w:val="nil"/>
              <w:bottom w:val="nil"/>
              <w:right w:val="nil"/>
            </w:tcBorders>
            <w:vAlign w:val="bottom"/>
          </w:tcPr>
          <w:p w14:paraId="122C7210" w14:textId="011F90AD" w:rsidR="685B4D91" w:rsidRPr="00FB7EF7" w:rsidRDefault="685B4D91" w:rsidP="685B4D91">
            <w:pPr>
              <w:ind w:left="-112" w:right="-143"/>
              <w:jc w:val="center"/>
              <w:rPr>
                <w:color w:val="000000" w:themeColor="text1"/>
                <w:sz w:val="20"/>
                <w:szCs w:val="20"/>
              </w:rPr>
            </w:pPr>
            <w:r w:rsidRPr="00FB7EF7">
              <w:rPr>
                <w:color w:val="000000" w:themeColor="text1"/>
                <w:sz w:val="20"/>
                <w:szCs w:val="20"/>
              </w:rPr>
              <w:t xml:space="preserve"> 1.26 (0.31,</w:t>
            </w:r>
            <w:r w:rsidR="00984112" w:rsidRPr="00FB7EF7">
              <w:rPr>
                <w:color w:val="000000" w:themeColor="text1"/>
                <w:sz w:val="20"/>
                <w:szCs w:val="20"/>
              </w:rPr>
              <w:t xml:space="preserve"> </w:t>
            </w:r>
            <w:r w:rsidRPr="00FB7EF7">
              <w:rPr>
                <w:color w:val="000000" w:themeColor="text1"/>
                <w:sz w:val="20"/>
                <w:szCs w:val="20"/>
              </w:rPr>
              <w:t>2.20)</w:t>
            </w:r>
          </w:p>
        </w:tc>
        <w:tc>
          <w:tcPr>
            <w:tcW w:w="2181" w:type="dxa"/>
            <w:tcBorders>
              <w:top w:val="nil"/>
              <w:left w:val="nil"/>
              <w:bottom w:val="nil"/>
              <w:right w:val="nil"/>
            </w:tcBorders>
            <w:vAlign w:val="bottom"/>
          </w:tcPr>
          <w:p w14:paraId="6724836E" w14:textId="77777777" w:rsidR="685B4D91" w:rsidRPr="00FB7EF7" w:rsidRDefault="685B4D91" w:rsidP="685B4D91">
            <w:pPr>
              <w:ind w:left="-112" w:right="-143"/>
              <w:jc w:val="center"/>
              <w:rPr>
                <w:sz w:val="20"/>
                <w:szCs w:val="20"/>
              </w:rPr>
            </w:pPr>
            <w:r w:rsidRPr="00FB7EF7">
              <w:rPr>
                <w:color w:val="000000" w:themeColor="text1"/>
                <w:sz w:val="20"/>
                <w:szCs w:val="20"/>
              </w:rPr>
              <w:t>-7.18 (-7.83, -6.54)</w:t>
            </w:r>
          </w:p>
        </w:tc>
      </w:tr>
      <w:tr w:rsidR="685B4D91" w:rsidRPr="00FB7EF7" w14:paraId="63CD80E9" w14:textId="77777777" w:rsidTr="00577AEE">
        <w:trPr>
          <w:trHeight w:val="113"/>
        </w:trPr>
        <w:tc>
          <w:tcPr>
            <w:tcW w:w="2265" w:type="dxa"/>
            <w:tcBorders>
              <w:top w:val="nil"/>
              <w:bottom w:val="nil"/>
            </w:tcBorders>
          </w:tcPr>
          <w:p w14:paraId="37E2449C" w14:textId="45A361C5" w:rsidR="685B4D91" w:rsidRPr="00FB7EF7" w:rsidRDefault="685B4D91" w:rsidP="685B4D91">
            <w:pPr>
              <w:ind w:left="319" w:right="-167"/>
              <w:rPr>
                <w:sz w:val="20"/>
                <w:szCs w:val="20"/>
              </w:rPr>
            </w:pPr>
            <w:r w:rsidRPr="00FB7EF7">
              <w:rPr>
                <w:sz w:val="20"/>
                <w:szCs w:val="20"/>
              </w:rPr>
              <w:t>HDL</w:t>
            </w:r>
            <w:r w:rsidR="00B22931" w:rsidRPr="00FB7EF7">
              <w:rPr>
                <w:sz w:val="20"/>
                <w:szCs w:val="20"/>
              </w:rPr>
              <w:t>‡</w:t>
            </w:r>
          </w:p>
        </w:tc>
        <w:tc>
          <w:tcPr>
            <w:tcW w:w="879" w:type="dxa"/>
            <w:tcBorders>
              <w:top w:val="nil"/>
              <w:bottom w:val="nil"/>
            </w:tcBorders>
            <w:vAlign w:val="center"/>
          </w:tcPr>
          <w:p w14:paraId="0F9F5581" w14:textId="77777777" w:rsidR="685B4D91" w:rsidRPr="00FB7EF7" w:rsidRDefault="685B4D91" w:rsidP="685B4D91">
            <w:pPr>
              <w:ind w:left="-231" w:right="-216"/>
              <w:jc w:val="center"/>
              <w:rPr>
                <w:sz w:val="20"/>
                <w:szCs w:val="20"/>
              </w:rPr>
            </w:pPr>
            <w:r w:rsidRPr="00FB7EF7">
              <w:rPr>
                <w:color w:val="000000" w:themeColor="text1"/>
                <w:sz w:val="20"/>
                <w:szCs w:val="20"/>
              </w:rPr>
              <w:t>10,788</w:t>
            </w:r>
          </w:p>
        </w:tc>
        <w:tc>
          <w:tcPr>
            <w:tcW w:w="2151" w:type="dxa"/>
            <w:tcBorders>
              <w:top w:val="nil"/>
              <w:bottom w:val="nil"/>
              <w:right w:val="nil"/>
            </w:tcBorders>
            <w:vAlign w:val="bottom"/>
          </w:tcPr>
          <w:p w14:paraId="31B97908" w14:textId="77777777" w:rsidR="685B4D91" w:rsidRPr="00FB7EF7" w:rsidRDefault="685B4D91" w:rsidP="685B4D91">
            <w:pPr>
              <w:ind w:left="-112" w:right="-143"/>
              <w:jc w:val="center"/>
              <w:rPr>
                <w:sz w:val="20"/>
                <w:szCs w:val="20"/>
              </w:rPr>
            </w:pPr>
            <w:r w:rsidRPr="00FB7EF7">
              <w:rPr>
                <w:color w:val="000000" w:themeColor="text1"/>
                <w:sz w:val="20"/>
                <w:szCs w:val="20"/>
              </w:rPr>
              <w:t>-0.07 (-0.10, -0.03)</w:t>
            </w:r>
          </w:p>
        </w:tc>
        <w:tc>
          <w:tcPr>
            <w:tcW w:w="2158" w:type="dxa"/>
            <w:tcBorders>
              <w:top w:val="nil"/>
              <w:left w:val="nil"/>
              <w:bottom w:val="nil"/>
              <w:right w:val="nil"/>
            </w:tcBorders>
            <w:vAlign w:val="bottom"/>
          </w:tcPr>
          <w:p w14:paraId="1CE5CB65" w14:textId="77777777" w:rsidR="685B4D91" w:rsidRPr="00FB7EF7" w:rsidRDefault="685B4D91" w:rsidP="685B4D91">
            <w:pPr>
              <w:ind w:left="-112" w:right="-143"/>
              <w:jc w:val="center"/>
              <w:rPr>
                <w:sz w:val="20"/>
                <w:szCs w:val="20"/>
              </w:rPr>
            </w:pPr>
            <w:r w:rsidRPr="00FB7EF7">
              <w:rPr>
                <w:color w:val="000000" w:themeColor="text1"/>
                <w:sz w:val="20"/>
                <w:szCs w:val="20"/>
              </w:rPr>
              <w:t>-0.19 (-0.22, -0.16)</w:t>
            </w:r>
          </w:p>
        </w:tc>
        <w:tc>
          <w:tcPr>
            <w:tcW w:w="2161" w:type="dxa"/>
            <w:tcBorders>
              <w:top w:val="nil"/>
              <w:left w:val="nil"/>
              <w:bottom w:val="nil"/>
              <w:right w:val="nil"/>
            </w:tcBorders>
            <w:vAlign w:val="bottom"/>
          </w:tcPr>
          <w:p w14:paraId="53E83188" w14:textId="1139E67E" w:rsidR="685B4D91" w:rsidRPr="00FB7EF7" w:rsidRDefault="685B4D91" w:rsidP="685B4D91">
            <w:pPr>
              <w:ind w:left="-112" w:right="-143"/>
              <w:jc w:val="center"/>
              <w:rPr>
                <w:color w:val="000000" w:themeColor="text1"/>
                <w:sz w:val="20"/>
                <w:szCs w:val="20"/>
              </w:rPr>
            </w:pPr>
            <w:r w:rsidRPr="00FB7EF7">
              <w:rPr>
                <w:color w:val="000000" w:themeColor="text1"/>
                <w:sz w:val="20"/>
                <w:szCs w:val="20"/>
              </w:rPr>
              <w:t xml:space="preserve"> 0.04 </w:t>
            </w:r>
            <w:r w:rsidR="00984112" w:rsidRPr="00FB7EF7">
              <w:rPr>
                <w:color w:val="000000" w:themeColor="text1"/>
                <w:sz w:val="20"/>
                <w:szCs w:val="20"/>
              </w:rPr>
              <w:t>(</w:t>
            </w:r>
            <w:r w:rsidRPr="00FB7EF7">
              <w:rPr>
                <w:color w:val="000000" w:themeColor="text1"/>
                <w:sz w:val="20"/>
                <w:szCs w:val="20"/>
              </w:rPr>
              <w:t>0.01,</w:t>
            </w:r>
            <w:r w:rsidR="00984112" w:rsidRPr="00FB7EF7">
              <w:rPr>
                <w:color w:val="000000" w:themeColor="text1"/>
                <w:sz w:val="20"/>
                <w:szCs w:val="20"/>
              </w:rPr>
              <w:t xml:space="preserve"> </w:t>
            </w:r>
            <w:r w:rsidRPr="00FB7EF7">
              <w:rPr>
                <w:color w:val="000000" w:themeColor="text1"/>
                <w:sz w:val="20"/>
                <w:szCs w:val="20"/>
              </w:rPr>
              <w:t>0.08)</w:t>
            </w:r>
          </w:p>
        </w:tc>
        <w:tc>
          <w:tcPr>
            <w:tcW w:w="2165" w:type="dxa"/>
            <w:tcBorders>
              <w:top w:val="nil"/>
              <w:left w:val="nil"/>
              <w:bottom w:val="nil"/>
              <w:right w:val="nil"/>
            </w:tcBorders>
            <w:vAlign w:val="bottom"/>
          </w:tcPr>
          <w:p w14:paraId="377E7F08" w14:textId="460471FA" w:rsidR="685B4D91" w:rsidRPr="00FB7EF7" w:rsidRDefault="685B4D91" w:rsidP="685B4D91">
            <w:pPr>
              <w:ind w:left="-112" w:right="-143"/>
              <w:jc w:val="center"/>
              <w:rPr>
                <w:color w:val="000000" w:themeColor="text1"/>
                <w:sz w:val="20"/>
                <w:szCs w:val="20"/>
              </w:rPr>
            </w:pPr>
            <w:r w:rsidRPr="00FB7EF7">
              <w:rPr>
                <w:color w:val="000000" w:themeColor="text1"/>
                <w:sz w:val="20"/>
                <w:szCs w:val="20"/>
              </w:rPr>
              <w:t>-0.02 (-0.05,</w:t>
            </w:r>
            <w:r w:rsidR="00984112" w:rsidRPr="00FB7EF7">
              <w:rPr>
                <w:color w:val="000000" w:themeColor="text1"/>
                <w:sz w:val="20"/>
                <w:szCs w:val="20"/>
              </w:rPr>
              <w:t xml:space="preserve"> </w:t>
            </w:r>
            <w:r w:rsidRPr="00FB7EF7">
              <w:rPr>
                <w:color w:val="000000" w:themeColor="text1"/>
                <w:sz w:val="20"/>
                <w:szCs w:val="20"/>
              </w:rPr>
              <w:t xml:space="preserve">0.02) </w:t>
            </w:r>
            <w:r w:rsidRPr="00FB7EF7">
              <w:rPr>
                <w:color w:val="000000" w:themeColor="text1"/>
                <w:sz w:val="20"/>
                <w:szCs w:val="20"/>
                <w:vertAlign w:val="superscript"/>
              </w:rPr>
              <w:t>ns</w:t>
            </w:r>
          </w:p>
        </w:tc>
        <w:tc>
          <w:tcPr>
            <w:tcW w:w="2181" w:type="dxa"/>
            <w:tcBorders>
              <w:top w:val="nil"/>
              <w:left w:val="nil"/>
              <w:bottom w:val="nil"/>
              <w:right w:val="nil"/>
            </w:tcBorders>
            <w:vAlign w:val="bottom"/>
          </w:tcPr>
          <w:p w14:paraId="6508D1BB" w14:textId="0472A59E" w:rsidR="685B4D91" w:rsidRPr="00FB7EF7" w:rsidRDefault="685B4D91" w:rsidP="685B4D91">
            <w:pPr>
              <w:ind w:left="-112" w:right="-143"/>
              <w:jc w:val="center"/>
              <w:rPr>
                <w:sz w:val="20"/>
                <w:szCs w:val="20"/>
              </w:rPr>
            </w:pPr>
            <w:r w:rsidRPr="00FB7EF7">
              <w:rPr>
                <w:color w:val="000000" w:themeColor="text1"/>
                <w:sz w:val="20"/>
                <w:szCs w:val="20"/>
              </w:rPr>
              <w:t xml:space="preserve"> 0.23 </w:t>
            </w:r>
            <w:r w:rsidR="00984112" w:rsidRPr="00FB7EF7">
              <w:rPr>
                <w:color w:val="000000" w:themeColor="text1"/>
                <w:sz w:val="20"/>
                <w:szCs w:val="20"/>
              </w:rPr>
              <w:t>(</w:t>
            </w:r>
            <w:r w:rsidRPr="00FB7EF7">
              <w:rPr>
                <w:color w:val="000000" w:themeColor="text1"/>
                <w:sz w:val="20"/>
                <w:szCs w:val="20"/>
              </w:rPr>
              <w:t>0.21,</w:t>
            </w:r>
            <w:r w:rsidR="00984112" w:rsidRPr="00FB7EF7">
              <w:rPr>
                <w:color w:val="000000" w:themeColor="text1"/>
                <w:sz w:val="20"/>
                <w:szCs w:val="20"/>
              </w:rPr>
              <w:t xml:space="preserve"> </w:t>
            </w:r>
            <w:r w:rsidRPr="00FB7EF7">
              <w:rPr>
                <w:color w:val="000000" w:themeColor="text1"/>
                <w:sz w:val="20"/>
                <w:szCs w:val="20"/>
              </w:rPr>
              <w:t>0.26)</w:t>
            </w:r>
          </w:p>
        </w:tc>
      </w:tr>
      <w:tr w:rsidR="685B4D91" w:rsidRPr="00FB7EF7" w14:paraId="5A256BB5" w14:textId="77777777" w:rsidTr="00577AEE">
        <w:trPr>
          <w:trHeight w:val="113"/>
        </w:trPr>
        <w:tc>
          <w:tcPr>
            <w:tcW w:w="2265" w:type="dxa"/>
            <w:tcBorders>
              <w:top w:val="nil"/>
              <w:bottom w:val="nil"/>
            </w:tcBorders>
          </w:tcPr>
          <w:p w14:paraId="0B55CAF7" w14:textId="70C63D2F" w:rsidR="685B4D91" w:rsidRPr="00FB7EF7" w:rsidRDefault="685B4D91" w:rsidP="685B4D91">
            <w:pPr>
              <w:ind w:left="319" w:right="-167"/>
              <w:rPr>
                <w:sz w:val="20"/>
                <w:szCs w:val="20"/>
              </w:rPr>
            </w:pPr>
            <w:r w:rsidRPr="00FB7EF7">
              <w:rPr>
                <w:sz w:val="20"/>
                <w:szCs w:val="20"/>
              </w:rPr>
              <w:t xml:space="preserve">Total:HDL ratio </w:t>
            </w:r>
            <w:r w:rsidR="00B22931" w:rsidRPr="00FB7EF7">
              <w:rPr>
                <w:sz w:val="20"/>
                <w:szCs w:val="20"/>
              </w:rPr>
              <w:t>‡</w:t>
            </w:r>
          </w:p>
        </w:tc>
        <w:tc>
          <w:tcPr>
            <w:tcW w:w="879" w:type="dxa"/>
            <w:tcBorders>
              <w:top w:val="nil"/>
              <w:bottom w:val="nil"/>
            </w:tcBorders>
            <w:vAlign w:val="center"/>
          </w:tcPr>
          <w:p w14:paraId="38F83436" w14:textId="77777777" w:rsidR="685B4D91" w:rsidRPr="00FB7EF7" w:rsidRDefault="685B4D91" w:rsidP="685B4D91">
            <w:pPr>
              <w:ind w:left="-231" w:right="-216"/>
              <w:jc w:val="center"/>
              <w:rPr>
                <w:sz w:val="20"/>
                <w:szCs w:val="20"/>
              </w:rPr>
            </w:pPr>
            <w:r w:rsidRPr="00FB7EF7">
              <w:rPr>
                <w:color w:val="000000" w:themeColor="text1"/>
                <w:sz w:val="20"/>
                <w:szCs w:val="20"/>
              </w:rPr>
              <w:t>10,787</w:t>
            </w:r>
          </w:p>
        </w:tc>
        <w:tc>
          <w:tcPr>
            <w:tcW w:w="2151" w:type="dxa"/>
            <w:tcBorders>
              <w:top w:val="nil"/>
              <w:bottom w:val="nil"/>
              <w:right w:val="nil"/>
            </w:tcBorders>
            <w:vAlign w:val="bottom"/>
          </w:tcPr>
          <w:p w14:paraId="06E13956" w14:textId="754AF449" w:rsidR="685B4D91" w:rsidRPr="00FB7EF7" w:rsidRDefault="685B4D91" w:rsidP="685B4D91">
            <w:pPr>
              <w:ind w:left="-112" w:right="-143"/>
              <w:jc w:val="center"/>
              <w:rPr>
                <w:sz w:val="20"/>
                <w:szCs w:val="20"/>
              </w:rPr>
            </w:pPr>
            <w:r w:rsidRPr="00FB7EF7">
              <w:rPr>
                <w:color w:val="000000" w:themeColor="text1"/>
                <w:sz w:val="20"/>
                <w:szCs w:val="20"/>
              </w:rPr>
              <w:t xml:space="preserve"> 0.21 (0.12,</w:t>
            </w:r>
            <w:r w:rsidR="00984112" w:rsidRPr="00FB7EF7">
              <w:rPr>
                <w:color w:val="000000" w:themeColor="text1"/>
                <w:sz w:val="20"/>
                <w:szCs w:val="20"/>
              </w:rPr>
              <w:t xml:space="preserve"> </w:t>
            </w:r>
            <w:r w:rsidRPr="00FB7EF7">
              <w:rPr>
                <w:color w:val="000000" w:themeColor="text1"/>
                <w:sz w:val="20"/>
                <w:szCs w:val="20"/>
              </w:rPr>
              <w:t>0.31)</w:t>
            </w:r>
          </w:p>
        </w:tc>
        <w:tc>
          <w:tcPr>
            <w:tcW w:w="2158" w:type="dxa"/>
            <w:tcBorders>
              <w:top w:val="nil"/>
              <w:left w:val="nil"/>
              <w:bottom w:val="nil"/>
              <w:right w:val="nil"/>
            </w:tcBorders>
            <w:vAlign w:val="bottom"/>
          </w:tcPr>
          <w:p w14:paraId="4BD488A5" w14:textId="79365D6F" w:rsidR="685B4D91" w:rsidRPr="00FB7EF7" w:rsidRDefault="685B4D91" w:rsidP="685B4D91">
            <w:pPr>
              <w:ind w:left="-112" w:right="-143"/>
              <w:jc w:val="center"/>
              <w:rPr>
                <w:sz w:val="20"/>
                <w:szCs w:val="20"/>
              </w:rPr>
            </w:pPr>
            <w:r w:rsidRPr="00FB7EF7">
              <w:rPr>
                <w:color w:val="000000" w:themeColor="text1"/>
                <w:sz w:val="20"/>
                <w:szCs w:val="20"/>
              </w:rPr>
              <w:t xml:space="preserve"> 0.32 (0.24,</w:t>
            </w:r>
            <w:r w:rsidR="00984112" w:rsidRPr="00FB7EF7">
              <w:rPr>
                <w:color w:val="000000" w:themeColor="text1"/>
                <w:sz w:val="20"/>
                <w:szCs w:val="20"/>
              </w:rPr>
              <w:t xml:space="preserve"> </w:t>
            </w:r>
            <w:r w:rsidRPr="00FB7EF7">
              <w:rPr>
                <w:color w:val="000000" w:themeColor="text1"/>
                <w:sz w:val="20"/>
                <w:szCs w:val="20"/>
              </w:rPr>
              <w:t>0.41)</w:t>
            </w:r>
          </w:p>
        </w:tc>
        <w:tc>
          <w:tcPr>
            <w:tcW w:w="2161" w:type="dxa"/>
            <w:tcBorders>
              <w:top w:val="nil"/>
              <w:left w:val="nil"/>
              <w:bottom w:val="nil"/>
              <w:right w:val="nil"/>
            </w:tcBorders>
            <w:vAlign w:val="bottom"/>
          </w:tcPr>
          <w:p w14:paraId="107663EF"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-0.12 (-0.21, -0.03)</w:t>
            </w:r>
          </w:p>
        </w:tc>
        <w:tc>
          <w:tcPr>
            <w:tcW w:w="2165" w:type="dxa"/>
            <w:tcBorders>
              <w:top w:val="nil"/>
              <w:left w:val="nil"/>
              <w:bottom w:val="nil"/>
              <w:right w:val="nil"/>
            </w:tcBorders>
            <w:vAlign w:val="bottom"/>
          </w:tcPr>
          <w:p w14:paraId="5BD82162" w14:textId="0D70FE8C" w:rsidR="685B4D91" w:rsidRPr="00FB7EF7" w:rsidRDefault="685B4D91" w:rsidP="685B4D91">
            <w:pPr>
              <w:ind w:left="-112" w:right="-143"/>
              <w:jc w:val="center"/>
              <w:rPr>
                <w:color w:val="000000" w:themeColor="text1"/>
                <w:sz w:val="20"/>
                <w:szCs w:val="20"/>
              </w:rPr>
            </w:pPr>
            <w:r w:rsidRPr="00FB7EF7">
              <w:rPr>
                <w:color w:val="000000" w:themeColor="text1"/>
                <w:sz w:val="20"/>
                <w:szCs w:val="20"/>
              </w:rPr>
              <w:t>-0.07 (-0.16,</w:t>
            </w:r>
            <w:r w:rsidR="00984112" w:rsidRPr="00FB7EF7">
              <w:rPr>
                <w:color w:val="000000" w:themeColor="text1"/>
                <w:sz w:val="20"/>
                <w:szCs w:val="20"/>
              </w:rPr>
              <w:t xml:space="preserve"> </w:t>
            </w:r>
            <w:r w:rsidRPr="00FB7EF7">
              <w:rPr>
                <w:color w:val="000000" w:themeColor="text1"/>
                <w:sz w:val="20"/>
                <w:szCs w:val="20"/>
              </w:rPr>
              <w:t xml:space="preserve">0.03) </w:t>
            </w:r>
            <w:r w:rsidRPr="00FB7EF7">
              <w:rPr>
                <w:color w:val="000000" w:themeColor="text1"/>
                <w:sz w:val="20"/>
                <w:szCs w:val="20"/>
                <w:vertAlign w:val="superscript"/>
              </w:rPr>
              <w:t>ns</w:t>
            </w:r>
          </w:p>
        </w:tc>
        <w:tc>
          <w:tcPr>
            <w:tcW w:w="2181" w:type="dxa"/>
            <w:tcBorders>
              <w:top w:val="nil"/>
              <w:left w:val="nil"/>
              <w:bottom w:val="nil"/>
              <w:right w:val="nil"/>
            </w:tcBorders>
            <w:vAlign w:val="bottom"/>
          </w:tcPr>
          <w:p w14:paraId="21AD2286" w14:textId="77777777" w:rsidR="685B4D91" w:rsidRPr="00FB7EF7" w:rsidRDefault="685B4D91" w:rsidP="685B4D91">
            <w:pPr>
              <w:ind w:left="-112" w:right="-143"/>
              <w:jc w:val="center"/>
              <w:rPr>
                <w:sz w:val="20"/>
                <w:szCs w:val="20"/>
              </w:rPr>
            </w:pPr>
            <w:r w:rsidRPr="00FB7EF7">
              <w:rPr>
                <w:color w:val="000000" w:themeColor="text1"/>
                <w:sz w:val="20"/>
                <w:szCs w:val="20"/>
              </w:rPr>
              <w:t>-0.35 (-0.41, -0.28)</w:t>
            </w:r>
          </w:p>
        </w:tc>
      </w:tr>
      <w:tr w:rsidR="685B4D91" w:rsidRPr="00FB7EF7" w14:paraId="444C23E3" w14:textId="77777777" w:rsidTr="00577AEE">
        <w:trPr>
          <w:trHeight w:val="113"/>
        </w:trPr>
        <w:tc>
          <w:tcPr>
            <w:tcW w:w="2265" w:type="dxa"/>
            <w:tcBorders>
              <w:top w:val="nil"/>
              <w:bottom w:val="nil"/>
            </w:tcBorders>
          </w:tcPr>
          <w:p w14:paraId="42B39547" w14:textId="730DE5E6" w:rsidR="685B4D91" w:rsidRPr="00FB7EF7" w:rsidRDefault="685B4D91" w:rsidP="685B4D91">
            <w:pPr>
              <w:ind w:left="319" w:right="-167"/>
              <w:rPr>
                <w:sz w:val="20"/>
                <w:szCs w:val="20"/>
                <w:vertAlign w:val="superscript"/>
              </w:rPr>
            </w:pPr>
            <w:r w:rsidRPr="00FB7EF7">
              <w:rPr>
                <w:sz w:val="20"/>
                <w:szCs w:val="20"/>
              </w:rPr>
              <w:t>Triglycerides</w:t>
            </w:r>
            <w:r w:rsidR="00984112" w:rsidRPr="00FB7EF7">
              <w:rPr>
                <w:sz w:val="20"/>
                <w:szCs w:val="20"/>
              </w:rPr>
              <w:t xml:space="preserve"> </w:t>
            </w:r>
            <w:r w:rsidR="00B22931" w:rsidRPr="00FB7EF7">
              <w:rPr>
                <w:sz w:val="20"/>
                <w:szCs w:val="20"/>
              </w:rPr>
              <w:t>‡</w:t>
            </w:r>
          </w:p>
        </w:tc>
        <w:tc>
          <w:tcPr>
            <w:tcW w:w="879" w:type="dxa"/>
            <w:tcBorders>
              <w:top w:val="nil"/>
              <w:bottom w:val="nil"/>
            </w:tcBorders>
            <w:vAlign w:val="bottom"/>
          </w:tcPr>
          <w:p w14:paraId="388E6972" w14:textId="77777777" w:rsidR="685B4D91" w:rsidRPr="00FB7EF7" w:rsidRDefault="685B4D91" w:rsidP="685B4D91">
            <w:pPr>
              <w:ind w:left="-231" w:right="-216"/>
              <w:jc w:val="center"/>
              <w:rPr>
                <w:sz w:val="20"/>
                <w:szCs w:val="20"/>
              </w:rPr>
            </w:pPr>
            <w:r w:rsidRPr="00FB7EF7">
              <w:rPr>
                <w:color w:val="000000" w:themeColor="text1"/>
                <w:sz w:val="20"/>
                <w:szCs w:val="20"/>
              </w:rPr>
              <w:t>9,459</w:t>
            </w:r>
          </w:p>
        </w:tc>
        <w:tc>
          <w:tcPr>
            <w:tcW w:w="2151" w:type="dxa"/>
            <w:tcBorders>
              <w:top w:val="nil"/>
              <w:bottom w:val="nil"/>
              <w:right w:val="nil"/>
            </w:tcBorders>
            <w:vAlign w:val="bottom"/>
          </w:tcPr>
          <w:p w14:paraId="55469307" w14:textId="7B2E3F15" w:rsidR="685B4D91" w:rsidRPr="00FB7EF7" w:rsidRDefault="685B4D91" w:rsidP="685B4D91">
            <w:pPr>
              <w:ind w:left="-112" w:right="-143"/>
              <w:jc w:val="center"/>
              <w:rPr>
                <w:sz w:val="20"/>
                <w:szCs w:val="20"/>
              </w:rPr>
            </w:pPr>
            <w:r w:rsidRPr="00FB7EF7">
              <w:rPr>
                <w:color w:val="000000" w:themeColor="text1"/>
                <w:sz w:val="20"/>
                <w:szCs w:val="20"/>
              </w:rPr>
              <w:t xml:space="preserve"> 0.12 (0.03,</w:t>
            </w:r>
            <w:r w:rsidR="00984112" w:rsidRPr="00FB7EF7">
              <w:rPr>
                <w:color w:val="000000" w:themeColor="text1"/>
                <w:sz w:val="20"/>
                <w:szCs w:val="20"/>
              </w:rPr>
              <w:t xml:space="preserve"> </w:t>
            </w:r>
            <w:r w:rsidRPr="00FB7EF7">
              <w:rPr>
                <w:color w:val="000000" w:themeColor="text1"/>
                <w:sz w:val="20"/>
                <w:szCs w:val="20"/>
              </w:rPr>
              <w:t>0.21)</w:t>
            </w:r>
          </w:p>
        </w:tc>
        <w:tc>
          <w:tcPr>
            <w:tcW w:w="2158" w:type="dxa"/>
            <w:tcBorders>
              <w:top w:val="nil"/>
              <w:left w:val="nil"/>
              <w:bottom w:val="nil"/>
              <w:right w:val="nil"/>
            </w:tcBorders>
            <w:vAlign w:val="bottom"/>
          </w:tcPr>
          <w:p w14:paraId="64EC9468" w14:textId="33299BD1" w:rsidR="685B4D91" w:rsidRPr="00FB7EF7" w:rsidRDefault="685B4D91" w:rsidP="685B4D91">
            <w:pPr>
              <w:ind w:left="-112" w:right="-143"/>
              <w:jc w:val="center"/>
              <w:rPr>
                <w:sz w:val="20"/>
                <w:szCs w:val="20"/>
              </w:rPr>
            </w:pPr>
            <w:r w:rsidRPr="00FB7EF7">
              <w:rPr>
                <w:color w:val="000000" w:themeColor="text1"/>
                <w:sz w:val="20"/>
                <w:szCs w:val="20"/>
              </w:rPr>
              <w:t xml:space="preserve"> 0.26 (0.18,</w:t>
            </w:r>
            <w:r w:rsidR="00984112" w:rsidRPr="00FB7EF7">
              <w:rPr>
                <w:color w:val="000000" w:themeColor="text1"/>
                <w:sz w:val="20"/>
                <w:szCs w:val="20"/>
              </w:rPr>
              <w:t xml:space="preserve"> </w:t>
            </w:r>
            <w:r w:rsidRPr="00FB7EF7">
              <w:rPr>
                <w:color w:val="000000" w:themeColor="text1"/>
                <w:sz w:val="20"/>
                <w:szCs w:val="20"/>
              </w:rPr>
              <w:t>0.33)</w:t>
            </w:r>
          </w:p>
        </w:tc>
        <w:tc>
          <w:tcPr>
            <w:tcW w:w="2161" w:type="dxa"/>
            <w:tcBorders>
              <w:top w:val="nil"/>
              <w:left w:val="nil"/>
              <w:bottom w:val="nil"/>
              <w:right w:val="nil"/>
            </w:tcBorders>
            <w:vAlign w:val="bottom"/>
          </w:tcPr>
          <w:p w14:paraId="0F59C4AD"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-0.16 (-0.24, -0.07)</w:t>
            </w:r>
          </w:p>
        </w:tc>
        <w:tc>
          <w:tcPr>
            <w:tcW w:w="2165" w:type="dxa"/>
            <w:tcBorders>
              <w:top w:val="nil"/>
              <w:left w:val="nil"/>
              <w:bottom w:val="nil"/>
              <w:right w:val="nil"/>
            </w:tcBorders>
            <w:vAlign w:val="bottom"/>
          </w:tcPr>
          <w:p w14:paraId="52B9A222" w14:textId="0D72C841" w:rsidR="685B4D91" w:rsidRPr="00FB7EF7" w:rsidRDefault="685B4D91" w:rsidP="685B4D91">
            <w:pPr>
              <w:ind w:left="-112" w:right="-143"/>
              <w:jc w:val="center"/>
              <w:rPr>
                <w:color w:val="000000" w:themeColor="text1"/>
                <w:sz w:val="20"/>
                <w:szCs w:val="20"/>
              </w:rPr>
            </w:pPr>
            <w:r w:rsidRPr="00FB7EF7">
              <w:rPr>
                <w:color w:val="000000" w:themeColor="text1"/>
                <w:sz w:val="20"/>
                <w:szCs w:val="20"/>
              </w:rPr>
              <w:t xml:space="preserve"> 0.05 (-0.04,</w:t>
            </w:r>
            <w:r w:rsidR="00984112" w:rsidRPr="00FB7EF7">
              <w:rPr>
                <w:color w:val="000000" w:themeColor="text1"/>
                <w:sz w:val="20"/>
                <w:szCs w:val="20"/>
              </w:rPr>
              <w:t xml:space="preserve"> </w:t>
            </w:r>
            <w:r w:rsidRPr="00FB7EF7">
              <w:rPr>
                <w:color w:val="000000" w:themeColor="text1"/>
                <w:sz w:val="20"/>
                <w:szCs w:val="20"/>
              </w:rPr>
              <w:t xml:space="preserve">0.14) </w:t>
            </w:r>
            <w:r w:rsidRPr="00FB7EF7">
              <w:rPr>
                <w:color w:val="000000" w:themeColor="text1"/>
                <w:sz w:val="20"/>
                <w:szCs w:val="20"/>
                <w:vertAlign w:val="superscript"/>
              </w:rPr>
              <w:t>ns</w:t>
            </w:r>
          </w:p>
        </w:tc>
        <w:tc>
          <w:tcPr>
            <w:tcW w:w="2181" w:type="dxa"/>
            <w:tcBorders>
              <w:top w:val="nil"/>
              <w:left w:val="nil"/>
              <w:bottom w:val="nil"/>
              <w:right w:val="nil"/>
            </w:tcBorders>
            <w:vAlign w:val="bottom"/>
          </w:tcPr>
          <w:p w14:paraId="4D4804EB" w14:textId="77777777" w:rsidR="685B4D91" w:rsidRPr="00FB7EF7" w:rsidRDefault="685B4D91" w:rsidP="685B4D91">
            <w:pPr>
              <w:ind w:left="-112" w:right="-143"/>
              <w:jc w:val="center"/>
              <w:rPr>
                <w:sz w:val="20"/>
                <w:szCs w:val="20"/>
              </w:rPr>
            </w:pPr>
            <w:r w:rsidRPr="00FB7EF7">
              <w:rPr>
                <w:color w:val="000000" w:themeColor="text1"/>
                <w:sz w:val="20"/>
                <w:szCs w:val="20"/>
              </w:rPr>
              <w:t>-0.27 (-0.33, -0.21)</w:t>
            </w:r>
          </w:p>
        </w:tc>
      </w:tr>
      <w:tr w:rsidR="685B4D91" w:rsidRPr="00FB7EF7" w14:paraId="5EF61A62" w14:textId="77777777" w:rsidTr="00577AEE">
        <w:trPr>
          <w:trHeight w:val="113"/>
        </w:trPr>
        <w:tc>
          <w:tcPr>
            <w:tcW w:w="2265" w:type="dxa"/>
            <w:tcBorders>
              <w:top w:val="nil"/>
              <w:bottom w:val="single" w:sz="4" w:space="0" w:color="auto"/>
            </w:tcBorders>
          </w:tcPr>
          <w:p w14:paraId="6D4E7728" w14:textId="0F8ABE26" w:rsidR="685B4D91" w:rsidRPr="00FB7EF7" w:rsidRDefault="685B4D91" w:rsidP="685B4D91">
            <w:pPr>
              <w:ind w:left="319" w:right="-167"/>
              <w:rPr>
                <w:sz w:val="20"/>
                <w:szCs w:val="20"/>
              </w:rPr>
            </w:pPr>
            <w:r w:rsidRPr="00FB7EF7">
              <w:rPr>
                <w:sz w:val="20"/>
                <w:szCs w:val="20"/>
              </w:rPr>
              <w:t xml:space="preserve">HbA1c </w:t>
            </w:r>
            <w:r w:rsidR="00B22931" w:rsidRPr="00FB7EF7">
              <w:rPr>
                <w:sz w:val="19"/>
                <w:szCs w:val="19"/>
              </w:rPr>
              <w:t>§</w:t>
            </w:r>
          </w:p>
        </w:tc>
        <w:tc>
          <w:tcPr>
            <w:tcW w:w="879" w:type="dxa"/>
            <w:tcBorders>
              <w:top w:val="nil"/>
              <w:bottom w:val="single" w:sz="4" w:space="0" w:color="auto"/>
            </w:tcBorders>
            <w:vAlign w:val="center"/>
          </w:tcPr>
          <w:p w14:paraId="6993D332" w14:textId="77777777" w:rsidR="685B4D91" w:rsidRPr="00FB7EF7" w:rsidRDefault="685B4D91" w:rsidP="685B4D91">
            <w:pPr>
              <w:ind w:left="-231" w:right="-216"/>
              <w:jc w:val="center"/>
              <w:rPr>
                <w:sz w:val="20"/>
                <w:szCs w:val="20"/>
              </w:rPr>
            </w:pPr>
            <w:r w:rsidRPr="00FB7EF7">
              <w:rPr>
                <w:color w:val="000000" w:themeColor="text1"/>
                <w:sz w:val="20"/>
                <w:szCs w:val="20"/>
              </w:rPr>
              <w:t>10,405</w:t>
            </w:r>
          </w:p>
        </w:tc>
        <w:tc>
          <w:tcPr>
            <w:tcW w:w="2151" w:type="dxa"/>
            <w:tcBorders>
              <w:top w:val="nil"/>
              <w:bottom w:val="single" w:sz="4" w:space="0" w:color="auto"/>
              <w:right w:val="nil"/>
            </w:tcBorders>
            <w:vAlign w:val="bottom"/>
          </w:tcPr>
          <w:p w14:paraId="6CC1926B" w14:textId="77777777" w:rsidR="685B4D91" w:rsidRPr="00FB7EF7" w:rsidRDefault="685B4D91" w:rsidP="685B4D91">
            <w:pPr>
              <w:ind w:left="-112" w:right="-143"/>
              <w:jc w:val="center"/>
              <w:rPr>
                <w:sz w:val="20"/>
                <w:szCs w:val="20"/>
              </w:rPr>
            </w:pPr>
            <w:r w:rsidRPr="00FB7EF7">
              <w:rPr>
                <w:color w:val="000000" w:themeColor="text1"/>
                <w:sz w:val="20"/>
                <w:szCs w:val="20"/>
              </w:rPr>
              <w:t>-0.90 (-1.59, -0.21)</w:t>
            </w:r>
          </w:p>
        </w:tc>
        <w:tc>
          <w:tcPr>
            <w:tcW w:w="2158" w:type="dxa"/>
            <w:tcBorders>
              <w:top w:val="nil"/>
              <w:left w:val="nil"/>
              <w:bottom w:val="single" w:sz="4" w:space="0" w:color="auto"/>
              <w:right w:val="nil"/>
            </w:tcBorders>
            <w:vAlign w:val="bottom"/>
          </w:tcPr>
          <w:p w14:paraId="39FBA718" w14:textId="4BF536D4" w:rsidR="685B4D91" w:rsidRPr="00FB7EF7" w:rsidRDefault="685B4D91" w:rsidP="685B4D91">
            <w:pPr>
              <w:ind w:left="-112" w:right="-143"/>
              <w:jc w:val="center"/>
              <w:rPr>
                <w:sz w:val="20"/>
                <w:szCs w:val="20"/>
              </w:rPr>
            </w:pPr>
            <w:r w:rsidRPr="00FB7EF7">
              <w:rPr>
                <w:color w:val="000000" w:themeColor="text1"/>
                <w:sz w:val="20"/>
                <w:szCs w:val="20"/>
              </w:rPr>
              <w:t xml:space="preserve"> 3.37 (2.78,</w:t>
            </w:r>
            <w:r w:rsidR="00984112" w:rsidRPr="00FB7EF7">
              <w:rPr>
                <w:color w:val="000000" w:themeColor="text1"/>
                <w:sz w:val="20"/>
                <w:szCs w:val="20"/>
              </w:rPr>
              <w:t xml:space="preserve"> </w:t>
            </w:r>
            <w:r w:rsidRPr="00FB7EF7">
              <w:rPr>
                <w:color w:val="000000" w:themeColor="text1"/>
                <w:sz w:val="20"/>
                <w:szCs w:val="20"/>
              </w:rPr>
              <w:t>3.96)</w:t>
            </w:r>
          </w:p>
        </w:tc>
        <w:tc>
          <w:tcPr>
            <w:tcW w:w="2161" w:type="dxa"/>
            <w:tcBorders>
              <w:top w:val="nil"/>
              <w:left w:val="nil"/>
              <w:bottom w:val="single" w:sz="4" w:space="0" w:color="auto"/>
              <w:right w:val="nil"/>
            </w:tcBorders>
            <w:vAlign w:val="bottom"/>
          </w:tcPr>
          <w:p w14:paraId="1A0E409D" w14:textId="112B0480" w:rsidR="685B4D91" w:rsidRPr="00FB7EF7" w:rsidRDefault="685B4D91" w:rsidP="685B4D91">
            <w:pPr>
              <w:ind w:left="-112" w:right="-143"/>
              <w:jc w:val="center"/>
              <w:rPr>
                <w:color w:val="000000" w:themeColor="text1"/>
                <w:sz w:val="20"/>
                <w:szCs w:val="20"/>
              </w:rPr>
            </w:pPr>
            <w:r w:rsidRPr="00FB7EF7">
              <w:rPr>
                <w:color w:val="000000" w:themeColor="text1"/>
                <w:sz w:val="20"/>
                <w:szCs w:val="20"/>
              </w:rPr>
              <w:t>-0.48 (-1.13,</w:t>
            </w:r>
            <w:r w:rsidR="00984112" w:rsidRPr="00FB7EF7">
              <w:rPr>
                <w:color w:val="000000" w:themeColor="text1"/>
                <w:sz w:val="20"/>
                <w:szCs w:val="20"/>
              </w:rPr>
              <w:t xml:space="preserve"> </w:t>
            </w:r>
            <w:r w:rsidRPr="00FB7EF7">
              <w:rPr>
                <w:color w:val="000000" w:themeColor="text1"/>
                <w:sz w:val="20"/>
                <w:szCs w:val="20"/>
              </w:rPr>
              <w:t>0.16)</w:t>
            </w:r>
            <w:r w:rsidRPr="00FB7EF7">
              <w:rPr>
                <w:color w:val="000000" w:themeColor="text1"/>
                <w:sz w:val="20"/>
                <w:szCs w:val="20"/>
                <w:vertAlign w:val="superscript"/>
              </w:rPr>
              <w:t xml:space="preserve"> ns</w:t>
            </w:r>
          </w:p>
        </w:tc>
        <w:tc>
          <w:tcPr>
            <w:tcW w:w="2165" w:type="dxa"/>
            <w:tcBorders>
              <w:top w:val="nil"/>
              <w:left w:val="nil"/>
              <w:bottom w:val="single" w:sz="4" w:space="0" w:color="auto"/>
              <w:right w:val="nil"/>
            </w:tcBorders>
            <w:vAlign w:val="bottom"/>
          </w:tcPr>
          <w:p w14:paraId="5BA06966" w14:textId="6A5184B4" w:rsidR="685B4D91" w:rsidRPr="00FB7EF7" w:rsidRDefault="685B4D91" w:rsidP="685B4D91">
            <w:pPr>
              <w:ind w:left="-112" w:right="-143"/>
              <w:jc w:val="center"/>
              <w:rPr>
                <w:color w:val="000000" w:themeColor="text1"/>
                <w:sz w:val="20"/>
                <w:szCs w:val="20"/>
              </w:rPr>
            </w:pPr>
            <w:r w:rsidRPr="00FB7EF7">
              <w:rPr>
                <w:color w:val="000000" w:themeColor="text1"/>
                <w:sz w:val="20"/>
                <w:szCs w:val="20"/>
              </w:rPr>
              <w:t xml:space="preserve"> 2.08 (1.39,</w:t>
            </w:r>
            <w:r w:rsidR="00984112" w:rsidRPr="00FB7EF7">
              <w:rPr>
                <w:color w:val="000000" w:themeColor="text1"/>
                <w:sz w:val="20"/>
                <w:szCs w:val="20"/>
              </w:rPr>
              <w:t xml:space="preserve"> </w:t>
            </w:r>
            <w:r w:rsidRPr="00FB7EF7">
              <w:rPr>
                <w:color w:val="000000" w:themeColor="text1"/>
                <w:sz w:val="20"/>
                <w:szCs w:val="20"/>
              </w:rPr>
              <w:t>2.77)</w:t>
            </w:r>
          </w:p>
        </w:tc>
        <w:tc>
          <w:tcPr>
            <w:tcW w:w="2181" w:type="dxa"/>
            <w:tcBorders>
              <w:top w:val="nil"/>
              <w:left w:val="nil"/>
              <w:bottom w:val="single" w:sz="4" w:space="0" w:color="auto"/>
              <w:right w:val="nil"/>
            </w:tcBorders>
            <w:vAlign w:val="bottom"/>
          </w:tcPr>
          <w:p w14:paraId="5672DC66" w14:textId="77777777" w:rsidR="685B4D91" w:rsidRPr="00FB7EF7" w:rsidRDefault="685B4D91" w:rsidP="685B4D91">
            <w:pPr>
              <w:ind w:left="-112" w:right="-143"/>
              <w:jc w:val="center"/>
              <w:rPr>
                <w:sz w:val="20"/>
                <w:szCs w:val="20"/>
              </w:rPr>
            </w:pPr>
            <w:r w:rsidRPr="00FB7EF7">
              <w:rPr>
                <w:color w:val="000000" w:themeColor="text1"/>
                <w:sz w:val="20"/>
                <w:szCs w:val="20"/>
              </w:rPr>
              <w:t>-4.06 (-4.53, -3.60)</w:t>
            </w:r>
          </w:p>
        </w:tc>
      </w:tr>
      <w:tr w:rsidR="685B4D91" w:rsidRPr="00FB7EF7" w14:paraId="70202582" w14:textId="77777777" w:rsidTr="00577AEE">
        <w:trPr>
          <w:trHeight w:val="113"/>
        </w:trPr>
        <w:tc>
          <w:tcPr>
            <w:tcW w:w="13960" w:type="dxa"/>
            <w:gridSpan w:val="7"/>
            <w:tcBorders>
              <w:top w:val="single" w:sz="4" w:space="0" w:color="auto"/>
              <w:bottom w:val="single" w:sz="4" w:space="0" w:color="auto"/>
              <w:right w:val="nil"/>
            </w:tcBorders>
          </w:tcPr>
          <w:p w14:paraId="43F752D6" w14:textId="53F84E75" w:rsidR="685B4D91" w:rsidRPr="00FB7EF7" w:rsidRDefault="685B4D91" w:rsidP="685B4D91">
            <w:pPr>
              <w:ind w:left="35" w:right="-104"/>
              <w:rPr>
                <w:sz w:val="20"/>
                <w:szCs w:val="20"/>
              </w:rPr>
            </w:pPr>
            <w:r w:rsidRPr="00FB7EF7">
              <w:rPr>
                <w:b/>
                <w:bCs/>
                <w:sz w:val="20"/>
                <w:szCs w:val="20"/>
              </w:rPr>
              <w:t xml:space="preserve">Model 2: Adjusted for age, sex, cohort, smoking status, alcohol consumption, self-reported health, medications, CVD history </w:t>
            </w:r>
          </w:p>
        </w:tc>
      </w:tr>
      <w:tr w:rsidR="685B4D91" w:rsidRPr="00FB7EF7" w14:paraId="396FBA49" w14:textId="77777777" w:rsidTr="00577AEE">
        <w:trPr>
          <w:trHeight w:val="113"/>
        </w:trPr>
        <w:tc>
          <w:tcPr>
            <w:tcW w:w="2265" w:type="dxa"/>
            <w:tcBorders>
              <w:top w:val="nil"/>
              <w:bottom w:val="nil"/>
            </w:tcBorders>
          </w:tcPr>
          <w:p w14:paraId="7117C4DF" w14:textId="318E61D8" w:rsidR="685B4D91" w:rsidRPr="00FB7EF7" w:rsidRDefault="685B4D91" w:rsidP="685B4D91">
            <w:pPr>
              <w:ind w:left="319" w:right="-167"/>
              <w:rPr>
                <w:sz w:val="20"/>
                <w:szCs w:val="20"/>
              </w:rPr>
            </w:pPr>
            <w:r w:rsidRPr="00FB7EF7">
              <w:rPr>
                <w:sz w:val="20"/>
                <w:szCs w:val="20"/>
              </w:rPr>
              <w:t xml:space="preserve">BMI </w:t>
            </w:r>
            <w:r w:rsidR="00B22931" w:rsidRPr="00FB7EF7">
              <w:rPr>
                <w:sz w:val="20"/>
                <w:szCs w:val="20"/>
              </w:rPr>
              <w:t>†</w:t>
            </w:r>
          </w:p>
        </w:tc>
        <w:tc>
          <w:tcPr>
            <w:tcW w:w="879" w:type="dxa"/>
            <w:tcBorders>
              <w:top w:val="single" w:sz="4" w:space="0" w:color="auto"/>
              <w:bottom w:val="nil"/>
            </w:tcBorders>
            <w:vAlign w:val="bottom"/>
          </w:tcPr>
          <w:p w14:paraId="0A518D76" w14:textId="77777777" w:rsidR="685B4D91" w:rsidRPr="00FB7EF7" w:rsidRDefault="685B4D91" w:rsidP="685B4D91">
            <w:pPr>
              <w:ind w:left="-231" w:right="-216"/>
              <w:jc w:val="center"/>
              <w:rPr>
                <w:sz w:val="20"/>
                <w:szCs w:val="20"/>
              </w:rPr>
            </w:pPr>
            <w:r w:rsidRPr="00FB7EF7">
              <w:rPr>
                <w:color w:val="000000" w:themeColor="text1"/>
                <w:sz w:val="20"/>
                <w:szCs w:val="20"/>
              </w:rPr>
              <w:t>12,166</w:t>
            </w:r>
          </w:p>
        </w:tc>
        <w:tc>
          <w:tcPr>
            <w:tcW w:w="2151" w:type="dxa"/>
            <w:tcBorders>
              <w:top w:val="single" w:sz="4" w:space="0" w:color="auto"/>
              <w:bottom w:val="nil"/>
              <w:right w:val="nil"/>
            </w:tcBorders>
            <w:vAlign w:val="bottom"/>
          </w:tcPr>
          <w:p w14:paraId="6EC8A4BB"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-0.88 (-1.23, -0.53)</w:t>
            </w:r>
          </w:p>
        </w:tc>
        <w:tc>
          <w:tcPr>
            <w:tcW w:w="2158" w:type="dxa"/>
            <w:tcBorders>
              <w:top w:val="single" w:sz="4" w:space="0" w:color="auto"/>
              <w:left w:val="nil"/>
              <w:bottom w:val="nil"/>
              <w:right w:val="nil"/>
            </w:tcBorders>
            <w:vAlign w:val="bottom"/>
          </w:tcPr>
          <w:p w14:paraId="6151A7C1" w14:textId="0C27D0FD" w:rsidR="685B4D91" w:rsidRPr="00FB7EF7" w:rsidRDefault="685B4D91" w:rsidP="685B4D91">
            <w:pPr>
              <w:ind w:left="-112" w:right="-143"/>
              <w:jc w:val="center"/>
              <w:rPr>
                <w:color w:val="000000" w:themeColor="text1"/>
                <w:sz w:val="20"/>
                <w:szCs w:val="20"/>
              </w:rPr>
            </w:pPr>
            <w:r w:rsidRPr="00FB7EF7">
              <w:rPr>
                <w:color w:val="000000" w:themeColor="text1"/>
                <w:sz w:val="20"/>
                <w:szCs w:val="20"/>
              </w:rPr>
              <w:t xml:space="preserve"> 3.31 (3.00,</w:t>
            </w:r>
            <w:r w:rsidR="00984112" w:rsidRPr="00FB7EF7">
              <w:rPr>
                <w:color w:val="000000" w:themeColor="text1"/>
                <w:sz w:val="20"/>
                <w:szCs w:val="20"/>
              </w:rPr>
              <w:t xml:space="preserve"> </w:t>
            </w:r>
            <w:r w:rsidRPr="00FB7EF7">
              <w:rPr>
                <w:color w:val="000000" w:themeColor="text1"/>
                <w:sz w:val="20"/>
                <w:szCs w:val="20"/>
              </w:rPr>
              <w:t>3.61)</w:t>
            </w:r>
          </w:p>
        </w:tc>
        <w:tc>
          <w:tcPr>
            <w:tcW w:w="2161" w:type="dxa"/>
            <w:tcBorders>
              <w:top w:val="single" w:sz="4" w:space="0" w:color="auto"/>
              <w:left w:val="nil"/>
              <w:bottom w:val="nil"/>
              <w:right w:val="nil"/>
            </w:tcBorders>
            <w:vAlign w:val="bottom"/>
          </w:tcPr>
          <w:p w14:paraId="27CEE2EF"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-0.33 (-0.65, -0.02)</w:t>
            </w:r>
          </w:p>
        </w:tc>
        <w:tc>
          <w:tcPr>
            <w:tcW w:w="2165" w:type="dxa"/>
            <w:tcBorders>
              <w:top w:val="single" w:sz="4" w:space="0" w:color="auto"/>
              <w:left w:val="nil"/>
              <w:bottom w:val="nil"/>
              <w:right w:val="nil"/>
            </w:tcBorders>
            <w:vAlign w:val="bottom"/>
          </w:tcPr>
          <w:p w14:paraId="1DB67710"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-1.36 (-1.71, -1.01)</w:t>
            </w:r>
          </w:p>
        </w:tc>
        <w:tc>
          <w:tcPr>
            <w:tcW w:w="2181" w:type="dxa"/>
            <w:tcBorders>
              <w:top w:val="single" w:sz="4" w:space="0" w:color="auto"/>
              <w:left w:val="nil"/>
              <w:bottom w:val="nil"/>
              <w:right w:val="nil"/>
            </w:tcBorders>
            <w:vAlign w:val="bottom"/>
          </w:tcPr>
          <w:p w14:paraId="70781393"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-0.91 (-1.16, -0.66)</w:t>
            </w:r>
          </w:p>
        </w:tc>
      </w:tr>
      <w:tr w:rsidR="685B4D91" w:rsidRPr="00FB7EF7" w14:paraId="62B951D7" w14:textId="77777777" w:rsidTr="00577AEE">
        <w:trPr>
          <w:trHeight w:val="113"/>
        </w:trPr>
        <w:tc>
          <w:tcPr>
            <w:tcW w:w="2265" w:type="dxa"/>
            <w:tcBorders>
              <w:top w:val="nil"/>
              <w:bottom w:val="nil"/>
            </w:tcBorders>
          </w:tcPr>
          <w:p w14:paraId="368200F4" w14:textId="15C74EAD" w:rsidR="685B4D91" w:rsidRPr="00FB7EF7" w:rsidRDefault="685B4D91" w:rsidP="685B4D91">
            <w:pPr>
              <w:ind w:left="319" w:right="-167"/>
              <w:rPr>
                <w:sz w:val="20"/>
                <w:szCs w:val="20"/>
              </w:rPr>
            </w:pPr>
            <w:r w:rsidRPr="00FB7EF7">
              <w:rPr>
                <w:sz w:val="20"/>
                <w:szCs w:val="20"/>
              </w:rPr>
              <w:t xml:space="preserve">Waist circumference </w:t>
            </w:r>
            <w:r w:rsidR="00B22931" w:rsidRPr="00FB7EF7">
              <w:rPr>
                <w:sz w:val="20"/>
                <w:szCs w:val="20"/>
              </w:rPr>
              <w:t>†</w:t>
            </w:r>
          </w:p>
        </w:tc>
        <w:tc>
          <w:tcPr>
            <w:tcW w:w="879" w:type="dxa"/>
            <w:tcBorders>
              <w:top w:val="nil"/>
              <w:bottom w:val="nil"/>
            </w:tcBorders>
            <w:vAlign w:val="center"/>
          </w:tcPr>
          <w:p w14:paraId="6C3751C5" w14:textId="77777777" w:rsidR="685B4D91" w:rsidRPr="00FB7EF7" w:rsidRDefault="685B4D91" w:rsidP="685B4D91">
            <w:pPr>
              <w:ind w:left="-231" w:right="-216"/>
              <w:jc w:val="center"/>
              <w:rPr>
                <w:sz w:val="20"/>
                <w:szCs w:val="20"/>
              </w:rPr>
            </w:pPr>
            <w:r w:rsidRPr="00FB7EF7">
              <w:rPr>
                <w:color w:val="000000" w:themeColor="text1"/>
                <w:sz w:val="20"/>
                <w:szCs w:val="20"/>
              </w:rPr>
              <w:t>11,965</w:t>
            </w:r>
          </w:p>
        </w:tc>
        <w:tc>
          <w:tcPr>
            <w:tcW w:w="2151" w:type="dxa"/>
            <w:tcBorders>
              <w:top w:val="nil"/>
              <w:bottom w:val="nil"/>
              <w:right w:val="nil"/>
            </w:tcBorders>
            <w:vAlign w:val="bottom"/>
          </w:tcPr>
          <w:p w14:paraId="42C9E55B"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-1.96 (-2.87, -1.05)</w:t>
            </w:r>
          </w:p>
        </w:tc>
        <w:tc>
          <w:tcPr>
            <w:tcW w:w="2158" w:type="dxa"/>
            <w:tcBorders>
              <w:top w:val="nil"/>
              <w:left w:val="nil"/>
              <w:bottom w:val="nil"/>
              <w:right w:val="nil"/>
            </w:tcBorders>
            <w:vAlign w:val="bottom"/>
          </w:tcPr>
          <w:p w14:paraId="28CF092D" w14:textId="20FAD0FE" w:rsidR="685B4D91" w:rsidRPr="00FB7EF7" w:rsidRDefault="685B4D91" w:rsidP="685B4D91">
            <w:pPr>
              <w:ind w:left="-112" w:right="-143"/>
              <w:jc w:val="center"/>
              <w:rPr>
                <w:color w:val="000000" w:themeColor="text1"/>
                <w:sz w:val="20"/>
                <w:szCs w:val="20"/>
              </w:rPr>
            </w:pPr>
            <w:r w:rsidRPr="00FB7EF7">
              <w:rPr>
                <w:color w:val="000000" w:themeColor="text1"/>
                <w:sz w:val="20"/>
                <w:szCs w:val="20"/>
              </w:rPr>
              <w:t xml:space="preserve"> 9.18 (8.40,</w:t>
            </w:r>
            <w:r w:rsidR="00984112" w:rsidRPr="00FB7EF7">
              <w:rPr>
                <w:color w:val="000000" w:themeColor="text1"/>
                <w:sz w:val="20"/>
                <w:szCs w:val="20"/>
              </w:rPr>
              <w:t xml:space="preserve"> </w:t>
            </w:r>
            <w:r w:rsidRPr="00FB7EF7">
              <w:rPr>
                <w:color w:val="000000" w:themeColor="text1"/>
                <w:sz w:val="20"/>
                <w:szCs w:val="20"/>
              </w:rPr>
              <w:t>9.96)</w:t>
            </w:r>
          </w:p>
        </w:tc>
        <w:tc>
          <w:tcPr>
            <w:tcW w:w="2161" w:type="dxa"/>
            <w:tcBorders>
              <w:top w:val="nil"/>
              <w:left w:val="nil"/>
              <w:bottom w:val="nil"/>
              <w:right w:val="nil"/>
            </w:tcBorders>
            <w:vAlign w:val="bottom"/>
          </w:tcPr>
          <w:p w14:paraId="47A583E3"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-6.85 (-7.71, -6.00)</w:t>
            </w:r>
          </w:p>
        </w:tc>
        <w:tc>
          <w:tcPr>
            <w:tcW w:w="2165" w:type="dxa"/>
            <w:tcBorders>
              <w:top w:val="nil"/>
              <w:left w:val="nil"/>
              <w:bottom w:val="nil"/>
              <w:right w:val="nil"/>
            </w:tcBorders>
            <w:vAlign w:val="bottom"/>
          </w:tcPr>
          <w:p w14:paraId="3DAF1C33" w14:textId="45FE3EF0" w:rsidR="685B4D91" w:rsidRPr="00FB7EF7" w:rsidRDefault="685B4D91" w:rsidP="685B4D91">
            <w:pPr>
              <w:ind w:left="-112" w:right="-143"/>
              <w:jc w:val="center"/>
              <w:rPr>
                <w:color w:val="000000" w:themeColor="text1"/>
                <w:sz w:val="20"/>
                <w:szCs w:val="20"/>
              </w:rPr>
            </w:pPr>
            <w:r w:rsidRPr="00FB7EF7">
              <w:rPr>
                <w:color w:val="000000" w:themeColor="text1"/>
                <w:sz w:val="20"/>
                <w:szCs w:val="20"/>
              </w:rPr>
              <w:t xml:space="preserve"> 0.22 (-0.69,</w:t>
            </w:r>
            <w:r w:rsidR="00984112" w:rsidRPr="00FB7EF7">
              <w:rPr>
                <w:color w:val="000000" w:themeColor="text1"/>
                <w:sz w:val="20"/>
                <w:szCs w:val="20"/>
              </w:rPr>
              <w:t xml:space="preserve"> </w:t>
            </w:r>
            <w:r w:rsidRPr="00FB7EF7">
              <w:rPr>
                <w:color w:val="000000" w:themeColor="text1"/>
                <w:sz w:val="20"/>
                <w:szCs w:val="20"/>
              </w:rPr>
              <w:t xml:space="preserve">1.12) </w:t>
            </w:r>
            <w:r w:rsidRPr="00FB7EF7">
              <w:rPr>
                <w:color w:val="000000" w:themeColor="text1"/>
                <w:sz w:val="20"/>
                <w:szCs w:val="20"/>
                <w:vertAlign w:val="superscript"/>
              </w:rPr>
              <w:t>ns</w:t>
            </w:r>
          </w:p>
        </w:tc>
        <w:tc>
          <w:tcPr>
            <w:tcW w:w="2181" w:type="dxa"/>
            <w:tcBorders>
              <w:top w:val="nil"/>
              <w:left w:val="nil"/>
              <w:bottom w:val="nil"/>
              <w:right w:val="nil"/>
            </w:tcBorders>
            <w:vAlign w:val="bottom"/>
          </w:tcPr>
          <w:p w14:paraId="5C31BADA"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-4.82 (-5.46, -4.18)</w:t>
            </w:r>
          </w:p>
        </w:tc>
      </w:tr>
      <w:tr w:rsidR="685B4D91" w:rsidRPr="00FB7EF7" w14:paraId="006A920B" w14:textId="77777777" w:rsidTr="00577AEE">
        <w:trPr>
          <w:trHeight w:val="113"/>
        </w:trPr>
        <w:tc>
          <w:tcPr>
            <w:tcW w:w="2265" w:type="dxa"/>
            <w:tcBorders>
              <w:top w:val="nil"/>
              <w:bottom w:val="nil"/>
            </w:tcBorders>
          </w:tcPr>
          <w:p w14:paraId="2B3C037C" w14:textId="70A9248D" w:rsidR="685B4D91" w:rsidRPr="00FB7EF7" w:rsidRDefault="685B4D91" w:rsidP="685B4D91">
            <w:pPr>
              <w:ind w:left="319" w:right="-167"/>
              <w:rPr>
                <w:sz w:val="20"/>
                <w:szCs w:val="20"/>
              </w:rPr>
            </w:pPr>
            <w:r w:rsidRPr="00FB7EF7">
              <w:rPr>
                <w:sz w:val="20"/>
                <w:szCs w:val="20"/>
              </w:rPr>
              <w:t>HDL</w:t>
            </w:r>
            <w:r w:rsidR="00B22931" w:rsidRPr="00FB7EF7">
              <w:rPr>
                <w:sz w:val="20"/>
                <w:szCs w:val="20"/>
              </w:rPr>
              <w:t>‡</w:t>
            </w:r>
          </w:p>
        </w:tc>
        <w:tc>
          <w:tcPr>
            <w:tcW w:w="879" w:type="dxa"/>
            <w:tcBorders>
              <w:top w:val="nil"/>
              <w:bottom w:val="nil"/>
            </w:tcBorders>
            <w:vAlign w:val="center"/>
          </w:tcPr>
          <w:p w14:paraId="4E31E7B7" w14:textId="77777777" w:rsidR="685B4D91" w:rsidRPr="00FB7EF7" w:rsidRDefault="685B4D91" w:rsidP="685B4D91">
            <w:pPr>
              <w:ind w:left="-231" w:right="-216"/>
              <w:jc w:val="center"/>
              <w:rPr>
                <w:sz w:val="20"/>
                <w:szCs w:val="20"/>
              </w:rPr>
            </w:pPr>
            <w:r w:rsidRPr="00FB7EF7">
              <w:rPr>
                <w:color w:val="000000" w:themeColor="text1"/>
                <w:sz w:val="20"/>
                <w:szCs w:val="20"/>
              </w:rPr>
              <w:t>10,788</w:t>
            </w:r>
          </w:p>
        </w:tc>
        <w:tc>
          <w:tcPr>
            <w:tcW w:w="2151" w:type="dxa"/>
            <w:tcBorders>
              <w:top w:val="nil"/>
              <w:bottom w:val="nil"/>
              <w:right w:val="nil"/>
            </w:tcBorders>
            <w:vAlign w:val="bottom"/>
          </w:tcPr>
          <w:p w14:paraId="029D01C6"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-0.05 (-0.09, -0.02)</w:t>
            </w:r>
          </w:p>
        </w:tc>
        <w:tc>
          <w:tcPr>
            <w:tcW w:w="2158" w:type="dxa"/>
            <w:tcBorders>
              <w:top w:val="nil"/>
              <w:left w:val="nil"/>
              <w:bottom w:val="nil"/>
              <w:right w:val="nil"/>
            </w:tcBorders>
            <w:vAlign w:val="bottom"/>
          </w:tcPr>
          <w:p w14:paraId="4F7789B8"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-0.15 (-0.18, -0.12)</w:t>
            </w:r>
          </w:p>
        </w:tc>
        <w:tc>
          <w:tcPr>
            <w:tcW w:w="2161" w:type="dxa"/>
            <w:tcBorders>
              <w:top w:val="nil"/>
              <w:left w:val="nil"/>
              <w:bottom w:val="nil"/>
              <w:right w:val="nil"/>
            </w:tcBorders>
            <w:vAlign w:val="bottom"/>
          </w:tcPr>
          <w:p w14:paraId="0A8C0C9D" w14:textId="18DBE2AC" w:rsidR="685B4D91" w:rsidRPr="00FB7EF7" w:rsidRDefault="685B4D91" w:rsidP="685B4D91">
            <w:pPr>
              <w:ind w:left="-112" w:right="-143"/>
              <w:jc w:val="center"/>
              <w:rPr>
                <w:color w:val="000000" w:themeColor="text1"/>
                <w:sz w:val="20"/>
                <w:szCs w:val="20"/>
              </w:rPr>
            </w:pPr>
            <w:r w:rsidRPr="00FB7EF7">
              <w:rPr>
                <w:color w:val="000000" w:themeColor="text1"/>
                <w:sz w:val="20"/>
                <w:szCs w:val="20"/>
              </w:rPr>
              <w:t xml:space="preserve"> 0.22 </w:t>
            </w:r>
            <w:r w:rsidR="00984112" w:rsidRPr="00FB7EF7">
              <w:rPr>
                <w:color w:val="000000" w:themeColor="text1"/>
                <w:sz w:val="20"/>
                <w:szCs w:val="20"/>
              </w:rPr>
              <w:t>(</w:t>
            </w:r>
            <w:r w:rsidRPr="00FB7EF7">
              <w:rPr>
                <w:color w:val="000000" w:themeColor="text1"/>
                <w:sz w:val="20"/>
                <w:szCs w:val="20"/>
              </w:rPr>
              <w:t>0.19,</w:t>
            </w:r>
            <w:r w:rsidR="00984112" w:rsidRPr="00FB7EF7">
              <w:rPr>
                <w:color w:val="000000" w:themeColor="text1"/>
                <w:sz w:val="20"/>
                <w:szCs w:val="20"/>
              </w:rPr>
              <w:t xml:space="preserve"> </w:t>
            </w:r>
            <w:r w:rsidRPr="00FB7EF7">
              <w:rPr>
                <w:color w:val="000000" w:themeColor="text1"/>
                <w:sz w:val="20"/>
                <w:szCs w:val="20"/>
              </w:rPr>
              <w:t>0.25)</w:t>
            </w:r>
          </w:p>
        </w:tc>
        <w:tc>
          <w:tcPr>
            <w:tcW w:w="2165" w:type="dxa"/>
            <w:tcBorders>
              <w:top w:val="nil"/>
              <w:left w:val="nil"/>
              <w:bottom w:val="nil"/>
              <w:right w:val="nil"/>
            </w:tcBorders>
            <w:vAlign w:val="bottom"/>
          </w:tcPr>
          <w:p w14:paraId="5469961D" w14:textId="0F817222" w:rsidR="685B4D91" w:rsidRPr="00FB7EF7" w:rsidRDefault="685B4D91" w:rsidP="685B4D91">
            <w:pPr>
              <w:ind w:left="-112" w:right="-143"/>
              <w:jc w:val="center"/>
              <w:rPr>
                <w:color w:val="000000" w:themeColor="text1"/>
                <w:sz w:val="20"/>
                <w:szCs w:val="20"/>
              </w:rPr>
            </w:pPr>
            <w:r w:rsidRPr="00FB7EF7">
              <w:rPr>
                <w:color w:val="000000" w:themeColor="text1"/>
                <w:sz w:val="20"/>
                <w:szCs w:val="20"/>
              </w:rPr>
              <w:t xml:space="preserve"> 0.02 (-0.02,</w:t>
            </w:r>
            <w:r w:rsidR="00984112" w:rsidRPr="00FB7EF7">
              <w:rPr>
                <w:color w:val="000000" w:themeColor="text1"/>
                <w:sz w:val="20"/>
                <w:szCs w:val="20"/>
              </w:rPr>
              <w:t xml:space="preserve"> </w:t>
            </w:r>
            <w:r w:rsidRPr="00FB7EF7">
              <w:rPr>
                <w:color w:val="000000" w:themeColor="text1"/>
                <w:sz w:val="20"/>
                <w:szCs w:val="20"/>
              </w:rPr>
              <w:t xml:space="preserve">0.05) </w:t>
            </w:r>
            <w:r w:rsidRPr="00FB7EF7">
              <w:rPr>
                <w:color w:val="000000" w:themeColor="text1"/>
                <w:sz w:val="20"/>
                <w:szCs w:val="20"/>
                <w:vertAlign w:val="superscript"/>
              </w:rPr>
              <w:t>ns</w:t>
            </w:r>
          </w:p>
        </w:tc>
        <w:tc>
          <w:tcPr>
            <w:tcW w:w="2181" w:type="dxa"/>
            <w:tcBorders>
              <w:top w:val="nil"/>
              <w:left w:val="nil"/>
              <w:bottom w:val="nil"/>
              <w:right w:val="nil"/>
            </w:tcBorders>
            <w:vAlign w:val="bottom"/>
          </w:tcPr>
          <w:p w14:paraId="2C7E152E" w14:textId="2940B7C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 xml:space="preserve"> 0.15 </w:t>
            </w:r>
            <w:r w:rsidR="00984112" w:rsidRPr="00FB7EF7">
              <w:rPr>
                <w:color w:val="000000" w:themeColor="text1"/>
                <w:sz w:val="20"/>
                <w:szCs w:val="20"/>
              </w:rPr>
              <w:t>(</w:t>
            </w:r>
            <w:r w:rsidRPr="00FB7EF7">
              <w:rPr>
                <w:color w:val="000000" w:themeColor="text1"/>
                <w:sz w:val="20"/>
                <w:szCs w:val="20"/>
              </w:rPr>
              <w:t>0.13,</w:t>
            </w:r>
            <w:r w:rsidR="00984112" w:rsidRPr="00FB7EF7">
              <w:rPr>
                <w:color w:val="000000" w:themeColor="text1"/>
                <w:sz w:val="20"/>
                <w:szCs w:val="20"/>
              </w:rPr>
              <w:t xml:space="preserve"> </w:t>
            </w:r>
            <w:r w:rsidRPr="00FB7EF7">
              <w:rPr>
                <w:color w:val="000000" w:themeColor="text1"/>
                <w:sz w:val="20"/>
                <w:szCs w:val="20"/>
              </w:rPr>
              <w:t>0.17)</w:t>
            </w:r>
          </w:p>
        </w:tc>
      </w:tr>
      <w:tr w:rsidR="685B4D91" w:rsidRPr="00FB7EF7" w14:paraId="54AC0B19" w14:textId="77777777" w:rsidTr="00577AEE">
        <w:trPr>
          <w:trHeight w:val="113"/>
        </w:trPr>
        <w:tc>
          <w:tcPr>
            <w:tcW w:w="2265" w:type="dxa"/>
            <w:tcBorders>
              <w:top w:val="nil"/>
              <w:bottom w:val="nil"/>
            </w:tcBorders>
          </w:tcPr>
          <w:p w14:paraId="3BB46786" w14:textId="3526E6A9" w:rsidR="685B4D91" w:rsidRPr="00FB7EF7" w:rsidRDefault="685B4D91" w:rsidP="685B4D91">
            <w:pPr>
              <w:ind w:left="319" w:right="-167"/>
              <w:rPr>
                <w:sz w:val="20"/>
                <w:szCs w:val="20"/>
              </w:rPr>
            </w:pPr>
            <w:r w:rsidRPr="00FB7EF7">
              <w:rPr>
                <w:sz w:val="20"/>
                <w:szCs w:val="20"/>
              </w:rPr>
              <w:t xml:space="preserve">Total:HDL ratio </w:t>
            </w:r>
            <w:r w:rsidR="00B22931" w:rsidRPr="00FB7EF7">
              <w:rPr>
                <w:sz w:val="20"/>
                <w:szCs w:val="20"/>
              </w:rPr>
              <w:t>‡</w:t>
            </w:r>
          </w:p>
        </w:tc>
        <w:tc>
          <w:tcPr>
            <w:tcW w:w="879" w:type="dxa"/>
            <w:tcBorders>
              <w:top w:val="nil"/>
              <w:bottom w:val="nil"/>
            </w:tcBorders>
            <w:vAlign w:val="center"/>
          </w:tcPr>
          <w:p w14:paraId="2E841215" w14:textId="77777777" w:rsidR="685B4D91" w:rsidRPr="00FB7EF7" w:rsidRDefault="685B4D91" w:rsidP="685B4D91">
            <w:pPr>
              <w:ind w:left="-231" w:right="-216"/>
              <w:jc w:val="center"/>
              <w:rPr>
                <w:sz w:val="20"/>
                <w:szCs w:val="20"/>
              </w:rPr>
            </w:pPr>
            <w:r w:rsidRPr="00FB7EF7">
              <w:rPr>
                <w:color w:val="000000" w:themeColor="text1"/>
                <w:sz w:val="20"/>
                <w:szCs w:val="20"/>
              </w:rPr>
              <w:t>10,787</w:t>
            </w:r>
          </w:p>
        </w:tc>
        <w:tc>
          <w:tcPr>
            <w:tcW w:w="2151" w:type="dxa"/>
            <w:tcBorders>
              <w:top w:val="nil"/>
              <w:bottom w:val="nil"/>
              <w:right w:val="nil"/>
            </w:tcBorders>
            <w:vAlign w:val="bottom"/>
          </w:tcPr>
          <w:p w14:paraId="3691F1F0" w14:textId="1E42078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 xml:space="preserve"> 0.20 (0.10,</w:t>
            </w:r>
            <w:r w:rsidR="00984112" w:rsidRPr="00FB7EF7">
              <w:rPr>
                <w:color w:val="000000" w:themeColor="text1"/>
                <w:sz w:val="20"/>
                <w:szCs w:val="20"/>
              </w:rPr>
              <w:t xml:space="preserve"> </w:t>
            </w:r>
            <w:r w:rsidRPr="00FB7EF7">
              <w:rPr>
                <w:color w:val="000000" w:themeColor="text1"/>
                <w:sz w:val="20"/>
                <w:szCs w:val="20"/>
              </w:rPr>
              <w:t>0.29)</w:t>
            </w:r>
          </w:p>
        </w:tc>
        <w:tc>
          <w:tcPr>
            <w:tcW w:w="2158" w:type="dxa"/>
            <w:tcBorders>
              <w:top w:val="nil"/>
              <w:left w:val="nil"/>
              <w:bottom w:val="nil"/>
              <w:right w:val="nil"/>
            </w:tcBorders>
            <w:vAlign w:val="bottom"/>
          </w:tcPr>
          <w:p w14:paraId="23AABB88" w14:textId="147BE8D6" w:rsidR="685B4D91" w:rsidRPr="00FB7EF7" w:rsidRDefault="685B4D91" w:rsidP="685B4D91">
            <w:pPr>
              <w:ind w:left="-112" w:right="-143"/>
              <w:jc w:val="center"/>
              <w:rPr>
                <w:color w:val="000000" w:themeColor="text1"/>
                <w:sz w:val="20"/>
                <w:szCs w:val="20"/>
              </w:rPr>
            </w:pPr>
            <w:r w:rsidRPr="00FB7EF7">
              <w:rPr>
                <w:color w:val="000000" w:themeColor="text1"/>
                <w:sz w:val="20"/>
                <w:szCs w:val="20"/>
              </w:rPr>
              <w:t xml:space="preserve"> 0.28 (0.20,</w:t>
            </w:r>
            <w:r w:rsidR="00984112" w:rsidRPr="00FB7EF7">
              <w:rPr>
                <w:color w:val="000000" w:themeColor="text1"/>
                <w:sz w:val="20"/>
                <w:szCs w:val="20"/>
              </w:rPr>
              <w:t xml:space="preserve"> </w:t>
            </w:r>
            <w:r w:rsidRPr="00FB7EF7">
              <w:rPr>
                <w:color w:val="000000" w:themeColor="text1"/>
                <w:sz w:val="20"/>
                <w:szCs w:val="20"/>
              </w:rPr>
              <w:t>0.37)</w:t>
            </w:r>
          </w:p>
        </w:tc>
        <w:tc>
          <w:tcPr>
            <w:tcW w:w="2161" w:type="dxa"/>
            <w:tcBorders>
              <w:top w:val="nil"/>
              <w:left w:val="nil"/>
              <w:bottom w:val="nil"/>
              <w:right w:val="nil"/>
            </w:tcBorders>
            <w:vAlign w:val="bottom"/>
          </w:tcPr>
          <w:p w14:paraId="5FF1C1ED"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-0.48 (-0.57, -0.39)</w:t>
            </w:r>
          </w:p>
        </w:tc>
        <w:tc>
          <w:tcPr>
            <w:tcW w:w="2165" w:type="dxa"/>
            <w:tcBorders>
              <w:top w:val="nil"/>
              <w:left w:val="nil"/>
              <w:bottom w:val="nil"/>
              <w:right w:val="nil"/>
            </w:tcBorders>
            <w:vAlign w:val="bottom"/>
          </w:tcPr>
          <w:p w14:paraId="05CFB343"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-0.13 (-0.23, -0.04)</w:t>
            </w:r>
          </w:p>
        </w:tc>
        <w:tc>
          <w:tcPr>
            <w:tcW w:w="2181" w:type="dxa"/>
            <w:tcBorders>
              <w:top w:val="nil"/>
              <w:left w:val="nil"/>
              <w:bottom w:val="nil"/>
              <w:right w:val="nil"/>
            </w:tcBorders>
            <w:vAlign w:val="bottom"/>
          </w:tcPr>
          <w:p w14:paraId="075F72F5"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-0.25 (-0.31, -0.18)</w:t>
            </w:r>
          </w:p>
        </w:tc>
      </w:tr>
      <w:tr w:rsidR="685B4D91" w:rsidRPr="00FB7EF7" w14:paraId="2082A6C3" w14:textId="77777777" w:rsidTr="00577AEE">
        <w:trPr>
          <w:trHeight w:val="113"/>
        </w:trPr>
        <w:tc>
          <w:tcPr>
            <w:tcW w:w="2265" w:type="dxa"/>
            <w:tcBorders>
              <w:top w:val="nil"/>
              <w:bottom w:val="nil"/>
            </w:tcBorders>
          </w:tcPr>
          <w:p w14:paraId="0EB96AA8" w14:textId="4686F642" w:rsidR="685B4D91" w:rsidRPr="00FB7EF7" w:rsidRDefault="685B4D91" w:rsidP="685B4D91">
            <w:pPr>
              <w:ind w:left="319" w:right="-167"/>
              <w:rPr>
                <w:sz w:val="20"/>
                <w:szCs w:val="20"/>
                <w:vertAlign w:val="superscript"/>
              </w:rPr>
            </w:pPr>
            <w:r w:rsidRPr="00FB7EF7">
              <w:rPr>
                <w:sz w:val="20"/>
                <w:szCs w:val="20"/>
              </w:rPr>
              <w:t>Triglycerides</w:t>
            </w:r>
            <w:r w:rsidR="00984112" w:rsidRPr="00FB7EF7">
              <w:rPr>
                <w:sz w:val="20"/>
                <w:szCs w:val="20"/>
              </w:rPr>
              <w:t xml:space="preserve"> </w:t>
            </w:r>
            <w:r w:rsidR="00B22931" w:rsidRPr="00FB7EF7">
              <w:rPr>
                <w:sz w:val="20"/>
                <w:szCs w:val="20"/>
              </w:rPr>
              <w:t>‡</w:t>
            </w:r>
          </w:p>
        </w:tc>
        <w:tc>
          <w:tcPr>
            <w:tcW w:w="879" w:type="dxa"/>
            <w:tcBorders>
              <w:top w:val="nil"/>
              <w:bottom w:val="nil"/>
            </w:tcBorders>
            <w:vAlign w:val="bottom"/>
          </w:tcPr>
          <w:p w14:paraId="52E4FAC1" w14:textId="77777777" w:rsidR="685B4D91" w:rsidRPr="00FB7EF7" w:rsidRDefault="685B4D91" w:rsidP="685B4D91">
            <w:pPr>
              <w:ind w:left="-231" w:right="-216"/>
              <w:jc w:val="center"/>
              <w:rPr>
                <w:sz w:val="20"/>
                <w:szCs w:val="20"/>
              </w:rPr>
            </w:pPr>
            <w:r w:rsidRPr="00FB7EF7">
              <w:rPr>
                <w:color w:val="000000" w:themeColor="text1"/>
                <w:sz w:val="20"/>
                <w:szCs w:val="20"/>
              </w:rPr>
              <w:t>9,459</w:t>
            </w:r>
          </w:p>
        </w:tc>
        <w:tc>
          <w:tcPr>
            <w:tcW w:w="2151" w:type="dxa"/>
            <w:tcBorders>
              <w:top w:val="nil"/>
              <w:bottom w:val="nil"/>
              <w:right w:val="nil"/>
            </w:tcBorders>
            <w:vAlign w:val="bottom"/>
          </w:tcPr>
          <w:p w14:paraId="43806FE3" w14:textId="601D7214" w:rsidR="685B4D91" w:rsidRPr="00FB7EF7" w:rsidRDefault="685B4D91" w:rsidP="685B4D91">
            <w:pPr>
              <w:ind w:left="-112" w:right="-143"/>
              <w:jc w:val="center"/>
              <w:rPr>
                <w:color w:val="000000" w:themeColor="text1"/>
                <w:sz w:val="20"/>
                <w:szCs w:val="20"/>
              </w:rPr>
            </w:pPr>
            <w:r w:rsidRPr="00FB7EF7">
              <w:rPr>
                <w:color w:val="000000" w:themeColor="text1"/>
                <w:sz w:val="20"/>
                <w:szCs w:val="20"/>
              </w:rPr>
              <w:t xml:space="preserve"> 0.10 (0.01,</w:t>
            </w:r>
            <w:r w:rsidR="00984112" w:rsidRPr="00FB7EF7">
              <w:rPr>
                <w:color w:val="000000" w:themeColor="text1"/>
                <w:sz w:val="20"/>
                <w:szCs w:val="20"/>
              </w:rPr>
              <w:t xml:space="preserve"> </w:t>
            </w:r>
            <w:r w:rsidRPr="00FB7EF7">
              <w:rPr>
                <w:color w:val="000000" w:themeColor="text1"/>
                <w:sz w:val="20"/>
                <w:szCs w:val="20"/>
              </w:rPr>
              <w:t>0.19)</w:t>
            </w:r>
          </w:p>
        </w:tc>
        <w:tc>
          <w:tcPr>
            <w:tcW w:w="2158" w:type="dxa"/>
            <w:tcBorders>
              <w:top w:val="nil"/>
              <w:left w:val="nil"/>
              <w:bottom w:val="nil"/>
              <w:right w:val="nil"/>
            </w:tcBorders>
            <w:vAlign w:val="bottom"/>
          </w:tcPr>
          <w:p w14:paraId="648A8008" w14:textId="022A9EDB" w:rsidR="685B4D91" w:rsidRPr="00FB7EF7" w:rsidRDefault="685B4D91" w:rsidP="685B4D91">
            <w:pPr>
              <w:ind w:left="-112" w:right="-143"/>
              <w:jc w:val="center"/>
              <w:rPr>
                <w:color w:val="000000" w:themeColor="text1"/>
                <w:sz w:val="20"/>
                <w:szCs w:val="20"/>
              </w:rPr>
            </w:pPr>
            <w:r w:rsidRPr="00FB7EF7">
              <w:rPr>
                <w:color w:val="000000" w:themeColor="text1"/>
                <w:sz w:val="20"/>
                <w:szCs w:val="20"/>
              </w:rPr>
              <w:t xml:space="preserve"> 0.19 </w:t>
            </w:r>
            <w:r w:rsidR="00984112" w:rsidRPr="00FB7EF7">
              <w:rPr>
                <w:color w:val="000000" w:themeColor="text1"/>
                <w:sz w:val="20"/>
                <w:szCs w:val="20"/>
              </w:rPr>
              <w:t>(</w:t>
            </w:r>
            <w:r w:rsidRPr="00FB7EF7">
              <w:rPr>
                <w:color w:val="000000" w:themeColor="text1"/>
                <w:sz w:val="20"/>
                <w:szCs w:val="20"/>
              </w:rPr>
              <w:t>0.11,</w:t>
            </w:r>
            <w:r w:rsidR="00984112" w:rsidRPr="00FB7EF7">
              <w:rPr>
                <w:color w:val="000000" w:themeColor="text1"/>
                <w:sz w:val="20"/>
                <w:szCs w:val="20"/>
              </w:rPr>
              <w:t xml:space="preserve"> </w:t>
            </w:r>
            <w:r w:rsidRPr="00FB7EF7">
              <w:rPr>
                <w:color w:val="000000" w:themeColor="text1"/>
                <w:sz w:val="20"/>
                <w:szCs w:val="20"/>
              </w:rPr>
              <w:t>0.26)</w:t>
            </w:r>
          </w:p>
        </w:tc>
        <w:tc>
          <w:tcPr>
            <w:tcW w:w="2161" w:type="dxa"/>
            <w:tcBorders>
              <w:top w:val="nil"/>
              <w:left w:val="nil"/>
              <w:bottom w:val="nil"/>
              <w:right w:val="nil"/>
            </w:tcBorders>
            <w:vAlign w:val="bottom"/>
          </w:tcPr>
          <w:p w14:paraId="12B1B9DA"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-0.28 (-0.36, -0.20)</w:t>
            </w:r>
          </w:p>
        </w:tc>
        <w:tc>
          <w:tcPr>
            <w:tcW w:w="2165" w:type="dxa"/>
            <w:tcBorders>
              <w:top w:val="nil"/>
              <w:left w:val="nil"/>
              <w:bottom w:val="nil"/>
              <w:right w:val="nil"/>
            </w:tcBorders>
            <w:vAlign w:val="bottom"/>
          </w:tcPr>
          <w:p w14:paraId="749B0355" w14:textId="34843D1F" w:rsidR="685B4D91" w:rsidRPr="00FB7EF7" w:rsidRDefault="685B4D91" w:rsidP="685B4D91">
            <w:pPr>
              <w:ind w:left="-112" w:right="-143"/>
              <w:jc w:val="center"/>
              <w:rPr>
                <w:color w:val="000000" w:themeColor="text1"/>
                <w:sz w:val="20"/>
                <w:szCs w:val="20"/>
              </w:rPr>
            </w:pPr>
            <w:r w:rsidRPr="00FB7EF7">
              <w:rPr>
                <w:color w:val="000000" w:themeColor="text1"/>
                <w:sz w:val="20"/>
                <w:szCs w:val="20"/>
              </w:rPr>
              <w:t>-0.02 (-0.11,</w:t>
            </w:r>
            <w:r w:rsidR="00984112" w:rsidRPr="00FB7EF7">
              <w:rPr>
                <w:color w:val="000000" w:themeColor="text1"/>
                <w:sz w:val="20"/>
                <w:szCs w:val="20"/>
              </w:rPr>
              <w:t xml:space="preserve"> </w:t>
            </w:r>
            <w:r w:rsidRPr="00FB7EF7">
              <w:rPr>
                <w:color w:val="000000" w:themeColor="text1"/>
                <w:sz w:val="20"/>
                <w:szCs w:val="20"/>
              </w:rPr>
              <w:t xml:space="preserve">0.07) </w:t>
            </w:r>
            <w:r w:rsidRPr="00FB7EF7">
              <w:rPr>
                <w:color w:val="000000" w:themeColor="text1"/>
                <w:sz w:val="20"/>
                <w:szCs w:val="20"/>
                <w:vertAlign w:val="superscript"/>
              </w:rPr>
              <w:t>ns</w:t>
            </w:r>
          </w:p>
        </w:tc>
        <w:tc>
          <w:tcPr>
            <w:tcW w:w="2181" w:type="dxa"/>
            <w:tcBorders>
              <w:top w:val="nil"/>
              <w:left w:val="nil"/>
              <w:bottom w:val="nil"/>
              <w:right w:val="nil"/>
            </w:tcBorders>
            <w:vAlign w:val="bottom"/>
          </w:tcPr>
          <w:p w14:paraId="1D80A048"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-0.14 (-0.20, -0.08)</w:t>
            </w:r>
          </w:p>
        </w:tc>
      </w:tr>
      <w:tr w:rsidR="685B4D91" w:rsidRPr="00FB7EF7" w14:paraId="13F44572" w14:textId="77777777" w:rsidTr="00577AEE">
        <w:trPr>
          <w:trHeight w:val="113"/>
        </w:trPr>
        <w:tc>
          <w:tcPr>
            <w:tcW w:w="2265" w:type="dxa"/>
            <w:tcBorders>
              <w:top w:val="nil"/>
              <w:bottom w:val="single" w:sz="4" w:space="0" w:color="auto"/>
            </w:tcBorders>
          </w:tcPr>
          <w:p w14:paraId="390E501F" w14:textId="51CA3307" w:rsidR="685B4D91" w:rsidRPr="00FB7EF7" w:rsidRDefault="685B4D91" w:rsidP="685B4D91">
            <w:pPr>
              <w:ind w:left="319" w:right="-167"/>
              <w:rPr>
                <w:sz w:val="20"/>
                <w:szCs w:val="20"/>
              </w:rPr>
            </w:pPr>
            <w:r w:rsidRPr="00FB7EF7">
              <w:rPr>
                <w:sz w:val="20"/>
                <w:szCs w:val="20"/>
              </w:rPr>
              <w:t xml:space="preserve">HbA1c </w:t>
            </w:r>
            <w:r w:rsidR="00B22931" w:rsidRPr="00FB7EF7">
              <w:rPr>
                <w:sz w:val="19"/>
                <w:szCs w:val="19"/>
              </w:rPr>
              <w:t>§</w:t>
            </w:r>
          </w:p>
        </w:tc>
        <w:tc>
          <w:tcPr>
            <w:tcW w:w="879" w:type="dxa"/>
            <w:tcBorders>
              <w:top w:val="nil"/>
              <w:bottom w:val="single" w:sz="4" w:space="0" w:color="auto"/>
            </w:tcBorders>
            <w:vAlign w:val="center"/>
          </w:tcPr>
          <w:p w14:paraId="79FDF2BB" w14:textId="77777777" w:rsidR="685B4D91" w:rsidRPr="00FB7EF7" w:rsidRDefault="685B4D91" w:rsidP="685B4D91">
            <w:pPr>
              <w:ind w:left="-231" w:right="-216"/>
              <w:jc w:val="center"/>
              <w:rPr>
                <w:sz w:val="20"/>
                <w:szCs w:val="20"/>
              </w:rPr>
            </w:pPr>
            <w:r w:rsidRPr="00FB7EF7">
              <w:rPr>
                <w:color w:val="000000" w:themeColor="text1"/>
                <w:sz w:val="20"/>
                <w:szCs w:val="20"/>
              </w:rPr>
              <w:t>10,405</w:t>
            </w:r>
          </w:p>
        </w:tc>
        <w:tc>
          <w:tcPr>
            <w:tcW w:w="2151" w:type="dxa"/>
            <w:tcBorders>
              <w:top w:val="nil"/>
              <w:bottom w:val="single" w:sz="4" w:space="0" w:color="auto"/>
              <w:right w:val="nil"/>
            </w:tcBorders>
            <w:vAlign w:val="bottom"/>
          </w:tcPr>
          <w:p w14:paraId="01A07AB2"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-1.08 (-1.72, -0.44)</w:t>
            </w:r>
          </w:p>
        </w:tc>
        <w:tc>
          <w:tcPr>
            <w:tcW w:w="2158" w:type="dxa"/>
            <w:tcBorders>
              <w:top w:val="nil"/>
              <w:left w:val="nil"/>
              <w:bottom w:val="single" w:sz="4" w:space="0" w:color="auto"/>
              <w:right w:val="nil"/>
            </w:tcBorders>
            <w:vAlign w:val="bottom"/>
          </w:tcPr>
          <w:p w14:paraId="139969FA" w14:textId="4951BFDB" w:rsidR="685B4D91" w:rsidRPr="00FB7EF7" w:rsidRDefault="685B4D91" w:rsidP="685B4D91">
            <w:pPr>
              <w:ind w:left="-112" w:right="-143"/>
              <w:jc w:val="center"/>
              <w:rPr>
                <w:color w:val="000000" w:themeColor="text1"/>
                <w:sz w:val="20"/>
                <w:szCs w:val="20"/>
              </w:rPr>
            </w:pPr>
            <w:r w:rsidRPr="00FB7EF7">
              <w:rPr>
                <w:color w:val="000000" w:themeColor="text1"/>
                <w:sz w:val="20"/>
                <w:szCs w:val="20"/>
              </w:rPr>
              <w:t xml:space="preserve"> 2.09 </w:t>
            </w:r>
            <w:r w:rsidR="00984112" w:rsidRPr="00FB7EF7">
              <w:rPr>
                <w:color w:val="000000" w:themeColor="text1"/>
                <w:sz w:val="20"/>
                <w:szCs w:val="20"/>
              </w:rPr>
              <w:t>(</w:t>
            </w:r>
            <w:r w:rsidRPr="00FB7EF7">
              <w:rPr>
                <w:color w:val="000000" w:themeColor="text1"/>
                <w:sz w:val="20"/>
                <w:szCs w:val="20"/>
              </w:rPr>
              <w:t>1.54,</w:t>
            </w:r>
            <w:r w:rsidR="00984112" w:rsidRPr="00FB7EF7">
              <w:rPr>
                <w:color w:val="000000" w:themeColor="text1"/>
                <w:sz w:val="20"/>
                <w:szCs w:val="20"/>
              </w:rPr>
              <w:t xml:space="preserve"> </w:t>
            </w:r>
            <w:r w:rsidRPr="00FB7EF7">
              <w:rPr>
                <w:color w:val="000000" w:themeColor="text1"/>
                <w:sz w:val="20"/>
                <w:szCs w:val="20"/>
              </w:rPr>
              <w:t>2.64)</w:t>
            </w:r>
          </w:p>
        </w:tc>
        <w:tc>
          <w:tcPr>
            <w:tcW w:w="2161" w:type="dxa"/>
            <w:tcBorders>
              <w:top w:val="nil"/>
              <w:left w:val="nil"/>
              <w:bottom w:val="single" w:sz="4" w:space="0" w:color="auto"/>
              <w:right w:val="nil"/>
            </w:tcBorders>
            <w:vAlign w:val="bottom"/>
          </w:tcPr>
          <w:p w14:paraId="0C2D5522"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-1.08 (-1.65, -0.50)</w:t>
            </w:r>
          </w:p>
        </w:tc>
        <w:tc>
          <w:tcPr>
            <w:tcW w:w="2165" w:type="dxa"/>
            <w:tcBorders>
              <w:top w:val="nil"/>
              <w:left w:val="nil"/>
              <w:bottom w:val="single" w:sz="4" w:space="0" w:color="auto"/>
              <w:right w:val="nil"/>
            </w:tcBorders>
            <w:vAlign w:val="bottom"/>
          </w:tcPr>
          <w:p w14:paraId="07FEC31A" w14:textId="2F7AC2E4" w:rsidR="685B4D91" w:rsidRPr="00FB7EF7" w:rsidRDefault="685B4D91" w:rsidP="685B4D91">
            <w:pPr>
              <w:ind w:left="-112" w:right="-143"/>
              <w:jc w:val="center"/>
              <w:rPr>
                <w:color w:val="000000" w:themeColor="text1"/>
                <w:sz w:val="20"/>
                <w:szCs w:val="20"/>
              </w:rPr>
            </w:pPr>
            <w:r w:rsidRPr="00FB7EF7">
              <w:rPr>
                <w:color w:val="000000" w:themeColor="text1"/>
                <w:sz w:val="20"/>
                <w:szCs w:val="20"/>
              </w:rPr>
              <w:t xml:space="preserve"> 1.24 </w:t>
            </w:r>
            <w:r w:rsidR="00984112" w:rsidRPr="00FB7EF7">
              <w:rPr>
                <w:color w:val="000000" w:themeColor="text1"/>
                <w:sz w:val="20"/>
                <w:szCs w:val="20"/>
              </w:rPr>
              <w:t>(</w:t>
            </w:r>
            <w:r w:rsidRPr="00FB7EF7">
              <w:rPr>
                <w:color w:val="000000" w:themeColor="text1"/>
                <w:sz w:val="20"/>
                <w:szCs w:val="20"/>
              </w:rPr>
              <w:t>0.60,</w:t>
            </w:r>
            <w:r w:rsidR="00984112" w:rsidRPr="00FB7EF7">
              <w:rPr>
                <w:color w:val="000000" w:themeColor="text1"/>
                <w:sz w:val="20"/>
                <w:szCs w:val="20"/>
              </w:rPr>
              <w:t xml:space="preserve"> </w:t>
            </w:r>
            <w:r w:rsidRPr="00FB7EF7">
              <w:rPr>
                <w:color w:val="000000" w:themeColor="text1"/>
                <w:sz w:val="20"/>
                <w:szCs w:val="20"/>
              </w:rPr>
              <w:t>1.88)</w:t>
            </w:r>
          </w:p>
        </w:tc>
        <w:tc>
          <w:tcPr>
            <w:tcW w:w="2181" w:type="dxa"/>
            <w:tcBorders>
              <w:top w:val="nil"/>
              <w:left w:val="nil"/>
              <w:bottom w:val="single" w:sz="4" w:space="0" w:color="auto"/>
              <w:right w:val="nil"/>
            </w:tcBorders>
            <w:vAlign w:val="bottom"/>
          </w:tcPr>
          <w:p w14:paraId="13C9893D" w14:textId="77777777" w:rsidR="685B4D91" w:rsidRPr="00FB7EF7" w:rsidRDefault="685B4D91" w:rsidP="685B4D91">
            <w:pPr>
              <w:ind w:left="-112" w:right="-143"/>
              <w:jc w:val="center"/>
              <w:rPr>
                <w:color w:val="000000" w:themeColor="text1"/>
                <w:sz w:val="20"/>
                <w:szCs w:val="20"/>
              </w:rPr>
            </w:pPr>
            <w:r w:rsidRPr="00FB7EF7">
              <w:rPr>
                <w:color w:val="000000" w:themeColor="text1"/>
                <w:sz w:val="20"/>
                <w:szCs w:val="20"/>
              </w:rPr>
              <w:t>-2.04 (-2.48, -1.59)</w:t>
            </w:r>
          </w:p>
        </w:tc>
      </w:tr>
      <w:tr w:rsidR="685B4D91" w:rsidRPr="00FB7EF7" w14:paraId="694DEEB8" w14:textId="77777777" w:rsidTr="0871553C">
        <w:trPr>
          <w:trHeight w:val="300"/>
        </w:trPr>
        <w:tc>
          <w:tcPr>
            <w:tcW w:w="13960" w:type="dxa"/>
            <w:gridSpan w:val="7"/>
            <w:tcBorders>
              <w:top w:val="single" w:sz="4" w:space="0" w:color="auto"/>
              <w:bottom w:val="nil"/>
              <w:right w:val="nil"/>
            </w:tcBorders>
          </w:tcPr>
          <w:p w14:paraId="2F95E855" w14:textId="180A5092" w:rsidR="685B4D91" w:rsidRPr="00FB7EF7" w:rsidRDefault="00B22931" w:rsidP="685B4D91">
            <w:pPr>
              <w:rPr>
                <w:sz w:val="19"/>
                <w:szCs w:val="19"/>
              </w:rPr>
            </w:pPr>
            <w:r w:rsidRPr="00FB7EF7">
              <w:rPr>
                <w:sz w:val="19"/>
                <w:szCs w:val="19"/>
              </w:rPr>
              <w:t>*</w:t>
            </w:r>
            <w:r w:rsidR="00984112" w:rsidRPr="00FB7EF7">
              <w:rPr>
                <w:sz w:val="19"/>
                <w:szCs w:val="19"/>
              </w:rPr>
              <w:t xml:space="preserve"> </w:t>
            </w:r>
            <w:r w:rsidR="685B4D91" w:rsidRPr="00FB7EF7">
              <w:rPr>
                <w:sz w:val="19"/>
                <w:szCs w:val="19"/>
              </w:rPr>
              <w:t>Linear regression. Coefficients indicate change in continuous outcome per 1 unit increase in the corresponding ILR coordinate. Value &gt;0 indicates more time spent in the behaviour relative to others is associated with higher outcome values; value &lt;0 indicates that more time spent in the behaviour relative to others is associated with lower outcome values.</w:t>
            </w:r>
          </w:p>
          <w:p w14:paraId="302EBB9C" w14:textId="263565D5" w:rsidR="685B4D91" w:rsidRPr="00FB7EF7" w:rsidRDefault="00B22931" w:rsidP="685B4D91">
            <w:pPr>
              <w:rPr>
                <w:sz w:val="19"/>
                <w:szCs w:val="19"/>
              </w:rPr>
            </w:pPr>
            <w:r w:rsidRPr="00FB7EF7">
              <w:rPr>
                <w:sz w:val="20"/>
                <w:szCs w:val="20"/>
              </w:rPr>
              <w:t>†</w:t>
            </w:r>
            <w:r w:rsidR="685B4D91" w:rsidRPr="00FB7EF7">
              <w:rPr>
                <w:sz w:val="19"/>
                <w:szCs w:val="19"/>
              </w:rPr>
              <w:t xml:space="preserve"> Outcome measured in all six cohorts</w:t>
            </w:r>
          </w:p>
          <w:p w14:paraId="7BD7877C" w14:textId="1D7C0BE7" w:rsidR="685B4D91" w:rsidRPr="00FB7EF7" w:rsidRDefault="00B22931" w:rsidP="685B4D91">
            <w:pPr>
              <w:rPr>
                <w:sz w:val="19"/>
                <w:szCs w:val="19"/>
              </w:rPr>
            </w:pPr>
            <w:proofErr w:type="gramStart"/>
            <w:r w:rsidRPr="00FB7EF7">
              <w:rPr>
                <w:sz w:val="20"/>
                <w:szCs w:val="20"/>
              </w:rPr>
              <w:t>‡</w:t>
            </w:r>
            <w:r w:rsidR="0871553C" w:rsidRPr="00FB7EF7">
              <w:rPr>
                <w:sz w:val="19"/>
                <w:szCs w:val="19"/>
                <w:vertAlign w:val="superscript"/>
              </w:rPr>
              <w:t xml:space="preserve"> </w:t>
            </w:r>
            <w:r w:rsidR="0871553C" w:rsidRPr="00FB7EF7">
              <w:rPr>
                <w:sz w:val="19"/>
                <w:szCs w:val="19"/>
              </w:rPr>
              <w:t xml:space="preserve"> Outcome</w:t>
            </w:r>
            <w:proofErr w:type="gramEnd"/>
            <w:r w:rsidR="0871553C" w:rsidRPr="00FB7EF7">
              <w:rPr>
                <w:sz w:val="19"/>
                <w:szCs w:val="19"/>
              </w:rPr>
              <w:t xml:space="preserve"> measured in five cohorts: ALSWH, BCS70, NES, TMS, FIREA</w:t>
            </w:r>
          </w:p>
          <w:p w14:paraId="5BB1FC16" w14:textId="34AB60F4" w:rsidR="685B4D91" w:rsidRPr="00FB7EF7" w:rsidRDefault="00B22931" w:rsidP="685B4D91">
            <w:pPr>
              <w:rPr>
                <w:sz w:val="19"/>
                <w:szCs w:val="19"/>
              </w:rPr>
            </w:pPr>
            <w:r w:rsidRPr="00FB7EF7">
              <w:rPr>
                <w:sz w:val="19"/>
                <w:szCs w:val="19"/>
              </w:rPr>
              <w:t>§</w:t>
            </w:r>
            <w:r w:rsidR="0871553C" w:rsidRPr="00FB7EF7">
              <w:rPr>
                <w:sz w:val="19"/>
                <w:szCs w:val="19"/>
              </w:rPr>
              <w:t xml:space="preserve"> Outcome measured in three cohorts: ALSWH, BCS70, TMS</w:t>
            </w:r>
          </w:p>
          <w:p w14:paraId="38EFEB4D" w14:textId="77777777" w:rsidR="685B4D91" w:rsidRPr="00FB7EF7" w:rsidRDefault="685B4D91" w:rsidP="685B4D91">
            <w:pPr>
              <w:rPr>
                <w:sz w:val="19"/>
                <w:szCs w:val="19"/>
              </w:rPr>
            </w:pPr>
            <w:r w:rsidRPr="00FB7EF7">
              <w:rPr>
                <w:sz w:val="19"/>
                <w:szCs w:val="19"/>
                <w:vertAlign w:val="superscript"/>
              </w:rPr>
              <w:t>ns</w:t>
            </w:r>
            <w:r w:rsidRPr="00FB7EF7">
              <w:rPr>
                <w:sz w:val="19"/>
                <w:szCs w:val="19"/>
              </w:rPr>
              <w:t xml:space="preserve"> indicates non-significant results; all other estimates are significant at p&lt;0.05</w:t>
            </w:r>
          </w:p>
          <w:p w14:paraId="14089EBE" w14:textId="77777777" w:rsidR="685B4D91" w:rsidRPr="00FB7EF7" w:rsidRDefault="685B4D91" w:rsidP="685B4D91">
            <w:pPr>
              <w:rPr>
                <w:i/>
                <w:iCs/>
                <w:sz w:val="19"/>
                <w:szCs w:val="19"/>
                <w:u w:val="single"/>
              </w:rPr>
            </w:pPr>
            <w:r w:rsidRPr="00FB7EF7">
              <w:rPr>
                <w:sz w:val="19"/>
                <w:szCs w:val="19"/>
              </w:rPr>
              <w:t xml:space="preserve">Coefficients indicate the change in outcome (e.g. m/kg2 or mmol/L) for each </w:t>
            </w:r>
            <w:proofErr w:type="gramStart"/>
            <w:r w:rsidRPr="00FB7EF7">
              <w:rPr>
                <w:sz w:val="19"/>
                <w:szCs w:val="19"/>
              </w:rPr>
              <w:t>1 unit</w:t>
            </w:r>
            <w:proofErr w:type="gramEnd"/>
            <w:r w:rsidRPr="00FB7EF7">
              <w:rPr>
                <w:sz w:val="19"/>
                <w:szCs w:val="19"/>
              </w:rPr>
              <w:t xml:space="preserve"> </w:t>
            </w:r>
            <w:proofErr w:type="spellStart"/>
            <w:r w:rsidRPr="00FB7EF7">
              <w:rPr>
                <w:sz w:val="19"/>
                <w:szCs w:val="19"/>
              </w:rPr>
              <w:t>ilr</w:t>
            </w:r>
            <w:proofErr w:type="spellEnd"/>
            <w:r w:rsidRPr="00FB7EF7">
              <w:rPr>
                <w:sz w:val="19"/>
                <w:szCs w:val="19"/>
              </w:rPr>
              <w:t xml:space="preserve"> increase. Therefore, coefficients indicate the presence of an association, but effect size is not directly interpretable due to the isometric log-ratio transformation.</w:t>
            </w:r>
            <w:r w:rsidRPr="00FB7EF7">
              <w:t xml:space="preserve"> </w:t>
            </w:r>
            <w:r w:rsidRPr="00FB7EF7">
              <w:rPr>
                <w:sz w:val="19"/>
                <w:szCs w:val="19"/>
              </w:rPr>
              <w:t xml:space="preserve"> </w:t>
            </w:r>
          </w:p>
        </w:tc>
      </w:tr>
    </w:tbl>
    <w:p w14:paraId="023EEC37" w14:textId="37D78FB6" w:rsidR="009266F4" w:rsidRPr="00FB7EF7" w:rsidRDefault="009266F4" w:rsidP="685B4D91">
      <w:pPr>
        <w:jc w:val="both"/>
        <w:rPr>
          <w:b/>
          <w:bCs/>
          <w:i/>
          <w:iCs/>
        </w:rPr>
      </w:pPr>
    </w:p>
    <w:p w14:paraId="2E9F6501" w14:textId="4A114B43" w:rsidR="001C4026" w:rsidRPr="00FB7EF7" w:rsidRDefault="001C4026" w:rsidP="007367A5">
      <w:pPr>
        <w:jc w:val="both"/>
        <w:rPr>
          <w:b/>
          <w:bCs/>
          <w:i/>
          <w:iCs/>
        </w:rPr>
      </w:pPr>
    </w:p>
    <w:tbl>
      <w:tblPr>
        <w:tblStyle w:val="TableGrid"/>
        <w:tblpPr w:leftFromText="180" w:rightFromText="180" w:vertAnchor="text" w:horzAnchor="margin" w:tblpY="292"/>
        <w:tblW w:w="13960" w:type="dxa"/>
        <w:tblBorders>
          <w:left w:val="none" w:sz="0" w:space="0" w:color="auto"/>
          <w:right w:val="none" w:sz="0" w:space="0" w:color="auto"/>
        </w:tblBorders>
        <w:tblLook w:val="04A0" w:firstRow="1" w:lastRow="0" w:firstColumn="1" w:lastColumn="0" w:noHBand="0" w:noVBand="1"/>
      </w:tblPr>
      <w:tblGrid>
        <w:gridCol w:w="2265"/>
        <w:gridCol w:w="879"/>
        <w:gridCol w:w="2151"/>
        <w:gridCol w:w="2158"/>
        <w:gridCol w:w="2161"/>
        <w:gridCol w:w="2165"/>
        <w:gridCol w:w="2181"/>
      </w:tblGrid>
      <w:tr w:rsidR="009266F4" w:rsidRPr="00FB7EF7" w14:paraId="4C922583" w14:textId="77777777" w:rsidTr="0871553C">
        <w:tc>
          <w:tcPr>
            <w:tcW w:w="13960" w:type="dxa"/>
            <w:gridSpan w:val="7"/>
            <w:tcBorders>
              <w:top w:val="nil"/>
              <w:bottom w:val="single" w:sz="18" w:space="0" w:color="auto"/>
              <w:right w:val="nil"/>
            </w:tcBorders>
          </w:tcPr>
          <w:p w14:paraId="56491407" w14:textId="6A827B12" w:rsidR="009266F4" w:rsidRPr="00FB7EF7" w:rsidRDefault="685B4D91" w:rsidP="685B4D91">
            <w:pPr>
              <w:pStyle w:val="TitleTable"/>
              <w:rPr>
                <w:b/>
                <w:bCs/>
              </w:rPr>
            </w:pPr>
            <w:r w:rsidRPr="00FB7EF7">
              <w:rPr>
                <w:b/>
                <w:bCs/>
              </w:rPr>
              <w:lastRenderedPageBreak/>
              <w:t xml:space="preserve">Supplemental Table </w:t>
            </w:r>
            <w:r w:rsidR="007367A5" w:rsidRPr="00FB7EF7">
              <w:rPr>
                <w:b/>
                <w:bCs/>
              </w:rPr>
              <w:t>5</w:t>
            </w:r>
            <w:r w:rsidRPr="00FB7EF7">
              <w:rPr>
                <w:b/>
                <w:bCs/>
              </w:rPr>
              <w:t xml:space="preserve">. </w:t>
            </w:r>
            <w:r w:rsidRPr="00FB7EF7">
              <w:t xml:space="preserve"> Estimated regression </w:t>
            </w:r>
            <w:proofErr w:type="spellStart"/>
            <w:r w:rsidRPr="00FB7EF7">
              <w:t>coefficients</w:t>
            </w:r>
            <w:r w:rsidRPr="00FB7EF7">
              <w:rPr>
                <w:vertAlign w:val="superscript"/>
              </w:rPr>
              <w:t>a</w:t>
            </w:r>
            <w:proofErr w:type="spellEnd"/>
            <w:r w:rsidRPr="00FB7EF7">
              <w:rPr>
                <w:vertAlign w:val="superscript"/>
              </w:rPr>
              <w:t xml:space="preserve"> </w:t>
            </w:r>
            <w:r w:rsidRPr="00FB7EF7">
              <w:t xml:space="preserve">of isometric log ratio (ILR coordinates of daily time composition for SB, Sleep, Standing, LIPA and MVPA across all six outcomes with additional </w:t>
            </w:r>
            <w:r w:rsidR="007367A5" w:rsidRPr="00FB7EF7">
              <w:t xml:space="preserve">covariate </w:t>
            </w:r>
            <w:r w:rsidRPr="00FB7EF7">
              <w:t>adjustments</w:t>
            </w:r>
            <w:r w:rsidR="00DF775C" w:rsidRPr="00FB7EF7">
              <w:t xml:space="preserve"> </w:t>
            </w:r>
          </w:p>
        </w:tc>
      </w:tr>
      <w:tr w:rsidR="009266F4" w:rsidRPr="00FB7EF7" w14:paraId="427C2D17" w14:textId="77777777" w:rsidTr="0871553C">
        <w:tc>
          <w:tcPr>
            <w:tcW w:w="2265" w:type="dxa"/>
            <w:tcBorders>
              <w:top w:val="single" w:sz="18" w:space="0" w:color="auto"/>
              <w:bottom w:val="single" w:sz="18" w:space="0" w:color="auto"/>
            </w:tcBorders>
            <w:vAlign w:val="center"/>
          </w:tcPr>
          <w:p w14:paraId="1DB5EBAF" w14:textId="77777777" w:rsidR="009266F4" w:rsidRPr="00FB7EF7" w:rsidRDefault="009266F4" w:rsidP="004110B7">
            <w:pPr>
              <w:rPr>
                <w:sz w:val="19"/>
                <w:szCs w:val="19"/>
              </w:rPr>
            </w:pPr>
            <w:r w:rsidRPr="00FB7EF7">
              <w:rPr>
                <w:b/>
                <w:bCs/>
                <w:sz w:val="19"/>
                <w:szCs w:val="19"/>
              </w:rPr>
              <w:t>OUTCOME</w:t>
            </w:r>
          </w:p>
        </w:tc>
        <w:tc>
          <w:tcPr>
            <w:tcW w:w="879" w:type="dxa"/>
            <w:tcBorders>
              <w:top w:val="single" w:sz="18" w:space="0" w:color="auto"/>
              <w:bottom w:val="single" w:sz="18" w:space="0" w:color="auto"/>
            </w:tcBorders>
          </w:tcPr>
          <w:p w14:paraId="671F4AED" w14:textId="77777777" w:rsidR="009266F4" w:rsidRPr="00FB7EF7" w:rsidRDefault="009266F4" w:rsidP="004110B7">
            <w:pPr>
              <w:ind w:left="-68" w:right="-116"/>
              <w:jc w:val="center"/>
              <w:rPr>
                <w:b/>
                <w:bCs/>
                <w:sz w:val="19"/>
                <w:szCs w:val="19"/>
              </w:rPr>
            </w:pPr>
            <w:r w:rsidRPr="00FB7EF7">
              <w:rPr>
                <w:b/>
                <w:bCs/>
                <w:sz w:val="19"/>
                <w:szCs w:val="19"/>
              </w:rPr>
              <w:t>Sample size</w:t>
            </w:r>
          </w:p>
        </w:tc>
        <w:tc>
          <w:tcPr>
            <w:tcW w:w="2151" w:type="dxa"/>
            <w:tcBorders>
              <w:top w:val="single" w:sz="18" w:space="0" w:color="auto"/>
              <w:bottom w:val="single" w:sz="18" w:space="0" w:color="auto"/>
              <w:right w:val="nil"/>
            </w:tcBorders>
            <w:vAlign w:val="center"/>
          </w:tcPr>
          <w:p w14:paraId="368A4256" w14:textId="77777777" w:rsidR="009266F4" w:rsidRPr="00FB7EF7" w:rsidRDefault="009266F4" w:rsidP="004110B7">
            <w:pPr>
              <w:ind w:left="-68" w:right="-116"/>
              <w:jc w:val="center"/>
              <w:rPr>
                <w:b/>
                <w:bCs/>
                <w:sz w:val="19"/>
                <w:szCs w:val="19"/>
                <w:vertAlign w:val="superscript"/>
              </w:rPr>
            </w:pPr>
            <w:r w:rsidRPr="00FB7EF7">
              <w:rPr>
                <w:b/>
                <w:bCs/>
                <w:sz w:val="19"/>
                <w:szCs w:val="19"/>
              </w:rPr>
              <w:t>Sleep</w:t>
            </w:r>
          </w:p>
        </w:tc>
        <w:tc>
          <w:tcPr>
            <w:tcW w:w="2158" w:type="dxa"/>
            <w:tcBorders>
              <w:top w:val="single" w:sz="18" w:space="0" w:color="auto"/>
              <w:bottom w:val="single" w:sz="18" w:space="0" w:color="auto"/>
              <w:right w:val="nil"/>
            </w:tcBorders>
            <w:vAlign w:val="center"/>
          </w:tcPr>
          <w:p w14:paraId="711FA7B8" w14:textId="77777777" w:rsidR="009266F4" w:rsidRPr="00FB7EF7" w:rsidRDefault="009266F4" w:rsidP="004110B7">
            <w:pPr>
              <w:ind w:right="-97"/>
              <w:jc w:val="center"/>
              <w:rPr>
                <w:b/>
                <w:bCs/>
                <w:sz w:val="19"/>
                <w:szCs w:val="19"/>
              </w:rPr>
            </w:pPr>
            <w:r w:rsidRPr="00FB7EF7">
              <w:rPr>
                <w:b/>
                <w:bCs/>
                <w:sz w:val="19"/>
                <w:szCs w:val="19"/>
              </w:rPr>
              <w:t>SB</w:t>
            </w:r>
          </w:p>
        </w:tc>
        <w:tc>
          <w:tcPr>
            <w:tcW w:w="2161" w:type="dxa"/>
            <w:tcBorders>
              <w:top w:val="single" w:sz="18" w:space="0" w:color="auto"/>
              <w:bottom w:val="single" w:sz="18" w:space="0" w:color="auto"/>
            </w:tcBorders>
          </w:tcPr>
          <w:p w14:paraId="66722CCF" w14:textId="77777777" w:rsidR="009266F4" w:rsidRPr="00FB7EF7" w:rsidRDefault="009266F4" w:rsidP="004110B7">
            <w:pPr>
              <w:ind w:right="-97"/>
              <w:jc w:val="center"/>
              <w:rPr>
                <w:b/>
                <w:bCs/>
                <w:sz w:val="19"/>
                <w:szCs w:val="19"/>
              </w:rPr>
            </w:pPr>
            <w:r w:rsidRPr="00FB7EF7">
              <w:rPr>
                <w:b/>
                <w:bCs/>
                <w:sz w:val="19"/>
                <w:szCs w:val="19"/>
              </w:rPr>
              <w:t>Standing</w:t>
            </w:r>
          </w:p>
        </w:tc>
        <w:tc>
          <w:tcPr>
            <w:tcW w:w="2165" w:type="dxa"/>
            <w:tcBorders>
              <w:top w:val="single" w:sz="18" w:space="0" w:color="auto"/>
              <w:bottom w:val="single" w:sz="18" w:space="0" w:color="auto"/>
              <w:right w:val="nil"/>
            </w:tcBorders>
            <w:vAlign w:val="center"/>
          </w:tcPr>
          <w:p w14:paraId="452E01DA" w14:textId="77777777" w:rsidR="009266F4" w:rsidRPr="00FB7EF7" w:rsidRDefault="009266F4" w:rsidP="004110B7">
            <w:pPr>
              <w:ind w:right="-97"/>
              <w:jc w:val="center"/>
              <w:rPr>
                <w:b/>
                <w:bCs/>
                <w:sz w:val="19"/>
                <w:szCs w:val="19"/>
              </w:rPr>
            </w:pPr>
            <w:r w:rsidRPr="00FB7EF7">
              <w:rPr>
                <w:b/>
                <w:bCs/>
                <w:sz w:val="19"/>
                <w:szCs w:val="19"/>
              </w:rPr>
              <w:t>LIPA</w:t>
            </w:r>
          </w:p>
        </w:tc>
        <w:tc>
          <w:tcPr>
            <w:tcW w:w="2181" w:type="dxa"/>
            <w:tcBorders>
              <w:top w:val="single" w:sz="18" w:space="0" w:color="auto"/>
              <w:bottom w:val="single" w:sz="18" w:space="0" w:color="auto"/>
              <w:right w:val="nil"/>
            </w:tcBorders>
            <w:vAlign w:val="center"/>
          </w:tcPr>
          <w:p w14:paraId="1109DD51" w14:textId="77777777" w:rsidR="009266F4" w:rsidRPr="00FB7EF7" w:rsidRDefault="009266F4" w:rsidP="004110B7">
            <w:pPr>
              <w:ind w:right="-97"/>
              <w:jc w:val="center"/>
              <w:rPr>
                <w:b/>
                <w:bCs/>
                <w:sz w:val="19"/>
                <w:szCs w:val="19"/>
              </w:rPr>
            </w:pPr>
            <w:r w:rsidRPr="00FB7EF7">
              <w:rPr>
                <w:b/>
                <w:bCs/>
                <w:sz w:val="19"/>
                <w:szCs w:val="19"/>
              </w:rPr>
              <w:t>MVPA</w:t>
            </w:r>
          </w:p>
        </w:tc>
      </w:tr>
      <w:tr w:rsidR="009266F4" w:rsidRPr="00FB7EF7" w14:paraId="4D98F100" w14:textId="77777777" w:rsidTr="0871553C">
        <w:tc>
          <w:tcPr>
            <w:tcW w:w="13960" w:type="dxa"/>
            <w:gridSpan w:val="7"/>
            <w:tcBorders>
              <w:top w:val="single" w:sz="18" w:space="0" w:color="auto"/>
              <w:bottom w:val="single" w:sz="4" w:space="0" w:color="auto"/>
              <w:right w:val="nil"/>
            </w:tcBorders>
          </w:tcPr>
          <w:p w14:paraId="30DA9BD4" w14:textId="3BB26F50" w:rsidR="009266F4" w:rsidRPr="00FB7EF7" w:rsidRDefault="009266F4" w:rsidP="004110B7">
            <w:pPr>
              <w:ind w:right="-97"/>
              <w:rPr>
                <w:b/>
                <w:bCs/>
                <w:sz w:val="19"/>
                <w:szCs w:val="19"/>
              </w:rPr>
            </w:pPr>
            <w:r w:rsidRPr="00FB7EF7">
              <w:rPr>
                <w:b/>
                <w:bCs/>
                <w:sz w:val="19"/>
                <w:szCs w:val="19"/>
              </w:rPr>
              <w:t>Model 1: Adjusted for age, sex, cohort (95% CI) in complete cases</w:t>
            </w:r>
            <w:r w:rsidR="00DF775C" w:rsidRPr="00FB7EF7">
              <w:rPr>
                <w:b/>
                <w:bCs/>
                <w:sz w:val="19"/>
                <w:szCs w:val="19"/>
              </w:rPr>
              <w:t xml:space="preserve"> </w:t>
            </w:r>
            <w:r w:rsidR="00DF775C" w:rsidRPr="00FB7EF7">
              <w:rPr>
                <w:sz w:val="19"/>
                <w:szCs w:val="19"/>
              </w:rPr>
              <w:t>§</w:t>
            </w:r>
          </w:p>
        </w:tc>
      </w:tr>
      <w:tr w:rsidR="00B22931" w:rsidRPr="00FB7EF7" w14:paraId="4850F0F0" w14:textId="77777777" w:rsidTr="0871553C">
        <w:tc>
          <w:tcPr>
            <w:tcW w:w="2265" w:type="dxa"/>
            <w:tcBorders>
              <w:bottom w:val="nil"/>
            </w:tcBorders>
          </w:tcPr>
          <w:p w14:paraId="7F6276CC" w14:textId="6554BEE5" w:rsidR="00B22931" w:rsidRPr="00FB7EF7" w:rsidRDefault="00B22931" w:rsidP="00B22931">
            <w:pPr>
              <w:ind w:left="319" w:right="-167"/>
              <w:rPr>
                <w:bCs/>
                <w:sz w:val="20"/>
                <w:szCs w:val="20"/>
                <w:vertAlign w:val="superscript"/>
              </w:rPr>
            </w:pPr>
            <w:r w:rsidRPr="00FB7EF7">
              <w:rPr>
                <w:sz w:val="20"/>
                <w:szCs w:val="20"/>
              </w:rPr>
              <w:t xml:space="preserve">BMI </w:t>
            </w:r>
          </w:p>
        </w:tc>
        <w:tc>
          <w:tcPr>
            <w:tcW w:w="879" w:type="dxa"/>
            <w:tcBorders>
              <w:bottom w:val="nil"/>
            </w:tcBorders>
            <w:vAlign w:val="center"/>
          </w:tcPr>
          <w:p w14:paraId="7F745C3A" w14:textId="77777777" w:rsidR="00B22931" w:rsidRPr="00FB7EF7" w:rsidRDefault="00B22931" w:rsidP="00B22931">
            <w:pPr>
              <w:ind w:left="-231" w:right="-216"/>
              <w:jc w:val="center"/>
              <w:rPr>
                <w:sz w:val="20"/>
                <w:szCs w:val="20"/>
              </w:rPr>
            </w:pPr>
            <w:r w:rsidRPr="00FB7EF7">
              <w:rPr>
                <w:rFonts w:ascii="Times" w:hAnsi="Times"/>
                <w:color w:val="000000"/>
                <w:sz w:val="21"/>
                <w:szCs w:val="21"/>
              </w:rPr>
              <w:t>10232</w:t>
            </w:r>
          </w:p>
        </w:tc>
        <w:tc>
          <w:tcPr>
            <w:tcW w:w="2151" w:type="dxa"/>
            <w:tcBorders>
              <w:bottom w:val="nil"/>
              <w:right w:val="nil"/>
            </w:tcBorders>
            <w:vAlign w:val="bottom"/>
          </w:tcPr>
          <w:p w14:paraId="2E032178" w14:textId="77777777" w:rsidR="00B22931" w:rsidRPr="00FB7EF7" w:rsidRDefault="00B22931" w:rsidP="00B22931">
            <w:pPr>
              <w:ind w:left="-112" w:right="-143"/>
              <w:jc w:val="center"/>
              <w:rPr>
                <w:sz w:val="20"/>
                <w:szCs w:val="20"/>
              </w:rPr>
            </w:pPr>
            <w:r w:rsidRPr="00FB7EF7">
              <w:rPr>
                <w:color w:val="000000"/>
                <w:sz w:val="20"/>
                <w:szCs w:val="20"/>
              </w:rPr>
              <w:t>-0.79 (-1.20, -0.39)</w:t>
            </w:r>
          </w:p>
        </w:tc>
        <w:tc>
          <w:tcPr>
            <w:tcW w:w="2158" w:type="dxa"/>
            <w:tcBorders>
              <w:left w:val="nil"/>
              <w:bottom w:val="nil"/>
              <w:right w:val="nil"/>
            </w:tcBorders>
            <w:vAlign w:val="bottom"/>
          </w:tcPr>
          <w:p w14:paraId="4927D0EF" w14:textId="1986B94A" w:rsidR="00B22931" w:rsidRPr="00FB7EF7" w:rsidRDefault="00B22931" w:rsidP="00B22931">
            <w:pPr>
              <w:ind w:left="-112" w:right="-143"/>
              <w:jc w:val="center"/>
              <w:rPr>
                <w:sz w:val="20"/>
                <w:szCs w:val="20"/>
              </w:rPr>
            </w:pPr>
            <w:r w:rsidRPr="00FB7EF7">
              <w:rPr>
                <w:color w:val="000000"/>
                <w:sz w:val="20"/>
                <w:szCs w:val="20"/>
              </w:rPr>
              <w:t xml:space="preserve"> 3.87 </w:t>
            </w:r>
            <w:r w:rsidR="00984112" w:rsidRPr="00FB7EF7">
              <w:rPr>
                <w:color w:val="000000"/>
                <w:sz w:val="20"/>
                <w:szCs w:val="20"/>
              </w:rPr>
              <w:t>(</w:t>
            </w:r>
            <w:r w:rsidRPr="00FB7EF7">
              <w:rPr>
                <w:color w:val="000000"/>
                <w:sz w:val="20"/>
                <w:szCs w:val="20"/>
              </w:rPr>
              <w:t>3.52,</w:t>
            </w:r>
            <w:r w:rsidR="00984112" w:rsidRPr="00FB7EF7">
              <w:rPr>
                <w:color w:val="000000"/>
                <w:sz w:val="20"/>
                <w:szCs w:val="20"/>
              </w:rPr>
              <w:t xml:space="preserve"> </w:t>
            </w:r>
            <w:r w:rsidRPr="00FB7EF7">
              <w:rPr>
                <w:color w:val="000000"/>
                <w:sz w:val="20"/>
                <w:szCs w:val="20"/>
              </w:rPr>
              <w:t>4.21)</w:t>
            </w:r>
          </w:p>
        </w:tc>
        <w:tc>
          <w:tcPr>
            <w:tcW w:w="2161" w:type="dxa"/>
            <w:tcBorders>
              <w:left w:val="nil"/>
              <w:bottom w:val="nil"/>
              <w:right w:val="nil"/>
            </w:tcBorders>
            <w:vAlign w:val="bottom"/>
          </w:tcPr>
          <w:p w14:paraId="17874096" w14:textId="07C0286D" w:rsidR="00B22931" w:rsidRPr="00FB7EF7" w:rsidRDefault="00B22931" w:rsidP="00B22931">
            <w:pPr>
              <w:ind w:left="-112" w:right="-143"/>
              <w:jc w:val="center"/>
              <w:rPr>
                <w:color w:val="000000"/>
                <w:sz w:val="20"/>
                <w:szCs w:val="20"/>
              </w:rPr>
            </w:pPr>
            <w:r w:rsidRPr="00FB7EF7">
              <w:rPr>
                <w:color w:val="000000"/>
                <w:sz w:val="20"/>
                <w:szCs w:val="20"/>
              </w:rPr>
              <w:t>-0.24 (-0.61,</w:t>
            </w:r>
            <w:r w:rsidR="00984112" w:rsidRPr="00FB7EF7">
              <w:rPr>
                <w:color w:val="000000"/>
                <w:sz w:val="20"/>
                <w:szCs w:val="20"/>
              </w:rPr>
              <w:t xml:space="preserve"> </w:t>
            </w:r>
            <w:r w:rsidRPr="00FB7EF7">
              <w:rPr>
                <w:color w:val="000000"/>
                <w:sz w:val="20"/>
                <w:szCs w:val="20"/>
              </w:rPr>
              <w:t>0.14)</w:t>
            </w:r>
          </w:p>
        </w:tc>
        <w:tc>
          <w:tcPr>
            <w:tcW w:w="2165" w:type="dxa"/>
            <w:tcBorders>
              <w:left w:val="nil"/>
              <w:bottom w:val="nil"/>
              <w:right w:val="nil"/>
            </w:tcBorders>
            <w:vAlign w:val="bottom"/>
          </w:tcPr>
          <w:p w14:paraId="3AC57337" w14:textId="77777777" w:rsidR="00B22931" w:rsidRPr="00FB7EF7" w:rsidRDefault="00B22931" w:rsidP="00B22931">
            <w:pPr>
              <w:ind w:left="-112" w:right="-143"/>
              <w:jc w:val="center"/>
              <w:rPr>
                <w:sz w:val="20"/>
                <w:szCs w:val="20"/>
              </w:rPr>
            </w:pPr>
            <w:r w:rsidRPr="00FB7EF7">
              <w:rPr>
                <w:color w:val="000000"/>
                <w:sz w:val="20"/>
                <w:szCs w:val="20"/>
              </w:rPr>
              <w:t>-0.94 (-1.34, -0.53)</w:t>
            </w:r>
          </w:p>
        </w:tc>
        <w:tc>
          <w:tcPr>
            <w:tcW w:w="2181" w:type="dxa"/>
            <w:tcBorders>
              <w:left w:val="nil"/>
              <w:bottom w:val="nil"/>
              <w:right w:val="nil"/>
            </w:tcBorders>
            <w:vAlign w:val="bottom"/>
          </w:tcPr>
          <w:p w14:paraId="43E1CBB6" w14:textId="77777777" w:rsidR="00B22931" w:rsidRPr="00FB7EF7" w:rsidRDefault="00B22931" w:rsidP="00B22931">
            <w:pPr>
              <w:ind w:left="-112" w:right="-143"/>
              <w:jc w:val="center"/>
              <w:rPr>
                <w:sz w:val="20"/>
                <w:szCs w:val="20"/>
              </w:rPr>
            </w:pPr>
            <w:r w:rsidRPr="00FB7EF7">
              <w:rPr>
                <w:color w:val="000000"/>
                <w:sz w:val="20"/>
                <w:szCs w:val="20"/>
              </w:rPr>
              <w:t>-1.90 (-2.18, -1.62)</w:t>
            </w:r>
          </w:p>
        </w:tc>
      </w:tr>
      <w:tr w:rsidR="00B22931" w:rsidRPr="00FB7EF7" w14:paraId="2A4A23FD" w14:textId="77777777" w:rsidTr="0871553C">
        <w:tc>
          <w:tcPr>
            <w:tcW w:w="2265" w:type="dxa"/>
            <w:tcBorders>
              <w:top w:val="nil"/>
              <w:bottom w:val="nil"/>
            </w:tcBorders>
          </w:tcPr>
          <w:p w14:paraId="64380FA3" w14:textId="749077E7" w:rsidR="00B22931" w:rsidRPr="00FB7EF7" w:rsidRDefault="00B22931" w:rsidP="00B22931">
            <w:pPr>
              <w:ind w:left="319" w:right="-167"/>
              <w:rPr>
                <w:bCs/>
                <w:sz w:val="20"/>
                <w:szCs w:val="20"/>
                <w:vertAlign w:val="superscript"/>
              </w:rPr>
            </w:pPr>
            <w:r w:rsidRPr="00FB7EF7">
              <w:rPr>
                <w:sz w:val="20"/>
                <w:szCs w:val="20"/>
              </w:rPr>
              <w:t xml:space="preserve">Waist circumference </w:t>
            </w:r>
          </w:p>
        </w:tc>
        <w:tc>
          <w:tcPr>
            <w:tcW w:w="879" w:type="dxa"/>
            <w:tcBorders>
              <w:top w:val="nil"/>
              <w:bottom w:val="nil"/>
            </w:tcBorders>
            <w:vAlign w:val="center"/>
          </w:tcPr>
          <w:p w14:paraId="55BCC1FF" w14:textId="77777777" w:rsidR="00B22931" w:rsidRPr="00FB7EF7" w:rsidRDefault="00B22931" w:rsidP="00B22931">
            <w:pPr>
              <w:ind w:left="-231" w:right="-216"/>
              <w:jc w:val="center"/>
              <w:rPr>
                <w:sz w:val="20"/>
                <w:szCs w:val="20"/>
              </w:rPr>
            </w:pPr>
            <w:r w:rsidRPr="00FB7EF7">
              <w:rPr>
                <w:rFonts w:ascii="Times" w:hAnsi="Times"/>
                <w:color w:val="000000"/>
                <w:sz w:val="21"/>
                <w:szCs w:val="21"/>
              </w:rPr>
              <w:t>10226</w:t>
            </w:r>
          </w:p>
        </w:tc>
        <w:tc>
          <w:tcPr>
            <w:tcW w:w="2151" w:type="dxa"/>
            <w:tcBorders>
              <w:top w:val="nil"/>
              <w:bottom w:val="nil"/>
              <w:right w:val="nil"/>
            </w:tcBorders>
            <w:vAlign w:val="bottom"/>
          </w:tcPr>
          <w:p w14:paraId="456B2F0D" w14:textId="77777777" w:rsidR="00B22931" w:rsidRPr="00FB7EF7" w:rsidRDefault="00B22931" w:rsidP="00B22931">
            <w:pPr>
              <w:ind w:left="-112" w:right="-143"/>
              <w:jc w:val="center"/>
              <w:rPr>
                <w:sz w:val="20"/>
                <w:szCs w:val="20"/>
              </w:rPr>
            </w:pPr>
            <w:r w:rsidRPr="00FB7EF7">
              <w:rPr>
                <w:color w:val="000000"/>
                <w:sz w:val="20"/>
                <w:szCs w:val="20"/>
              </w:rPr>
              <w:t>-1.76 (-2.79, -0.73)</w:t>
            </w:r>
          </w:p>
        </w:tc>
        <w:tc>
          <w:tcPr>
            <w:tcW w:w="2158" w:type="dxa"/>
            <w:tcBorders>
              <w:top w:val="nil"/>
              <w:left w:val="nil"/>
              <w:bottom w:val="nil"/>
              <w:right w:val="nil"/>
            </w:tcBorders>
            <w:vAlign w:val="bottom"/>
          </w:tcPr>
          <w:p w14:paraId="3BF8D047" w14:textId="2AA76001" w:rsidR="00B22931" w:rsidRPr="00FB7EF7" w:rsidRDefault="00B22931" w:rsidP="00B22931">
            <w:pPr>
              <w:ind w:left="-112" w:right="-143"/>
              <w:jc w:val="center"/>
              <w:rPr>
                <w:sz w:val="20"/>
                <w:szCs w:val="20"/>
              </w:rPr>
            </w:pPr>
            <w:r w:rsidRPr="00FB7EF7">
              <w:rPr>
                <w:color w:val="000000"/>
                <w:sz w:val="20"/>
                <w:szCs w:val="20"/>
              </w:rPr>
              <w:t xml:space="preserve">10.55 </w:t>
            </w:r>
            <w:r w:rsidR="00984112" w:rsidRPr="00FB7EF7">
              <w:rPr>
                <w:color w:val="000000"/>
                <w:sz w:val="20"/>
                <w:szCs w:val="20"/>
              </w:rPr>
              <w:t>(</w:t>
            </w:r>
            <w:r w:rsidRPr="00FB7EF7">
              <w:rPr>
                <w:color w:val="000000"/>
                <w:sz w:val="20"/>
                <w:szCs w:val="20"/>
              </w:rPr>
              <w:t>9.67, 11.42)</w:t>
            </w:r>
          </w:p>
        </w:tc>
        <w:tc>
          <w:tcPr>
            <w:tcW w:w="2161" w:type="dxa"/>
            <w:tcBorders>
              <w:top w:val="nil"/>
              <w:left w:val="nil"/>
              <w:bottom w:val="nil"/>
              <w:right w:val="nil"/>
            </w:tcBorders>
            <w:vAlign w:val="bottom"/>
          </w:tcPr>
          <w:p w14:paraId="535B035E" w14:textId="77777777" w:rsidR="00B22931" w:rsidRPr="00FB7EF7" w:rsidRDefault="00B22931" w:rsidP="00B22931">
            <w:pPr>
              <w:ind w:left="-112" w:right="-143"/>
              <w:jc w:val="center"/>
              <w:rPr>
                <w:color w:val="000000" w:themeColor="text1"/>
                <w:sz w:val="20"/>
                <w:szCs w:val="20"/>
              </w:rPr>
            </w:pPr>
            <w:r w:rsidRPr="00FB7EF7">
              <w:rPr>
                <w:color w:val="000000" w:themeColor="text1"/>
                <w:sz w:val="20"/>
                <w:szCs w:val="20"/>
              </w:rPr>
              <w:t>-2.91 (-3.86, -1.95)</w:t>
            </w:r>
          </w:p>
        </w:tc>
        <w:tc>
          <w:tcPr>
            <w:tcW w:w="2165" w:type="dxa"/>
            <w:tcBorders>
              <w:top w:val="nil"/>
              <w:left w:val="nil"/>
              <w:bottom w:val="nil"/>
              <w:right w:val="nil"/>
            </w:tcBorders>
            <w:vAlign w:val="bottom"/>
          </w:tcPr>
          <w:p w14:paraId="659D033D" w14:textId="11B21C8C" w:rsidR="00B22931" w:rsidRPr="00FB7EF7" w:rsidRDefault="00B22931" w:rsidP="00B22931">
            <w:pPr>
              <w:ind w:left="-112" w:right="-143"/>
              <w:jc w:val="center"/>
              <w:rPr>
                <w:color w:val="000000" w:themeColor="text1"/>
                <w:sz w:val="20"/>
                <w:szCs w:val="20"/>
              </w:rPr>
            </w:pPr>
            <w:r w:rsidRPr="00FB7EF7">
              <w:rPr>
                <w:color w:val="000000" w:themeColor="text1"/>
                <w:sz w:val="20"/>
                <w:szCs w:val="20"/>
              </w:rPr>
              <w:t xml:space="preserve"> 1.52 </w:t>
            </w:r>
            <w:r w:rsidR="00984112" w:rsidRPr="00FB7EF7">
              <w:rPr>
                <w:color w:val="000000" w:themeColor="text1"/>
                <w:sz w:val="20"/>
                <w:szCs w:val="20"/>
              </w:rPr>
              <w:t>(</w:t>
            </w:r>
            <w:r w:rsidRPr="00FB7EF7">
              <w:rPr>
                <w:color w:val="000000" w:themeColor="text1"/>
                <w:sz w:val="20"/>
                <w:szCs w:val="20"/>
              </w:rPr>
              <w:t>0.50,</w:t>
            </w:r>
            <w:r w:rsidR="00984112" w:rsidRPr="00FB7EF7">
              <w:rPr>
                <w:color w:val="000000" w:themeColor="text1"/>
                <w:sz w:val="20"/>
                <w:szCs w:val="20"/>
              </w:rPr>
              <w:t xml:space="preserve"> </w:t>
            </w:r>
            <w:r w:rsidRPr="00FB7EF7">
              <w:rPr>
                <w:color w:val="000000" w:themeColor="text1"/>
                <w:sz w:val="20"/>
                <w:szCs w:val="20"/>
              </w:rPr>
              <w:t>2.54)</w:t>
            </w:r>
          </w:p>
        </w:tc>
        <w:tc>
          <w:tcPr>
            <w:tcW w:w="2181" w:type="dxa"/>
            <w:tcBorders>
              <w:top w:val="nil"/>
              <w:left w:val="nil"/>
              <w:bottom w:val="nil"/>
              <w:right w:val="nil"/>
            </w:tcBorders>
            <w:vAlign w:val="bottom"/>
          </w:tcPr>
          <w:p w14:paraId="5392300C" w14:textId="77777777" w:rsidR="00B22931" w:rsidRPr="00FB7EF7" w:rsidRDefault="00B22931" w:rsidP="00B22931">
            <w:pPr>
              <w:ind w:left="-112" w:right="-143"/>
              <w:jc w:val="center"/>
              <w:rPr>
                <w:sz w:val="20"/>
                <w:szCs w:val="20"/>
              </w:rPr>
            </w:pPr>
            <w:r w:rsidRPr="00FB7EF7">
              <w:rPr>
                <w:color w:val="000000"/>
                <w:sz w:val="20"/>
                <w:szCs w:val="20"/>
              </w:rPr>
              <w:t>-7.40 (-8.10, -6.69)</w:t>
            </w:r>
          </w:p>
        </w:tc>
      </w:tr>
      <w:tr w:rsidR="00B22931" w:rsidRPr="00FB7EF7" w14:paraId="3949EFF3" w14:textId="77777777" w:rsidTr="0871553C">
        <w:tc>
          <w:tcPr>
            <w:tcW w:w="2265" w:type="dxa"/>
            <w:tcBorders>
              <w:top w:val="nil"/>
              <w:bottom w:val="nil"/>
            </w:tcBorders>
          </w:tcPr>
          <w:p w14:paraId="79535C66" w14:textId="7CB6315B" w:rsidR="00B22931" w:rsidRPr="00FB7EF7" w:rsidRDefault="00B22931" w:rsidP="00B22931">
            <w:pPr>
              <w:ind w:left="319" w:right="-167"/>
              <w:rPr>
                <w:bCs/>
                <w:sz w:val="20"/>
                <w:szCs w:val="20"/>
                <w:vertAlign w:val="superscript"/>
              </w:rPr>
            </w:pPr>
            <w:r w:rsidRPr="00FB7EF7">
              <w:rPr>
                <w:sz w:val="20"/>
                <w:szCs w:val="20"/>
              </w:rPr>
              <w:t>HDL</w:t>
            </w:r>
          </w:p>
        </w:tc>
        <w:tc>
          <w:tcPr>
            <w:tcW w:w="879" w:type="dxa"/>
            <w:tcBorders>
              <w:top w:val="nil"/>
              <w:bottom w:val="nil"/>
            </w:tcBorders>
            <w:vAlign w:val="center"/>
          </w:tcPr>
          <w:p w14:paraId="0E0CBDCD" w14:textId="77777777" w:rsidR="00B22931" w:rsidRPr="00FB7EF7" w:rsidRDefault="00B22931" w:rsidP="00B22931">
            <w:pPr>
              <w:ind w:left="-231" w:right="-216"/>
              <w:jc w:val="center"/>
              <w:rPr>
                <w:sz w:val="20"/>
                <w:szCs w:val="20"/>
              </w:rPr>
            </w:pPr>
            <w:r w:rsidRPr="00FB7EF7">
              <w:rPr>
                <w:rFonts w:ascii="Times" w:hAnsi="Times"/>
                <w:color w:val="000000"/>
                <w:sz w:val="21"/>
                <w:szCs w:val="21"/>
              </w:rPr>
              <w:t>9255</w:t>
            </w:r>
          </w:p>
        </w:tc>
        <w:tc>
          <w:tcPr>
            <w:tcW w:w="2151" w:type="dxa"/>
            <w:tcBorders>
              <w:top w:val="nil"/>
              <w:bottom w:val="nil"/>
              <w:right w:val="nil"/>
            </w:tcBorders>
            <w:vAlign w:val="bottom"/>
          </w:tcPr>
          <w:p w14:paraId="19DA27FC" w14:textId="77777777" w:rsidR="00B22931" w:rsidRPr="00FB7EF7" w:rsidRDefault="00B22931" w:rsidP="00B22931">
            <w:pPr>
              <w:ind w:left="-112" w:right="-143"/>
              <w:jc w:val="center"/>
              <w:rPr>
                <w:sz w:val="20"/>
                <w:szCs w:val="20"/>
              </w:rPr>
            </w:pPr>
            <w:r w:rsidRPr="00FB7EF7">
              <w:rPr>
                <w:color w:val="000000"/>
                <w:sz w:val="20"/>
                <w:szCs w:val="20"/>
              </w:rPr>
              <w:t>-0.06 (-0.10, -0.02)</w:t>
            </w:r>
          </w:p>
        </w:tc>
        <w:tc>
          <w:tcPr>
            <w:tcW w:w="2158" w:type="dxa"/>
            <w:tcBorders>
              <w:top w:val="nil"/>
              <w:left w:val="nil"/>
              <w:bottom w:val="nil"/>
              <w:right w:val="nil"/>
            </w:tcBorders>
            <w:vAlign w:val="bottom"/>
          </w:tcPr>
          <w:p w14:paraId="613C9F19" w14:textId="77777777" w:rsidR="00B22931" w:rsidRPr="00FB7EF7" w:rsidRDefault="00B22931" w:rsidP="00B22931">
            <w:pPr>
              <w:ind w:left="-112" w:right="-143"/>
              <w:jc w:val="center"/>
              <w:rPr>
                <w:sz w:val="20"/>
                <w:szCs w:val="20"/>
              </w:rPr>
            </w:pPr>
            <w:r w:rsidRPr="00FB7EF7">
              <w:rPr>
                <w:color w:val="000000"/>
                <w:sz w:val="20"/>
                <w:szCs w:val="20"/>
              </w:rPr>
              <w:t>-0.19 (-0.22, -0.16)</w:t>
            </w:r>
          </w:p>
        </w:tc>
        <w:tc>
          <w:tcPr>
            <w:tcW w:w="2161" w:type="dxa"/>
            <w:tcBorders>
              <w:top w:val="nil"/>
              <w:left w:val="nil"/>
              <w:bottom w:val="nil"/>
              <w:right w:val="nil"/>
            </w:tcBorders>
            <w:vAlign w:val="bottom"/>
          </w:tcPr>
          <w:p w14:paraId="6DB076E5" w14:textId="40C74338" w:rsidR="00B22931" w:rsidRPr="00FB7EF7" w:rsidRDefault="00B22931" w:rsidP="00B22931">
            <w:pPr>
              <w:ind w:left="-112" w:right="-143"/>
              <w:jc w:val="center"/>
              <w:rPr>
                <w:color w:val="000000" w:themeColor="text1"/>
                <w:sz w:val="20"/>
                <w:szCs w:val="20"/>
              </w:rPr>
            </w:pPr>
            <w:r w:rsidRPr="00FB7EF7">
              <w:rPr>
                <w:color w:val="000000" w:themeColor="text1"/>
                <w:sz w:val="20"/>
                <w:szCs w:val="20"/>
              </w:rPr>
              <w:t xml:space="preserve"> 0.04 </w:t>
            </w:r>
            <w:r w:rsidR="00984112" w:rsidRPr="00FB7EF7">
              <w:rPr>
                <w:color w:val="000000" w:themeColor="text1"/>
                <w:sz w:val="20"/>
                <w:szCs w:val="20"/>
              </w:rPr>
              <w:t>(</w:t>
            </w:r>
            <w:r w:rsidRPr="00FB7EF7">
              <w:rPr>
                <w:color w:val="000000" w:themeColor="text1"/>
                <w:sz w:val="20"/>
                <w:szCs w:val="20"/>
              </w:rPr>
              <w:t>0.00,</w:t>
            </w:r>
            <w:r w:rsidR="00984112" w:rsidRPr="00FB7EF7">
              <w:rPr>
                <w:color w:val="000000" w:themeColor="text1"/>
                <w:sz w:val="20"/>
                <w:szCs w:val="20"/>
              </w:rPr>
              <w:t xml:space="preserve"> </w:t>
            </w:r>
            <w:r w:rsidRPr="00FB7EF7">
              <w:rPr>
                <w:color w:val="000000" w:themeColor="text1"/>
                <w:sz w:val="20"/>
                <w:szCs w:val="20"/>
              </w:rPr>
              <w:t>0.07)</w:t>
            </w:r>
          </w:p>
        </w:tc>
        <w:tc>
          <w:tcPr>
            <w:tcW w:w="2165" w:type="dxa"/>
            <w:tcBorders>
              <w:top w:val="nil"/>
              <w:left w:val="nil"/>
              <w:bottom w:val="nil"/>
              <w:right w:val="nil"/>
            </w:tcBorders>
            <w:vAlign w:val="bottom"/>
          </w:tcPr>
          <w:p w14:paraId="25CE0FDA" w14:textId="10E3E6FD" w:rsidR="00B22931" w:rsidRPr="00FB7EF7" w:rsidRDefault="00B22931" w:rsidP="00B22931">
            <w:pPr>
              <w:ind w:left="-112" w:right="-143"/>
              <w:jc w:val="center"/>
              <w:rPr>
                <w:color w:val="000000" w:themeColor="text1"/>
                <w:sz w:val="20"/>
                <w:szCs w:val="20"/>
              </w:rPr>
            </w:pPr>
            <w:r w:rsidRPr="00FB7EF7">
              <w:rPr>
                <w:color w:val="000000" w:themeColor="text1"/>
                <w:sz w:val="20"/>
                <w:szCs w:val="20"/>
              </w:rPr>
              <w:t>-0.03 (-0.07,</w:t>
            </w:r>
            <w:r w:rsidR="00984112" w:rsidRPr="00FB7EF7">
              <w:rPr>
                <w:color w:val="000000" w:themeColor="text1"/>
                <w:sz w:val="20"/>
                <w:szCs w:val="20"/>
              </w:rPr>
              <w:t xml:space="preserve"> </w:t>
            </w:r>
            <w:r w:rsidRPr="00FB7EF7">
              <w:rPr>
                <w:color w:val="000000" w:themeColor="text1"/>
                <w:sz w:val="20"/>
                <w:szCs w:val="20"/>
              </w:rPr>
              <w:t>0.01)</w:t>
            </w:r>
            <w:r w:rsidRPr="00FB7EF7">
              <w:rPr>
                <w:color w:val="000000" w:themeColor="text1"/>
                <w:sz w:val="20"/>
                <w:szCs w:val="20"/>
                <w:vertAlign w:val="superscript"/>
              </w:rPr>
              <w:t xml:space="preserve"> ns</w:t>
            </w:r>
          </w:p>
        </w:tc>
        <w:tc>
          <w:tcPr>
            <w:tcW w:w="2181" w:type="dxa"/>
            <w:tcBorders>
              <w:top w:val="nil"/>
              <w:left w:val="nil"/>
              <w:bottom w:val="nil"/>
              <w:right w:val="nil"/>
            </w:tcBorders>
            <w:vAlign w:val="bottom"/>
          </w:tcPr>
          <w:p w14:paraId="6D42DDF5" w14:textId="1E030135" w:rsidR="00B22931" w:rsidRPr="00FB7EF7" w:rsidRDefault="00B22931" w:rsidP="00B22931">
            <w:pPr>
              <w:ind w:left="-112" w:right="-143"/>
              <w:jc w:val="center"/>
              <w:rPr>
                <w:sz w:val="20"/>
                <w:szCs w:val="20"/>
              </w:rPr>
            </w:pPr>
            <w:r w:rsidRPr="00FB7EF7">
              <w:rPr>
                <w:color w:val="000000"/>
                <w:sz w:val="20"/>
                <w:szCs w:val="20"/>
              </w:rPr>
              <w:t xml:space="preserve"> 0.24 </w:t>
            </w:r>
            <w:r w:rsidR="00984112" w:rsidRPr="00FB7EF7">
              <w:rPr>
                <w:color w:val="000000"/>
                <w:sz w:val="20"/>
                <w:szCs w:val="20"/>
              </w:rPr>
              <w:t>(</w:t>
            </w:r>
            <w:r w:rsidRPr="00FB7EF7">
              <w:rPr>
                <w:color w:val="000000"/>
                <w:sz w:val="20"/>
                <w:szCs w:val="20"/>
              </w:rPr>
              <w:t>0.21,</w:t>
            </w:r>
            <w:r w:rsidR="00984112" w:rsidRPr="00FB7EF7">
              <w:rPr>
                <w:color w:val="000000"/>
                <w:sz w:val="20"/>
                <w:szCs w:val="20"/>
              </w:rPr>
              <w:t xml:space="preserve"> </w:t>
            </w:r>
            <w:r w:rsidRPr="00FB7EF7">
              <w:rPr>
                <w:color w:val="000000"/>
                <w:sz w:val="20"/>
                <w:szCs w:val="20"/>
              </w:rPr>
              <w:t>0.27)</w:t>
            </w:r>
          </w:p>
        </w:tc>
      </w:tr>
      <w:tr w:rsidR="00B22931" w:rsidRPr="00FB7EF7" w14:paraId="528F2D8C" w14:textId="77777777" w:rsidTr="0871553C">
        <w:tc>
          <w:tcPr>
            <w:tcW w:w="2265" w:type="dxa"/>
            <w:tcBorders>
              <w:top w:val="nil"/>
              <w:bottom w:val="nil"/>
            </w:tcBorders>
          </w:tcPr>
          <w:p w14:paraId="6486FF23" w14:textId="75454007" w:rsidR="00B22931" w:rsidRPr="00FB7EF7" w:rsidRDefault="00B22931" w:rsidP="00B22931">
            <w:pPr>
              <w:ind w:left="319" w:right="-167"/>
              <w:rPr>
                <w:bCs/>
                <w:sz w:val="20"/>
                <w:szCs w:val="20"/>
                <w:vertAlign w:val="superscript"/>
              </w:rPr>
            </w:pPr>
            <w:r w:rsidRPr="00FB7EF7">
              <w:rPr>
                <w:sz w:val="20"/>
                <w:szCs w:val="20"/>
              </w:rPr>
              <w:t xml:space="preserve">Total:HDL ratio </w:t>
            </w:r>
          </w:p>
        </w:tc>
        <w:tc>
          <w:tcPr>
            <w:tcW w:w="879" w:type="dxa"/>
            <w:tcBorders>
              <w:top w:val="nil"/>
              <w:bottom w:val="nil"/>
            </w:tcBorders>
            <w:vAlign w:val="center"/>
          </w:tcPr>
          <w:p w14:paraId="29F6D4F5" w14:textId="77777777" w:rsidR="00B22931" w:rsidRPr="00FB7EF7" w:rsidRDefault="00B22931" w:rsidP="00B22931">
            <w:pPr>
              <w:ind w:left="-231" w:right="-216"/>
              <w:jc w:val="center"/>
              <w:rPr>
                <w:sz w:val="20"/>
                <w:szCs w:val="20"/>
              </w:rPr>
            </w:pPr>
            <w:r w:rsidRPr="00FB7EF7">
              <w:rPr>
                <w:rFonts w:ascii="Times" w:hAnsi="Times"/>
                <w:color w:val="000000"/>
                <w:sz w:val="21"/>
                <w:szCs w:val="21"/>
              </w:rPr>
              <w:t>9255</w:t>
            </w:r>
          </w:p>
        </w:tc>
        <w:tc>
          <w:tcPr>
            <w:tcW w:w="2151" w:type="dxa"/>
            <w:tcBorders>
              <w:top w:val="nil"/>
              <w:bottom w:val="nil"/>
              <w:right w:val="nil"/>
            </w:tcBorders>
            <w:vAlign w:val="bottom"/>
          </w:tcPr>
          <w:p w14:paraId="7D547C6A" w14:textId="0BD6950E" w:rsidR="00B22931" w:rsidRPr="00FB7EF7" w:rsidRDefault="00B22931" w:rsidP="00B22931">
            <w:pPr>
              <w:ind w:left="-112" w:right="-143"/>
              <w:jc w:val="center"/>
              <w:rPr>
                <w:sz w:val="20"/>
                <w:szCs w:val="20"/>
              </w:rPr>
            </w:pPr>
            <w:r w:rsidRPr="00FB7EF7">
              <w:rPr>
                <w:color w:val="000000"/>
                <w:sz w:val="20"/>
                <w:szCs w:val="20"/>
              </w:rPr>
              <w:t xml:space="preserve"> 0.21 </w:t>
            </w:r>
            <w:r w:rsidR="00984112" w:rsidRPr="00FB7EF7">
              <w:rPr>
                <w:color w:val="000000"/>
                <w:sz w:val="20"/>
                <w:szCs w:val="20"/>
              </w:rPr>
              <w:t>(</w:t>
            </w:r>
            <w:r w:rsidRPr="00FB7EF7">
              <w:rPr>
                <w:color w:val="000000"/>
                <w:sz w:val="20"/>
                <w:szCs w:val="20"/>
              </w:rPr>
              <w:t>0.10,</w:t>
            </w:r>
            <w:r w:rsidR="00984112" w:rsidRPr="00FB7EF7">
              <w:rPr>
                <w:color w:val="000000"/>
                <w:sz w:val="20"/>
                <w:szCs w:val="20"/>
              </w:rPr>
              <w:t xml:space="preserve"> </w:t>
            </w:r>
            <w:r w:rsidRPr="00FB7EF7">
              <w:rPr>
                <w:color w:val="000000"/>
                <w:sz w:val="20"/>
                <w:szCs w:val="20"/>
              </w:rPr>
              <w:t>0.31)</w:t>
            </w:r>
          </w:p>
        </w:tc>
        <w:tc>
          <w:tcPr>
            <w:tcW w:w="2158" w:type="dxa"/>
            <w:tcBorders>
              <w:top w:val="nil"/>
              <w:left w:val="nil"/>
              <w:bottom w:val="nil"/>
              <w:right w:val="nil"/>
            </w:tcBorders>
            <w:vAlign w:val="bottom"/>
          </w:tcPr>
          <w:p w14:paraId="2D35DE4D" w14:textId="03048D79" w:rsidR="00B22931" w:rsidRPr="00FB7EF7" w:rsidRDefault="00B22931" w:rsidP="00B22931">
            <w:pPr>
              <w:ind w:left="-112" w:right="-143"/>
              <w:jc w:val="center"/>
              <w:rPr>
                <w:sz w:val="20"/>
                <w:szCs w:val="20"/>
              </w:rPr>
            </w:pPr>
            <w:r w:rsidRPr="00FB7EF7">
              <w:rPr>
                <w:color w:val="000000"/>
                <w:sz w:val="20"/>
                <w:szCs w:val="20"/>
              </w:rPr>
              <w:t xml:space="preserve"> 0.29 </w:t>
            </w:r>
            <w:r w:rsidR="00984112" w:rsidRPr="00FB7EF7">
              <w:rPr>
                <w:color w:val="000000"/>
                <w:sz w:val="20"/>
                <w:szCs w:val="20"/>
              </w:rPr>
              <w:t>(</w:t>
            </w:r>
            <w:r w:rsidRPr="00FB7EF7">
              <w:rPr>
                <w:color w:val="000000"/>
                <w:sz w:val="20"/>
                <w:szCs w:val="20"/>
              </w:rPr>
              <w:t>0.20,</w:t>
            </w:r>
            <w:r w:rsidR="00984112" w:rsidRPr="00FB7EF7">
              <w:rPr>
                <w:color w:val="000000"/>
                <w:sz w:val="20"/>
                <w:szCs w:val="20"/>
              </w:rPr>
              <w:t xml:space="preserve"> </w:t>
            </w:r>
            <w:r w:rsidRPr="00FB7EF7">
              <w:rPr>
                <w:color w:val="000000"/>
                <w:sz w:val="20"/>
                <w:szCs w:val="20"/>
              </w:rPr>
              <w:t>0.38)</w:t>
            </w:r>
          </w:p>
        </w:tc>
        <w:tc>
          <w:tcPr>
            <w:tcW w:w="2161" w:type="dxa"/>
            <w:tcBorders>
              <w:top w:val="nil"/>
              <w:left w:val="nil"/>
              <w:bottom w:val="nil"/>
              <w:right w:val="nil"/>
            </w:tcBorders>
            <w:vAlign w:val="bottom"/>
          </w:tcPr>
          <w:p w14:paraId="069E0A1D" w14:textId="76B748B4" w:rsidR="00B22931" w:rsidRPr="00FB7EF7" w:rsidRDefault="00B22931" w:rsidP="00B22931">
            <w:pPr>
              <w:ind w:left="-112" w:right="-143"/>
              <w:jc w:val="center"/>
              <w:rPr>
                <w:color w:val="000000" w:themeColor="text1"/>
                <w:sz w:val="20"/>
                <w:szCs w:val="20"/>
              </w:rPr>
            </w:pPr>
            <w:r w:rsidRPr="00FB7EF7">
              <w:rPr>
                <w:color w:val="000000" w:themeColor="text1"/>
                <w:sz w:val="20"/>
                <w:szCs w:val="20"/>
              </w:rPr>
              <w:t>-0.09 (-0.19,</w:t>
            </w:r>
            <w:r w:rsidR="00984112" w:rsidRPr="00FB7EF7">
              <w:rPr>
                <w:color w:val="000000" w:themeColor="text1"/>
                <w:sz w:val="20"/>
                <w:szCs w:val="20"/>
              </w:rPr>
              <w:t xml:space="preserve"> </w:t>
            </w:r>
            <w:r w:rsidRPr="00FB7EF7">
              <w:rPr>
                <w:color w:val="000000" w:themeColor="text1"/>
                <w:sz w:val="20"/>
                <w:szCs w:val="20"/>
              </w:rPr>
              <w:t>0.00)</w:t>
            </w:r>
            <w:r w:rsidRPr="00FB7EF7">
              <w:rPr>
                <w:color w:val="000000" w:themeColor="text1"/>
                <w:sz w:val="20"/>
                <w:szCs w:val="20"/>
                <w:vertAlign w:val="superscript"/>
              </w:rPr>
              <w:t xml:space="preserve"> ns</w:t>
            </w:r>
          </w:p>
        </w:tc>
        <w:tc>
          <w:tcPr>
            <w:tcW w:w="2165" w:type="dxa"/>
            <w:tcBorders>
              <w:top w:val="nil"/>
              <w:left w:val="nil"/>
              <w:bottom w:val="nil"/>
              <w:right w:val="nil"/>
            </w:tcBorders>
            <w:vAlign w:val="bottom"/>
          </w:tcPr>
          <w:p w14:paraId="77F6C1B7" w14:textId="22E2D63F" w:rsidR="00B22931" w:rsidRPr="00FB7EF7" w:rsidRDefault="00B22931" w:rsidP="00B22931">
            <w:pPr>
              <w:ind w:left="-112" w:right="-143"/>
              <w:jc w:val="center"/>
              <w:rPr>
                <w:color w:val="000000" w:themeColor="text1"/>
                <w:sz w:val="20"/>
                <w:szCs w:val="20"/>
                <w:vertAlign w:val="superscript"/>
              </w:rPr>
            </w:pPr>
            <w:r w:rsidRPr="00FB7EF7">
              <w:rPr>
                <w:color w:val="000000" w:themeColor="text1"/>
                <w:sz w:val="20"/>
                <w:szCs w:val="20"/>
              </w:rPr>
              <w:t>-0.05 (-0.15,</w:t>
            </w:r>
            <w:r w:rsidR="00984112" w:rsidRPr="00FB7EF7">
              <w:rPr>
                <w:color w:val="000000" w:themeColor="text1"/>
                <w:sz w:val="20"/>
                <w:szCs w:val="20"/>
              </w:rPr>
              <w:t xml:space="preserve"> </w:t>
            </w:r>
            <w:r w:rsidRPr="00FB7EF7">
              <w:rPr>
                <w:color w:val="000000" w:themeColor="text1"/>
                <w:sz w:val="20"/>
                <w:szCs w:val="20"/>
              </w:rPr>
              <w:t xml:space="preserve">0.05) </w:t>
            </w:r>
            <w:r w:rsidRPr="00FB7EF7">
              <w:rPr>
                <w:color w:val="000000" w:themeColor="text1"/>
                <w:sz w:val="20"/>
                <w:szCs w:val="20"/>
                <w:vertAlign w:val="superscript"/>
              </w:rPr>
              <w:t>ns</w:t>
            </w:r>
          </w:p>
        </w:tc>
        <w:tc>
          <w:tcPr>
            <w:tcW w:w="2181" w:type="dxa"/>
            <w:tcBorders>
              <w:top w:val="nil"/>
              <w:left w:val="nil"/>
              <w:bottom w:val="nil"/>
              <w:right w:val="nil"/>
            </w:tcBorders>
            <w:vAlign w:val="bottom"/>
          </w:tcPr>
          <w:p w14:paraId="507278C0" w14:textId="77777777" w:rsidR="00B22931" w:rsidRPr="00FB7EF7" w:rsidRDefault="00B22931" w:rsidP="00B22931">
            <w:pPr>
              <w:ind w:left="-112" w:right="-143"/>
              <w:jc w:val="center"/>
              <w:rPr>
                <w:sz w:val="20"/>
                <w:szCs w:val="20"/>
              </w:rPr>
            </w:pPr>
            <w:r w:rsidRPr="00FB7EF7">
              <w:rPr>
                <w:color w:val="000000"/>
                <w:sz w:val="20"/>
                <w:szCs w:val="20"/>
              </w:rPr>
              <w:t>-0.36 (-0.43, -0.28)</w:t>
            </w:r>
          </w:p>
        </w:tc>
      </w:tr>
      <w:tr w:rsidR="00B22931" w:rsidRPr="00FB7EF7" w14:paraId="4B53D5EA" w14:textId="77777777" w:rsidTr="0871553C">
        <w:tc>
          <w:tcPr>
            <w:tcW w:w="2265" w:type="dxa"/>
            <w:tcBorders>
              <w:top w:val="nil"/>
              <w:bottom w:val="nil"/>
            </w:tcBorders>
          </w:tcPr>
          <w:p w14:paraId="59D33EDB" w14:textId="422B54BB" w:rsidR="00B22931" w:rsidRPr="00FB7EF7" w:rsidRDefault="00B22931" w:rsidP="00B22931">
            <w:pPr>
              <w:ind w:left="319" w:right="-167"/>
              <w:rPr>
                <w:bCs/>
                <w:sz w:val="20"/>
                <w:szCs w:val="20"/>
                <w:vertAlign w:val="superscript"/>
              </w:rPr>
            </w:pPr>
            <w:r w:rsidRPr="00FB7EF7">
              <w:rPr>
                <w:sz w:val="20"/>
                <w:szCs w:val="20"/>
              </w:rPr>
              <w:t>Triglycerides</w:t>
            </w:r>
            <w:r w:rsidR="00984112" w:rsidRPr="00FB7EF7">
              <w:rPr>
                <w:sz w:val="20"/>
                <w:szCs w:val="20"/>
              </w:rPr>
              <w:t xml:space="preserve"> </w:t>
            </w:r>
          </w:p>
        </w:tc>
        <w:tc>
          <w:tcPr>
            <w:tcW w:w="879" w:type="dxa"/>
            <w:tcBorders>
              <w:top w:val="nil"/>
              <w:bottom w:val="nil"/>
            </w:tcBorders>
            <w:vAlign w:val="center"/>
          </w:tcPr>
          <w:p w14:paraId="181F4016" w14:textId="77777777" w:rsidR="00B22931" w:rsidRPr="00FB7EF7" w:rsidRDefault="00B22931" w:rsidP="00B22931">
            <w:pPr>
              <w:ind w:left="-231" w:right="-216"/>
              <w:jc w:val="center"/>
              <w:rPr>
                <w:sz w:val="20"/>
                <w:szCs w:val="20"/>
              </w:rPr>
            </w:pPr>
            <w:r w:rsidRPr="00FB7EF7">
              <w:rPr>
                <w:rFonts w:ascii="Times" w:hAnsi="Times"/>
                <w:color w:val="000000"/>
                <w:sz w:val="21"/>
                <w:szCs w:val="21"/>
              </w:rPr>
              <w:t>8074</w:t>
            </w:r>
          </w:p>
        </w:tc>
        <w:tc>
          <w:tcPr>
            <w:tcW w:w="2151" w:type="dxa"/>
            <w:tcBorders>
              <w:top w:val="nil"/>
              <w:bottom w:val="nil"/>
              <w:right w:val="nil"/>
            </w:tcBorders>
            <w:vAlign w:val="bottom"/>
          </w:tcPr>
          <w:p w14:paraId="01EA4E62" w14:textId="297C59B4" w:rsidR="00B22931" w:rsidRPr="00FB7EF7" w:rsidRDefault="00B22931" w:rsidP="00B22931">
            <w:pPr>
              <w:ind w:left="-112" w:right="-143"/>
              <w:jc w:val="center"/>
              <w:rPr>
                <w:sz w:val="20"/>
                <w:szCs w:val="20"/>
              </w:rPr>
            </w:pPr>
            <w:r w:rsidRPr="00FB7EF7">
              <w:rPr>
                <w:color w:val="000000"/>
                <w:sz w:val="20"/>
                <w:szCs w:val="20"/>
              </w:rPr>
              <w:t xml:space="preserve"> 0.13 </w:t>
            </w:r>
            <w:r w:rsidR="00984112" w:rsidRPr="00FB7EF7">
              <w:rPr>
                <w:color w:val="000000"/>
                <w:sz w:val="20"/>
                <w:szCs w:val="20"/>
              </w:rPr>
              <w:t>(</w:t>
            </w:r>
            <w:r w:rsidRPr="00FB7EF7">
              <w:rPr>
                <w:color w:val="000000"/>
                <w:sz w:val="20"/>
                <w:szCs w:val="20"/>
              </w:rPr>
              <w:t>0.03,</w:t>
            </w:r>
            <w:r w:rsidR="00984112" w:rsidRPr="00FB7EF7">
              <w:rPr>
                <w:color w:val="000000"/>
                <w:sz w:val="20"/>
                <w:szCs w:val="20"/>
              </w:rPr>
              <w:t xml:space="preserve"> </w:t>
            </w:r>
            <w:r w:rsidRPr="00FB7EF7">
              <w:rPr>
                <w:color w:val="000000"/>
                <w:sz w:val="20"/>
                <w:szCs w:val="20"/>
              </w:rPr>
              <w:t>0.23)</w:t>
            </w:r>
          </w:p>
        </w:tc>
        <w:tc>
          <w:tcPr>
            <w:tcW w:w="2158" w:type="dxa"/>
            <w:tcBorders>
              <w:top w:val="nil"/>
              <w:left w:val="nil"/>
              <w:bottom w:val="nil"/>
              <w:right w:val="nil"/>
            </w:tcBorders>
            <w:vAlign w:val="bottom"/>
          </w:tcPr>
          <w:p w14:paraId="14CDB688" w14:textId="272B08A5" w:rsidR="00B22931" w:rsidRPr="00FB7EF7" w:rsidRDefault="00B22931" w:rsidP="00B22931">
            <w:pPr>
              <w:ind w:left="-112" w:right="-143"/>
              <w:jc w:val="center"/>
              <w:rPr>
                <w:sz w:val="20"/>
                <w:szCs w:val="20"/>
              </w:rPr>
            </w:pPr>
            <w:r w:rsidRPr="00FB7EF7">
              <w:rPr>
                <w:color w:val="000000"/>
                <w:sz w:val="20"/>
                <w:szCs w:val="20"/>
              </w:rPr>
              <w:t xml:space="preserve"> 0.24 </w:t>
            </w:r>
            <w:r w:rsidR="00984112" w:rsidRPr="00FB7EF7">
              <w:rPr>
                <w:color w:val="000000"/>
                <w:sz w:val="20"/>
                <w:szCs w:val="20"/>
              </w:rPr>
              <w:t>(</w:t>
            </w:r>
            <w:r w:rsidRPr="00FB7EF7">
              <w:rPr>
                <w:color w:val="000000"/>
                <w:sz w:val="20"/>
                <w:szCs w:val="20"/>
              </w:rPr>
              <w:t>0.16,</w:t>
            </w:r>
            <w:r w:rsidR="00984112" w:rsidRPr="00FB7EF7">
              <w:rPr>
                <w:color w:val="000000"/>
                <w:sz w:val="20"/>
                <w:szCs w:val="20"/>
              </w:rPr>
              <w:t xml:space="preserve"> </w:t>
            </w:r>
            <w:r w:rsidRPr="00FB7EF7">
              <w:rPr>
                <w:color w:val="000000"/>
                <w:sz w:val="20"/>
                <w:szCs w:val="20"/>
              </w:rPr>
              <w:t>0.33)</w:t>
            </w:r>
          </w:p>
        </w:tc>
        <w:tc>
          <w:tcPr>
            <w:tcW w:w="2161" w:type="dxa"/>
            <w:tcBorders>
              <w:top w:val="nil"/>
              <w:left w:val="nil"/>
              <w:bottom w:val="nil"/>
              <w:right w:val="nil"/>
            </w:tcBorders>
            <w:vAlign w:val="bottom"/>
          </w:tcPr>
          <w:p w14:paraId="32E04A57" w14:textId="77777777" w:rsidR="00B22931" w:rsidRPr="00FB7EF7" w:rsidRDefault="00B22931" w:rsidP="00B22931">
            <w:pPr>
              <w:ind w:left="-112" w:right="-143"/>
              <w:jc w:val="center"/>
              <w:rPr>
                <w:color w:val="000000" w:themeColor="text1"/>
                <w:sz w:val="20"/>
                <w:szCs w:val="20"/>
              </w:rPr>
            </w:pPr>
            <w:r w:rsidRPr="00FB7EF7">
              <w:rPr>
                <w:color w:val="000000" w:themeColor="text1"/>
                <w:sz w:val="20"/>
                <w:szCs w:val="20"/>
              </w:rPr>
              <w:t>-0.17 (-0.26, -0.08)</w:t>
            </w:r>
          </w:p>
        </w:tc>
        <w:tc>
          <w:tcPr>
            <w:tcW w:w="2165" w:type="dxa"/>
            <w:tcBorders>
              <w:top w:val="nil"/>
              <w:left w:val="nil"/>
              <w:bottom w:val="nil"/>
              <w:right w:val="nil"/>
            </w:tcBorders>
            <w:vAlign w:val="bottom"/>
          </w:tcPr>
          <w:p w14:paraId="6190A84C" w14:textId="06AE17DA" w:rsidR="00B22931" w:rsidRPr="00FB7EF7" w:rsidRDefault="00B22931" w:rsidP="00B22931">
            <w:pPr>
              <w:ind w:left="-112" w:right="-143"/>
              <w:jc w:val="center"/>
              <w:rPr>
                <w:color w:val="000000" w:themeColor="text1"/>
                <w:sz w:val="20"/>
                <w:szCs w:val="20"/>
              </w:rPr>
            </w:pPr>
            <w:r w:rsidRPr="00FB7EF7">
              <w:rPr>
                <w:color w:val="000000" w:themeColor="text1"/>
                <w:sz w:val="20"/>
                <w:szCs w:val="20"/>
              </w:rPr>
              <w:t xml:space="preserve"> 0.07 (-0.02,</w:t>
            </w:r>
            <w:r w:rsidR="00984112" w:rsidRPr="00FB7EF7">
              <w:rPr>
                <w:color w:val="000000" w:themeColor="text1"/>
                <w:sz w:val="20"/>
                <w:szCs w:val="20"/>
              </w:rPr>
              <w:t xml:space="preserve"> </w:t>
            </w:r>
            <w:r w:rsidRPr="00FB7EF7">
              <w:rPr>
                <w:color w:val="000000" w:themeColor="text1"/>
                <w:sz w:val="20"/>
                <w:szCs w:val="20"/>
              </w:rPr>
              <w:t>0.17)</w:t>
            </w:r>
            <w:r w:rsidRPr="00FB7EF7">
              <w:rPr>
                <w:color w:val="000000" w:themeColor="text1"/>
                <w:sz w:val="20"/>
                <w:szCs w:val="20"/>
                <w:vertAlign w:val="superscript"/>
              </w:rPr>
              <w:t xml:space="preserve"> ns</w:t>
            </w:r>
          </w:p>
        </w:tc>
        <w:tc>
          <w:tcPr>
            <w:tcW w:w="2181" w:type="dxa"/>
            <w:tcBorders>
              <w:top w:val="nil"/>
              <w:left w:val="nil"/>
              <w:bottom w:val="nil"/>
              <w:right w:val="nil"/>
            </w:tcBorders>
            <w:vAlign w:val="bottom"/>
          </w:tcPr>
          <w:p w14:paraId="05954A66" w14:textId="77777777" w:rsidR="00B22931" w:rsidRPr="00FB7EF7" w:rsidRDefault="00B22931" w:rsidP="00B22931">
            <w:pPr>
              <w:ind w:left="-112" w:right="-143"/>
              <w:jc w:val="center"/>
              <w:rPr>
                <w:sz w:val="20"/>
                <w:szCs w:val="20"/>
              </w:rPr>
            </w:pPr>
            <w:r w:rsidRPr="00FB7EF7">
              <w:rPr>
                <w:color w:val="000000"/>
                <w:sz w:val="20"/>
                <w:szCs w:val="20"/>
              </w:rPr>
              <w:t>-0.28 (-0.34, -0.21)</w:t>
            </w:r>
          </w:p>
        </w:tc>
      </w:tr>
      <w:tr w:rsidR="00B22931" w:rsidRPr="00FB7EF7" w14:paraId="751EFCF2" w14:textId="77777777" w:rsidTr="0871553C">
        <w:tc>
          <w:tcPr>
            <w:tcW w:w="2265" w:type="dxa"/>
            <w:tcBorders>
              <w:top w:val="nil"/>
              <w:bottom w:val="single" w:sz="4" w:space="0" w:color="auto"/>
            </w:tcBorders>
          </w:tcPr>
          <w:p w14:paraId="6A4247F3" w14:textId="27FBC4E4" w:rsidR="00B22931" w:rsidRPr="00FB7EF7" w:rsidRDefault="00B22931" w:rsidP="00B22931">
            <w:pPr>
              <w:ind w:left="319" w:right="-167"/>
              <w:rPr>
                <w:bCs/>
                <w:sz w:val="20"/>
                <w:szCs w:val="20"/>
              </w:rPr>
            </w:pPr>
            <w:r w:rsidRPr="00FB7EF7">
              <w:rPr>
                <w:sz w:val="20"/>
                <w:szCs w:val="20"/>
              </w:rPr>
              <w:t xml:space="preserve">HbA1c </w:t>
            </w:r>
          </w:p>
        </w:tc>
        <w:tc>
          <w:tcPr>
            <w:tcW w:w="879" w:type="dxa"/>
            <w:tcBorders>
              <w:top w:val="nil"/>
              <w:bottom w:val="single" w:sz="4" w:space="0" w:color="auto"/>
            </w:tcBorders>
            <w:vAlign w:val="center"/>
          </w:tcPr>
          <w:p w14:paraId="0BCF1C3B" w14:textId="77777777" w:rsidR="00B22931" w:rsidRPr="00FB7EF7" w:rsidRDefault="00B22931" w:rsidP="00B22931">
            <w:pPr>
              <w:ind w:left="-231" w:right="-216"/>
              <w:jc w:val="center"/>
              <w:rPr>
                <w:rFonts w:ascii="Times" w:hAnsi="Times"/>
                <w:color w:val="000000"/>
                <w:sz w:val="21"/>
                <w:szCs w:val="21"/>
              </w:rPr>
            </w:pPr>
            <w:r w:rsidRPr="00FB7EF7">
              <w:rPr>
                <w:rFonts w:ascii="Times" w:hAnsi="Times"/>
                <w:color w:val="000000"/>
                <w:sz w:val="21"/>
                <w:szCs w:val="21"/>
              </w:rPr>
              <w:t>10226</w:t>
            </w:r>
          </w:p>
        </w:tc>
        <w:tc>
          <w:tcPr>
            <w:tcW w:w="2151" w:type="dxa"/>
            <w:tcBorders>
              <w:top w:val="nil"/>
              <w:bottom w:val="single" w:sz="4" w:space="0" w:color="auto"/>
              <w:right w:val="nil"/>
            </w:tcBorders>
            <w:vAlign w:val="bottom"/>
          </w:tcPr>
          <w:p w14:paraId="237ACCF1" w14:textId="77777777" w:rsidR="00B22931" w:rsidRPr="00FB7EF7" w:rsidRDefault="00B22931" w:rsidP="00B22931">
            <w:pPr>
              <w:ind w:left="-112" w:right="-143"/>
              <w:jc w:val="center"/>
              <w:rPr>
                <w:color w:val="000000"/>
                <w:sz w:val="20"/>
                <w:szCs w:val="20"/>
              </w:rPr>
            </w:pPr>
            <w:r w:rsidRPr="00FB7EF7">
              <w:rPr>
                <w:color w:val="000000"/>
                <w:sz w:val="20"/>
                <w:szCs w:val="20"/>
              </w:rPr>
              <w:t>-1.76 (-2.79, -0.73)</w:t>
            </w:r>
          </w:p>
        </w:tc>
        <w:tc>
          <w:tcPr>
            <w:tcW w:w="2158" w:type="dxa"/>
            <w:tcBorders>
              <w:top w:val="nil"/>
              <w:left w:val="nil"/>
              <w:bottom w:val="single" w:sz="4" w:space="0" w:color="auto"/>
              <w:right w:val="nil"/>
            </w:tcBorders>
            <w:vAlign w:val="bottom"/>
          </w:tcPr>
          <w:p w14:paraId="3914F44C" w14:textId="2C33C439" w:rsidR="00B22931" w:rsidRPr="00FB7EF7" w:rsidRDefault="00B22931" w:rsidP="00B22931">
            <w:pPr>
              <w:ind w:left="-112" w:right="-143"/>
              <w:jc w:val="center"/>
              <w:rPr>
                <w:color w:val="000000"/>
                <w:sz w:val="20"/>
                <w:szCs w:val="20"/>
              </w:rPr>
            </w:pPr>
            <w:r w:rsidRPr="00FB7EF7">
              <w:rPr>
                <w:color w:val="000000"/>
                <w:sz w:val="20"/>
                <w:szCs w:val="20"/>
              </w:rPr>
              <w:t xml:space="preserve">10.55 </w:t>
            </w:r>
            <w:r w:rsidR="00984112" w:rsidRPr="00FB7EF7">
              <w:rPr>
                <w:color w:val="000000"/>
                <w:sz w:val="20"/>
                <w:szCs w:val="20"/>
              </w:rPr>
              <w:t>(</w:t>
            </w:r>
            <w:r w:rsidRPr="00FB7EF7">
              <w:rPr>
                <w:color w:val="000000"/>
                <w:sz w:val="20"/>
                <w:szCs w:val="20"/>
              </w:rPr>
              <w:t>9.67, 11.42)</w:t>
            </w:r>
          </w:p>
        </w:tc>
        <w:tc>
          <w:tcPr>
            <w:tcW w:w="2161" w:type="dxa"/>
            <w:tcBorders>
              <w:top w:val="nil"/>
              <w:left w:val="nil"/>
              <w:bottom w:val="single" w:sz="4" w:space="0" w:color="auto"/>
              <w:right w:val="nil"/>
            </w:tcBorders>
            <w:vAlign w:val="bottom"/>
          </w:tcPr>
          <w:p w14:paraId="73ECCAAB" w14:textId="77777777" w:rsidR="00B22931" w:rsidRPr="00FB7EF7" w:rsidRDefault="00B22931" w:rsidP="00B22931">
            <w:pPr>
              <w:ind w:left="-112" w:right="-143"/>
              <w:jc w:val="center"/>
              <w:rPr>
                <w:color w:val="000000" w:themeColor="text1"/>
                <w:sz w:val="20"/>
                <w:szCs w:val="20"/>
              </w:rPr>
            </w:pPr>
            <w:r w:rsidRPr="00FB7EF7">
              <w:rPr>
                <w:color w:val="000000" w:themeColor="text1"/>
                <w:sz w:val="20"/>
                <w:szCs w:val="20"/>
              </w:rPr>
              <w:t>-2.91 (-3.86, -1.95)</w:t>
            </w:r>
          </w:p>
        </w:tc>
        <w:tc>
          <w:tcPr>
            <w:tcW w:w="2165" w:type="dxa"/>
            <w:tcBorders>
              <w:top w:val="nil"/>
              <w:left w:val="nil"/>
              <w:bottom w:val="single" w:sz="4" w:space="0" w:color="auto"/>
              <w:right w:val="nil"/>
            </w:tcBorders>
            <w:vAlign w:val="bottom"/>
          </w:tcPr>
          <w:p w14:paraId="5E27F1C3" w14:textId="2734F6A8" w:rsidR="00B22931" w:rsidRPr="00FB7EF7" w:rsidRDefault="00B22931" w:rsidP="00B22931">
            <w:pPr>
              <w:ind w:left="-112" w:right="-143"/>
              <w:jc w:val="center"/>
              <w:rPr>
                <w:color w:val="000000" w:themeColor="text1"/>
                <w:sz w:val="20"/>
                <w:szCs w:val="20"/>
              </w:rPr>
            </w:pPr>
            <w:r w:rsidRPr="00FB7EF7">
              <w:rPr>
                <w:color w:val="000000" w:themeColor="text1"/>
                <w:sz w:val="20"/>
                <w:szCs w:val="20"/>
              </w:rPr>
              <w:t xml:space="preserve"> 1.52 </w:t>
            </w:r>
            <w:r w:rsidR="00984112" w:rsidRPr="00FB7EF7">
              <w:rPr>
                <w:color w:val="000000" w:themeColor="text1"/>
                <w:sz w:val="20"/>
                <w:szCs w:val="20"/>
              </w:rPr>
              <w:t>(</w:t>
            </w:r>
            <w:r w:rsidRPr="00FB7EF7">
              <w:rPr>
                <w:color w:val="000000" w:themeColor="text1"/>
                <w:sz w:val="20"/>
                <w:szCs w:val="20"/>
              </w:rPr>
              <w:t>0.50,</w:t>
            </w:r>
            <w:r w:rsidR="00984112" w:rsidRPr="00FB7EF7">
              <w:rPr>
                <w:color w:val="000000" w:themeColor="text1"/>
                <w:sz w:val="20"/>
                <w:szCs w:val="20"/>
              </w:rPr>
              <w:t xml:space="preserve"> </w:t>
            </w:r>
            <w:r w:rsidRPr="00FB7EF7">
              <w:rPr>
                <w:color w:val="000000" w:themeColor="text1"/>
                <w:sz w:val="20"/>
                <w:szCs w:val="20"/>
              </w:rPr>
              <w:t>2.54)</w:t>
            </w:r>
          </w:p>
        </w:tc>
        <w:tc>
          <w:tcPr>
            <w:tcW w:w="2181" w:type="dxa"/>
            <w:tcBorders>
              <w:top w:val="nil"/>
              <w:left w:val="nil"/>
              <w:bottom w:val="single" w:sz="4" w:space="0" w:color="auto"/>
              <w:right w:val="nil"/>
            </w:tcBorders>
            <w:vAlign w:val="bottom"/>
          </w:tcPr>
          <w:p w14:paraId="3D72B88E" w14:textId="77777777" w:rsidR="00B22931" w:rsidRPr="00FB7EF7" w:rsidRDefault="00B22931" w:rsidP="00B22931">
            <w:pPr>
              <w:ind w:left="-112" w:right="-143"/>
              <w:jc w:val="center"/>
              <w:rPr>
                <w:color w:val="000000"/>
                <w:sz w:val="20"/>
                <w:szCs w:val="20"/>
              </w:rPr>
            </w:pPr>
            <w:r w:rsidRPr="00FB7EF7">
              <w:rPr>
                <w:color w:val="000000"/>
                <w:sz w:val="20"/>
                <w:szCs w:val="20"/>
              </w:rPr>
              <w:t>-7.40 (-8.10, -6.69)</w:t>
            </w:r>
          </w:p>
        </w:tc>
      </w:tr>
      <w:tr w:rsidR="00B22931" w:rsidRPr="00FB7EF7" w14:paraId="218C4D65" w14:textId="77777777" w:rsidTr="0871553C">
        <w:tc>
          <w:tcPr>
            <w:tcW w:w="13960" w:type="dxa"/>
            <w:gridSpan w:val="7"/>
            <w:tcBorders>
              <w:top w:val="single" w:sz="4" w:space="0" w:color="auto"/>
              <w:bottom w:val="single" w:sz="4" w:space="0" w:color="auto"/>
              <w:right w:val="nil"/>
            </w:tcBorders>
          </w:tcPr>
          <w:p w14:paraId="40DAB631" w14:textId="050ABF3F" w:rsidR="00B22931" w:rsidRPr="00FB7EF7" w:rsidRDefault="00B22931" w:rsidP="00B22931">
            <w:pPr>
              <w:ind w:left="35" w:right="-143"/>
              <w:rPr>
                <w:sz w:val="20"/>
                <w:szCs w:val="20"/>
              </w:rPr>
            </w:pPr>
            <w:r w:rsidRPr="00FB7EF7">
              <w:rPr>
                <w:b/>
                <w:bCs/>
                <w:sz w:val="20"/>
                <w:szCs w:val="20"/>
              </w:rPr>
              <w:t>Model 2: Adjusted for age, sex, cohort, smoking status, alcohol consumption, self-reported health, medications, CVD history</w:t>
            </w:r>
            <w:r w:rsidR="00984112" w:rsidRPr="00FB7EF7">
              <w:rPr>
                <w:b/>
                <w:bCs/>
                <w:sz w:val="20"/>
                <w:szCs w:val="20"/>
              </w:rPr>
              <w:t xml:space="preserve"> </w:t>
            </w:r>
            <w:r w:rsidR="00DF775C" w:rsidRPr="00FB7EF7">
              <w:rPr>
                <w:sz w:val="19"/>
                <w:szCs w:val="19"/>
              </w:rPr>
              <w:t>§</w:t>
            </w:r>
          </w:p>
        </w:tc>
      </w:tr>
      <w:tr w:rsidR="00B22931" w:rsidRPr="00FB7EF7" w14:paraId="28DDFB5F" w14:textId="77777777" w:rsidTr="0871553C">
        <w:tc>
          <w:tcPr>
            <w:tcW w:w="2265" w:type="dxa"/>
            <w:tcBorders>
              <w:top w:val="nil"/>
              <w:bottom w:val="nil"/>
            </w:tcBorders>
          </w:tcPr>
          <w:p w14:paraId="1E81DC22" w14:textId="0140A4B8" w:rsidR="00B22931" w:rsidRPr="00FB7EF7" w:rsidRDefault="00B22931" w:rsidP="00B22931">
            <w:pPr>
              <w:ind w:left="319" w:right="-167"/>
              <w:rPr>
                <w:bCs/>
                <w:sz w:val="20"/>
                <w:szCs w:val="20"/>
              </w:rPr>
            </w:pPr>
            <w:r w:rsidRPr="00FB7EF7">
              <w:rPr>
                <w:sz w:val="20"/>
                <w:szCs w:val="20"/>
              </w:rPr>
              <w:t xml:space="preserve">BMI </w:t>
            </w:r>
          </w:p>
        </w:tc>
        <w:tc>
          <w:tcPr>
            <w:tcW w:w="879" w:type="dxa"/>
            <w:tcBorders>
              <w:top w:val="single" w:sz="4" w:space="0" w:color="auto"/>
              <w:bottom w:val="nil"/>
            </w:tcBorders>
            <w:vAlign w:val="center"/>
          </w:tcPr>
          <w:p w14:paraId="76E6BFEB" w14:textId="77777777" w:rsidR="00B22931" w:rsidRPr="00FB7EF7" w:rsidRDefault="00B22931" w:rsidP="00B22931">
            <w:pPr>
              <w:ind w:left="-231" w:right="-216"/>
              <w:jc w:val="center"/>
              <w:rPr>
                <w:sz w:val="20"/>
                <w:szCs w:val="20"/>
              </w:rPr>
            </w:pPr>
            <w:r w:rsidRPr="00FB7EF7">
              <w:rPr>
                <w:rFonts w:ascii="Times" w:hAnsi="Times"/>
                <w:color w:val="000000"/>
                <w:sz w:val="21"/>
                <w:szCs w:val="21"/>
              </w:rPr>
              <w:t>10232</w:t>
            </w:r>
          </w:p>
        </w:tc>
        <w:tc>
          <w:tcPr>
            <w:tcW w:w="2151" w:type="dxa"/>
            <w:tcBorders>
              <w:top w:val="single" w:sz="4" w:space="0" w:color="auto"/>
              <w:bottom w:val="nil"/>
              <w:right w:val="nil"/>
            </w:tcBorders>
            <w:vAlign w:val="bottom"/>
          </w:tcPr>
          <w:p w14:paraId="0D5D83B9" w14:textId="77777777" w:rsidR="00B22931" w:rsidRPr="00FB7EF7" w:rsidRDefault="00B22931" w:rsidP="00B22931">
            <w:pPr>
              <w:ind w:left="-112" w:right="-143"/>
              <w:jc w:val="center"/>
              <w:rPr>
                <w:sz w:val="20"/>
                <w:szCs w:val="20"/>
              </w:rPr>
            </w:pPr>
            <w:r w:rsidRPr="00FB7EF7">
              <w:rPr>
                <w:color w:val="000000"/>
                <w:sz w:val="20"/>
                <w:szCs w:val="20"/>
              </w:rPr>
              <w:t>-0.87 (-1.25, -0.48)</w:t>
            </w:r>
          </w:p>
        </w:tc>
        <w:tc>
          <w:tcPr>
            <w:tcW w:w="2158" w:type="dxa"/>
            <w:tcBorders>
              <w:top w:val="single" w:sz="4" w:space="0" w:color="auto"/>
              <w:left w:val="nil"/>
              <w:bottom w:val="nil"/>
              <w:right w:val="nil"/>
            </w:tcBorders>
            <w:vAlign w:val="bottom"/>
          </w:tcPr>
          <w:p w14:paraId="579312AB" w14:textId="1EFCA2F6" w:rsidR="00B22931" w:rsidRPr="00FB7EF7" w:rsidRDefault="00B22931" w:rsidP="00B22931">
            <w:pPr>
              <w:ind w:left="-112" w:right="-143"/>
              <w:jc w:val="center"/>
              <w:rPr>
                <w:sz w:val="20"/>
                <w:szCs w:val="20"/>
              </w:rPr>
            </w:pPr>
            <w:r w:rsidRPr="00FB7EF7">
              <w:rPr>
                <w:color w:val="000000"/>
                <w:sz w:val="20"/>
                <w:szCs w:val="20"/>
              </w:rPr>
              <w:t xml:space="preserve"> 3.33 </w:t>
            </w:r>
            <w:r w:rsidR="00984112" w:rsidRPr="00FB7EF7">
              <w:rPr>
                <w:color w:val="000000"/>
                <w:sz w:val="20"/>
                <w:szCs w:val="20"/>
              </w:rPr>
              <w:t>(</w:t>
            </w:r>
            <w:r w:rsidRPr="00FB7EF7">
              <w:rPr>
                <w:color w:val="000000"/>
                <w:sz w:val="20"/>
                <w:szCs w:val="20"/>
              </w:rPr>
              <w:t>3.00,</w:t>
            </w:r>
            <w:r w:rsidR="00984112" w:rsidRPr="00FB7EF7">
              <w:rPr>
                <w:color w:val="000000"/>
                <w:sz w:val="20"/>
                <w:szCs w:val="20"/>
              </w:rPr>
              <w:t xml:space="preserve"> </w:t>
            </w:r>
            <w:r w:rsidRPr="00FB7EF7">
              <w:rPr>
                <w:color w:val="000000"/>
                <w:sz w:val="20"/>
                <w:szCs w:val="20"/>
              </w:rPr>
              <w:t>3.66)</w:t>
            </w:r>
          </w:p>
        </w:tc>
        <w:tc>
          <w:tcPr>
            <w:tcW w:w="2161" w:type="dxa"/>
            <w:tcBorders>
              <w:top w:val="single" w:sz="4" w:space="0" w:color="auto"/>
              <w:left w:val="nil"/>
              <w:bottom w:val="nil"/>
              <w:right w:val="nil"/>
            </w:tcBorders>
            <w:vAlign w:val="bottom"/>
          </w:tcPr>
          <w:p w14:paraId="40400862" w14:textId="116C0523" w:rsidR="00B22931" w:rsidRPr="00FB7EF7" w:rsidRDefault="00B22931" w:rsidP="00B22931">
            <w:pPr>
              <w:ind w:left="-112" w:right="-143"/>
              <w:jc w:val="center"/>
              <w:rPr>
                <w:color w:val="000000" w:themeColor="text1"/>
                <w:sz w:val="20"/>
                <w:szCs w:val="20"/>
              </w:rPr>
            </w:pPr>
            <w:r w:rsidRPr="00FB7EF7">
              <w:rPr>
                <w:color w:val="000000" w:themeColor="text1"/>
                <w:sz w:val="20"/>
                <w:szCs w:val="20"/>
              </w:rPr>
              <w:t>-0.33 (-0.68,</w:t>
            </w:r>
            <w:r w:rsidR="00984112" w:rsidRPr="00FB7EF7">
              <w:rPr>
                <w:color w:val="000000" w:themeColor="text1"/>
                <w:sz w:val="20"/>
                <w:szCs w:val="20"/>
              </w:rPr>
              <w:t xml:space="preserve"> </w:t>
            </w:r>
            <w:r w:rsidRPr="00FB7EF7">
              <w:rPr>
                <w:color w:val="000000" w:themeColor="text1"/>
                <w:sz w:val="20"/>
                <w:szCs w:val="20"/>
              </w:rPr>
              <w:t>0.02)</w:t>
            </w:r>
          </w:p>
        </w:tc>
        <w:tc>
          <w:tcPr>
            <w:tcW w:w="2165" w:type="dxa"/>
            <w:tcBorders>
              <w:top w:val="single" w:sz="4" w:space="0" w:color="auto"/>
              <w:left w:val="nil"/>
              <w:bottom w:val="nil"/>
              <w:right w:val="nil"/>
            </w:tcBorders>
            <w:vAlign w:val="bottom"/>
          </w:tcPr>
          <w:p w14:paraId="738E5E68" w14:textId="77777777" w:rsidR="00B22931" w:rsidRPr="00FB7EF7" w:rsidRDefault="00B22931" w:rsidP="00B22931">
            <w:pPr>
              <w:ind w:left="-112" w:right="-143"/>
              <w:jc w:val="center"/>
              <w:rPr>
                <w:color w:val="000000" w:themeColor="text1"/>
                <w:sz w:val="20"/>
                <w:szCs w:val="20"/>
              </w:rPr>
            </w:pPr>
            <w:r w:rsidRPr="00FB7EF7">
              <w:rPr>
                <w:color w:val="000000" w:themeColor="text1"/>
                <w:sz w:val="20"/>
                <w:szCs w:val="20"/>
              </w:rPr>
              <w:t>-1.30 (-1.68, -0.91)</w:t>
            </w:r>
          </w:p>
        </w:tc>
        <w:tc>
          <w:tcPr>
            <w:tcW w:w="2181" w:type="dxa"/>
            <w:tcBorders>
              <w:top w:val="single" w:sz="4" w:space="0" w:color="auto"/>
              <w:left w:val="nil"/>
              <w:bottom w:val="nil"/>
              <w:right w:val="nil"/>
            </w:tcBorders>
            <w:vAlign w:val="bottom"/>
          </w:tcPr>
          <w:p w14:paraId="37C8AE92" w14:textId="77777777" w:rsidR="00B22931" w:rsidRPr="00FB7EF7" w:rsidRDefault="00B22931" w:rsidP="00B22931">
            <w:pPr>
              <w:ind w:left="-112" w:right="-143"/>
              <w:jc w:val="center"/>
              <w:rPr>
                <w:color w:val="000000" w:themeColor="text1"/>
                <w:sz w:val="20"/>
                <w:szCs w:val="20"/>
              </w:rPr>
            </w:pPr>
            <w:r w:rsidRPr="00FB7EF7">
              <w:rPr>
                <w:color w:val="000000" w:themeColor="text1"/>
                <w:sz w:val="20"/>
                <w:szCs w:val="20"/>
              </w:rPr>
              <w:t>-1.04 (-1.32, -0.77)</w:t>
            </w:r>
          </w:p>
        </w:tc>
      </w:tr>
      <w:tr w:rsidR="00B22931" w:rsidRPr="00FB7EF7" w14:paraId="34E3C5A0" w14:textId="77777777" w:rsidTr="0871553C">
        <w:tc>
          <w:tcPr>
            <w:tcW w:w="2265" w:type="dxa"/>
            <w:tcBorders>
              <w:top w:val="nil"/>
              <w:bottom w:val="nil"/>
            </w:tcBorders>
          </w:tcPr>
          <w:p w14:paraId="6701274D" w14:textId="2494F325" w:rsidR="00B22931" w:rsidRPr="00FB7EF7" w:rsidRDefault="00B22931" w:rsidP="00B22931">
            <w:pPr>
              <w:ind w:left="319" w:right="-167"/>
              <w:rPr>
                <w:bCs/>
                <w:sz w:val="20"/>
                <w:szCs w:val="20"/>
              </w:rPr>
            </w:pPr>
            <w:r w:rsidRPr="00FB7EF7">
              <w:rPr>
                <w:sz w:val="20"/>
                <w:szCs w:val="20"/>
              </w:rPr>
              <w:t xml:space="preserve">Waist circumference </w:t>
            </w:r>
          </w:p>
        </w:tc>
        <w:tc>
          <w:tcPr>
            <w:tcW w:w="879" w:type="dxa"/>
            <w:tcBorders>
              <w:top w:val="nil"/>
              <w:bottom w:val="nil"/>
            </w:tcBorders>
            <w:vAlign w:val="center"/>
          </w:tcPr>
          <w:p w14:paraId="324DB33A" w14:textId="77777777" w:rsidR="00B22931" w:rsidRPr="00FB7EF7" w:rsidRDefault="00B22931" w:rsidP="00B22931">
            <w:pPr>
              <w:ind w:left="-231" w:right="-216"/>
              <w:jc w:val="center"/>
              <w:rPr>
                <w:sz w:val="20"/>
                <w:szCs w:val="20"/>
              </w:rPr>
            </w:pPr>
            <w:r w:rsidRPr="00FB7EF7">
              <w:rPr>
                <w:rFonts w:ascii="Times" w:hAnsi="Times"/>
                <w:color w:val="000000"/>
                <w:sz w:val="21"/>
                <w:szCs w:val="21"/>
              </w:rPr>
              <w:t>10226</w:t>
            </w:r>
          </w:p>
        </w:tc>
        <w:tc>
          <w:tcPr>
            <w:tcW w:w="2151" w:type="dxa"/>
            <w:tcBorders>
              <w:top w:val="nil"/>
              <w:bottom w:val="nil"/>
              <w:right w:val="nil"/>
            </w:tcBorders>
            <w:vAlign w:val="bottom"/>
          </w:tcPr>
          <w:p w14:paraId="69E19461" w14:textId="77777777" w:rsidR="00B22931" w:rsidRPr="00FB7EF7" w:rsidRDefault="00B22931" w:rsidP="00B22931">
            <w:pPr>
              <w:ind w:left="-112" w:right="-143"/>
              <w:jc w:val="center"/>
              <w:rPr>
                <w:sz w:val="20"/>
                <w:szCs w:val="20"/>
              </w:rPr>
            </w:pPr>
            <w:r w:rsidRPr="00FB7EF7">
              <w:rPr>
                <w:color w:val="000000"/>
                <w:sz w:val="20"/>
                <w:szCs w:val="20"/>
              </w:rPr>
              <w:t>-1.90 (-2.88, -0.92)</w:t>
            </w:r>
          </w:p>
        </w:tc>
        <w:tc>
          <w:tcPr>
            <w:tcW w:w="2158" w:type="dxa"/>
            <w:tcBorders>
              <w:top w:val="nil"/>
              <w:left w:val="nil"/>
              <w:bottom w:val="nil"/>
              <w:right w:val="nil"/>
            </w:tcBorders>
            <w:vAlign w:val="bottom"/>
          </w:tcPr>
          <w:p w14:paraId="0E06450D" w14:textId="46811862" w:rsidR="00B22931" w:rsidRPr="00FB7EF7" w:rsidRDefault="00B22931" w:rsidP="00B22931">
            <w:pPr>
              <w:ind w:left="-112" w:right="-143"/>
              <w:jc w:val="center"/>
              <w:rPr>
                <w:sz w:val="20"/>
                <w:szCs w:val="20"/>
              </w:rPr>
            </w:pPr>
            <w:r w:rsidRPr="00FB7EF7">
              <w:rPr>
                <w:color w:val="000000"/>
                <w:sz w:val="20"/>
                <w:szCs w:val="20"/>
              </w:rPr>
              <w:t xml:space="preserve"> 9.11 </w:t>
            </w:r>
            <w:r w:rsidR="00984112" w:rsidRPr="00FB7EF7">
              <w:rPr>
                <w:color w:val="000000"/>
                <w:sz w:val="20"/>
                <w:szCs w:val="20"/>
              </w:rPr>
              <w:t>(</w:t>
            </w:r>
            <w:r w:rsidRPr="00FB7EF7">
              <w:rPr>
                <w:color w:val="000000"/>
                <w:sz w:val="20"/>
                <w:szCs w:val="20"/>
              </w:rPr>
              <w:t>8.26,</w:t>
            </w:r>
            <w:r w:rsidR="00984112" w:rsidRPr="00FB7EF7">
              <w:rPr>
                <w:color w:val="000000"/>
                <w:sz w:val="20"/>
                <w:szCs w:val="20"/>
              </w:rPr>
              <w:t xml:space="preserve"> </w:t>
            </w:r>
            <w:r w:rsidRPr="00FB7EF7">
              <w:rPr>
                <w:color w:val="000000"/>
                <w:sz w:val="20"/>
                <w:szCs w:val="20"/>
              </w:rPr>
              <w:t>9.95)</w:t>
            </w:r>
          </w:p>
        </w:tc>
        <w:tc>
          <w:tcPr>
            <w:tcW w:w="2161" w:type="dxa"/>
            <w:tcBorders>
              <w:top w:val="nil"/>
              <w:left w:val="nil"/>
              <w:bottom w:val="nil"/>
              <w:right w:val="nil"/>
            </w:tcBorders>
            <w:vAlign w:val="bottom"/>
          </w:tcPr>
          <w:p w14:paraId="2193C836" w14:textId="77777777" w:rsidR="00B22931" w:rsidRPr="00FB7EF7" w:rsidRDefault="00B22931" w:rsidP="00B22931">
            <w:pPr>
              <w:ind w:left="-112" w:right="-143"/>
              <w:jc w:val="center"/>
              <w:rPr>
                <w:color w:val="000000" w:themeColor="text1"/>
                <w:sz w:val="20"/>
                <w:szCs w:val="20"/>
              </w:rPr>
            </w:pPr>
            <w:r w:rsidRPr="00FB7EF7">
              <w:rPr>
                <w:color w:val="000000" w:themeColor="text1"/>
                <w:sz w:val="20"/>
                <w:szCs w:val="20"/>
              </w:rPr>
              <w:t>-6.91 (-7.83, -5.98)</w:t>
            </w:r>
          </w:p>
        </w:tc>
        <w:tc>
          <w:tcPr>
            <w:tcW w:w="2165" w:type="dxa"/>
            <w:tcBorders>
              <w:top w:val="nil"/>
              <w:left w:val="nil"/>
              <w:bottom w:val="nil"/>
              <w:right w:val="nil"/>
            </w:tcBorders>
            <w:vAlign w:val="bottom"/>
          </w:tcPr>
          <w:p w14:paraId="3D7473D8" w14:textId="1ABC726B" w:rsidR="00B22931" w:rsidRPr="00FB7EF7" w:rsidRDefault="00B22931" w:rsidP="00B22931">
            <w:pPr>
              <w:ind w:left="-112" w:right="-143"/>
              <w:jc w:val="center"/>
              <w:rPr>
                <w:color w:val="000000" w:themeColor="text1"/>
                <w:sz w:val="20"/>
                <w:szCs w:val="20"/>
              </w:rPr>
            </w:pPr>
            <w:r w:rsidRPr="00FB7EF7">
              <w:rPr>
                <w:color w:val="000000" w:themeColor="text1"/>
                <w:sz w:val="20"/>
                <w:szCs w:val="20"/>
              </w:rPr>
              <w:t xml:space="preserve"> 0.50 (-0.47,</w:t>
            </w:r>
            <w:r w:rsidR="00984112" w:rsidRPr="00FB7EF7">
              <w:rPr>
                <w:color w:val="000000" w:themeColor="text1"/>
                <w:sz w:val="20"/>
                <w:szCs w:val="20"/>
              </w:rPr>
              <w:t xml:space="preserve"> </w:t>
            </w:r>
            <w:r w:rsidRPr="00FB7EF7">
              <w:rPr>
                <w:color w:val="000000" w:themeColor="text1"/>
                <w:sz w:val="20"/>
                <w:szCs w:val="20"/>
              </w:rPr>
              <w:t>1.48)</w:t>
            </w:r>
            <w:r w:rsidRPr="00FB7EF7">
              <w:rPr>
                <w:color w:val="000000" w:themeColor="text1"/>
                <w:sz w:val="20"/>
                <w:szCs w:val="20"/>
                <w:vertAlign w:val="superscript"/>
              </w:rPr>
              <w:t xml:space="preserve"> ns</w:t>
            </w:r>
          </w:p>
        </w:tc>
        <w:tc>
          <w:tcPr>
            <w:tcW w:w="2181" w:type="dxa"/>
            <w:tcBorders>
              <w:top w:val="nil"/>
              <w:left w:val="nil"/>
              <w:bottom w:val="nil"/>
              <w:right w:val="nil"/>
            </w:tcBorders>
            <w:vAlign w:val="bottom"/>
          </w:tcPr>
          <w:p w14:paraId="378CF019" w14:textId="77777777" w:rsidR="00B22931" w:rsidRPr="00FB7EF7" w:rsidRDefault="00B22931" w:rsidP="00B22931">
            <w:pPr>
              <w:ind w:left="-112" w:right="-143"/>
              <w:jc w:val="center"/>
              <w:rPr>
                <w:color w:val="000000" w:themeColor="text1"/>
                <w:sz w:val="20"/>
                <w:szCs w:val="20"/>
              </w:rPr>
            </w:pPr>
            <w:r w:rsidRPr="00FB7EF7">
              <w:rPr>
                <w:color w:val="000000" w:themeColor="text1"/>
                <w:sz w:val="20"/>
                <w:szCs w:val="20"/>
              </w:rPr>
              <w:t>-5.10 (-5.79, -4.40)</w:t>
            </w:r>
          </w:p>
        </w:tc>
      </w:tr>
      <w:tr w:rsidR="00B22931" w:rsidRPr="00FB7EF7" w14:paraId="243411F2" w14:textId="77777777" w:rsidTr="0871553C">
        <w:tc>
          <w:tcPr>
            <w:tcW w:w="2265" w:type="dxa"/>
            <w:tcBorders>
              <w:top w:val="nil"/>
              <w:bottom w:val="nil"/>
            </w:tcBorders>
          </w:tcPr>
          <w:p w14:paraId="21215D19" w14:textId="3DF6151E" w:rsidR="00B22931" w:rsidRPr="00FB7EF7" w:rsidRDefault="00B22931" w:rsidP="00B22931">
            <w:pPr>
              <w:ind w:left="319" w:right="-167"/>
              <w:rPr>
                <w:bCs/>
                <w:sz w:val="20"/>
                <w:szCs w:val="20"/>
              </w:rPr>
            </w:pPr>
            <w:r w:rsidRPr="00FB7EF7">
              <w:rPr>
                <w:sz w:val="20"/>
                <w:szCs w:val="20"/>
              </w:rPr>
              <w:t>HDL</w:t>
            </w:r>
          </w:p>
        </w:tc>
        <w:tc>
          <w:tcPr>
            <w:tcW w:w="879" w:type="dxa"/>
            <w:tcBorders>
              <w:top w:val="nil"/>
              <w:bottom w:val="nil"/>
            </w:tcBorders>
            <w:vAlign w:val="center"/>
          </w:tcPr>
          <w:p w14:paraId="17FD56FC" w14:textId="77777777" w:rsidR="00B22931" w:rsidRPr="00FB7EF7" w:rsidRDefault="00B22931" w:rsidP="00B22931">
            <w:pPr>
              <w:ind w:left="-231" w:right="-216"/>
              <w:jc w:val="center"/>
              <w:rPr>
                <w:sz w:val="20"/>
                <w:szCs w:val="20"/>
              </w:rPr>
            </w:pPr>
            <w:r w:rsidRPr="00FB7EF7">
              <w:rPr>
                <w:rFonts w:ascii="Times" w:hAnsi="Times"/>
                <w:color w:val="000000"/>
                <w:sz w:val="21"/>
                <w:szCs w:val="21"/>
              </w:rPr>
              <w:t>9255</w:t>
            </w:r>
          </w:p>
        </w:tc>
        <w:tc>
          <w:tcPr>
            <w:tcW w:w="2151" w:type="dxa"/>
            <w:tcBorders>
              <w:top w:val="nil"/>
              <w:bottom w:val="nil"/>
              <w:right w:val="nil"/>
            </w:tcBorders>
            <w:vAlign w:val="bottom"/>
          </w:tcPr>
          <w:p w14:paraId="6CFEBF49" w14:textId="77777777" w:rsidR="00B22931" w:rsidRPr="00FB7EF7" w:rsidRDefault="00B22931" w:rsidP="00B22931">
            <w:pPr>
              <w:ind w:left="-112" w:right="-143"/>
              <w:jc w:val="center"/>
              <w:rPr>
                <w:sz w:val="20"/>
                <w:szCs w:val="20"/>
              </w:rPr>
            </w:pPr>
            <w:r w:rsidRPr="00FB7EF7">
              <w:rPr>
                <w:color w:val="000000"/>
                <w:sz w:val="20"/>
                <w:szCs w:val="20"/>
              </w:rPr>
              <w:t>-0.05 (-0.09, -0.02)</w:t>
            </w:r>
          </w:p>
        </w:tc>
        <w:tc>
          <w:tcPr>
            <w:tcW w:w="2158" w:type="dxa"/>
            <w:tcBorders>
              <w:top w:val="nil"/>
              <w:left w:val="nil"/>
              <w:bottom w:val="nil"/>
              <w:right w:val="nil"/>
            </w:tcBorders>
            <w:vAlign w:val="bottom"/>
          </w:tcPr>
          <w:p w14:paraId="03FD4723" w14:textId="77777777" w:rsidR="00B22931" w:rsidRPr="00FB7EF7" w:rsidRDefault="00B22931" w:rsidP="00B22931">
            <w:pPr>
              <w:ind w:left="-112" w:right="-143"/>
              <w:jc w:val="center"/>
              <w:rPr>
                <w:sz w:val="20"/>
                <w:szCs w:val="20"/>
              </w:rPr>
            </w:pPr>
            <w:r w:rsidRPr="00FB7EF7">
              <w:rPr>
                <w:color w:val="000000"/>
                <w:sz w:val="20"/>
                <w:szCs w:val="20"/>
              </w:rPr>
              <w:t>-0.15 (-0.18, -0.12)</w:t>
            </w:r>
          </w:p>
        </w:tc>
        <w:tc>
          <w:tcPr>
            <w:tcW w:w="2161" w:type="dxa"/>
            <w:tcBorders>
              <w:top w:val="nil"/>
              <w:left w:val="nil"/>
              <w:bottom w:val="nil"/>
              <w:right w:val="nil"/>
            </w:tcBorders>
            <w:vAlign w:val="bottom"/>
          </w:tcPr>
          <w:p w14:paraId="269EC7AF" w14:textId="6594AA5D" w:rsidR="00B22931" w:rsidRPr="00FB7EF7" w:rsidRDefault="00B22931" w:rsidP="00B22931">
            <w:pPr>
              <w:ind w:left="-112" w:right="-143"/>
              <w:jc w:val="center"/>
              <w:rPr>
                <w:color w:val="000000" w:themeColor="text1"/>
                <w:sz w:val="20"/>
                <w:szCs w:val="20"/>
              </w:rPr>
            </w:pPr>
            <w:r w:rsidRPr="00FB7EF7">
              <w:rPr>
                <w:color w:val="000000" w:themeColor="text1"/>
                <w:sz w:val="20"/>
                <w:szCs w:val="20"/>
              </w:rPr>
              <w:t xml:space="preserve"> 0.22 </w:t>
            </w:r>
            <w:r w:rsidR="00984112" w:rsidRPr="00FB7EF7">
              <w:rPr>
                <w:color w:val="000000" w:themeColor="text1"/>
                <w:sz w:val="20"/>
                <w:szCs w:val="20"/>
              </w:rPr>
              <w:t>(</w:t>
            </w:r>
            <w:r w:rsidRPr="00FB7EF7">
              <w:rPr>
                <w:color w:val="000000" w:themeColor="text1"/>
                <w:sz w:val="20"/>
                <w:szCs w:val="20"/>
              </w:rPr>
              <w:t>0.18,</w:t>
            </w:r>
            <w:r w:rsidR="00984112" w:rsidRPr="00FB7EF7">
              <w:rPr>
                <w:color w:val="000000" w:themeColor="text1"/>
                <w:sz w:val="20"/>
                <w:szCs w:val="20"/>
              </w:rPr>
              <w:t xml:space="preserve"> </w:t>
            </w:r>
            <w:r w:rsidRPr="00FB7EF7">
              <w:rPr>
                <w:color w:val="000000" w:themeColor="text1"/>
                <w:sz w:val="20"/>
                <w:szCs w:val="20"/>
              </w:rPr>
              <w:t>0.25)</w:t>
            </w:r>
          </w:p>
        </w:tc>
        <w:tc>
          <w:tcPr>
            <w:tcW w:w="2165" w:type="dxa"/>
            <w:tcBorders>
              <w:top w:val="nil"/>
              <w:left w:val="nil"/>
              <w:bottom w:val="nil"/>
              <w:right w:val="nil"/>
            </w:tcBorders>
            <w:vAlign w:val="bottom"/>
          </w:tcPr>
          <w:p w14:paraId="345F405E" w14:textId="48C8B596" w:rsidR="00B22931" w:rsidRPr="00FB7EF7" w:rsidRDefault="00B22931" w:rsidP="00B22931">
            <w:pPr>
              <w:ind w:left="-112" w:right="-143"/>
              <w:jc w:val="center"/>
              <w:rPr>
                <w:color w:val="000000" w:themeColor="text1"/>
                <w:sz w:val="20"/>
                <w:szCs w:val="20"/>
              </w:rPr>
            </w:pPr>
            <w:r w:rsidRPr="00FB7EF7">
              <w:rPr>
                <w:color w:val="000000" w:themeColor="text1"/>
                <w:sz w:val="20"/>
                <w:szCs w:val="20"/>
              </w:rPr>
              <w:t xml:space="preserve"> 0.01 (-0.03,</w:t>
            </w:r>
            <w:r w:rsidR="00984112" w:rsidRPr="00FB7EF7">
              <w:rPr>
                <w:color w:val="000000" w:themeColor="text1"/>
                <w:sz w:val="20"/>
                <w:szCs w:val="20"/>
              </w:rPr>
              <w:t xml:space="preserve"> </w:t>
            </w:r>
            <w:r w:rsidRPr="00FB7EF7">
              <w:rPr>
                <w:color w:val="000000" w:themeColor="text1"/>
                <w:sz w:val="20"/>
                <w:szCs w:val="20"/>
              </w:rPr>
              <w:t>0.04)</w:t>
            </w:r>
            <w:r w:rsidRPr="00FB7EF7">
              <w:rPr>
                <w:color w:val="000000" w:themeColor="text1"/>
                <w:sz w:val="20"/>
                <w:szCs w:val="20"/>
                <w:vertAlign w:val="superscript"/>
              </w:rPr>
              <w:t xml:space="preserve"> ns</w:t>
            </w:r>
          </w:p>
        </w:tc>
        <w:tc>
          <w:tcPr>
            <w:tcW w:w="2181" w:type="dxa"/>
            <w:tcBorders>
              <w:top w:val="nil"/>
              <w:left w:val="nil"/>
              <w:bottom w:val="nil"/>
              <w:right w:val="nil"/>
            </w:tcBorders>
            <w:vAlign w:val="bottom"/>
          </w:tcPr>
          <w:p w14:paraId="45352E0A" w14:textId="15C056FB" w:rsidR="00B22931" w:rsidRPr="00FB7EF7" w:rsidRDefault="00B22931" w:rsidP="00B22931">
            <w:pPr>
              <w:ind w:left="-112" w:right="-143"/>
              <w:jc w:val="center"/>
              <w:rPr>
                <w:color w:val="000000" w:themeColor="text1"/>
                <w:sz w:val="20"/>
                <w:szCs w:val="20"/>
              </w:rPr>
            </w:pPr>
            <w:r w:rsidRPr="00FB7EF7">
              <w:rPr>
                <w:color w:val="000000" w:themeColor="text1"/>
                <w:sz w:val="20"/>
                <w:szCs w:val="20"/>
              </w:rPr>
              <w:t xml:space="preserve"> 0.16 </w:t>
            </w:r>
            <w:r w:rsidR="00984112" w:rsidRPr="00FB7EF7">
              <w:rPr>
                <w:color w:val="000000" w:themeColor="text1"/>
                <w:sz w:val="20"/>
                <w:szCs w:val="20"/>
              </w:rPr>
              <w:t>(</w:t>
            </w:r>
            <w:r w:rsidRPr="00FB7EF7">
              <w:rPr>
                <w:color w:val="000000" w:themeColor="text1"/>
                <w:sz w:val="20"/>
                <w:szCs w:val="20"/>
              </w:rPr>
              <w:t>0.13,</w:t>
            </w:r>
            <w:r w:rsidR="00984112" w:rsidRPr="00FB7EF7">
              <w:rPr>
                <w:color w:val="000000" w:themeColor="text1"/>
                <w:sz w:val="20"/>
                <w:szCs w:val="20"/>
              </w:rPr>
              <w:t xml:space="preserve"> </w:t>
            </w:r>
            <w:r w:rsidRPr="00FB7EF7">
              <w:rPr>
                <w:color w:val="000000" w:themeColor="text1"/>
                <w:sz w:val="20"/>
                <w:szCs w:val="20"/>
              </w:rPr>
              <w:t>0.18)</w:t>
            </w:r>
          </w:p>
        </w:tc>
      </w:tr>
      <w:tr w:rsidR="00B22931" w:rsidRPr="00FB7EF7" w14:paraId="4AF4268E" w14:textId="77777777" w:rsidTr="0871553C">
        <w:tc>
          <w:tcPr>
            <w:tcW w:w="2265" w:type="dxa"/>
            <w:tcBorders>
              <w:top w:val="nil"/>
              <w:bottom w:val="nil"/>
            </w:tcBorders>
          </w:tcPr>
          <w:p w14:paraId="7CA1425C" w14:textId="7BE5E7AF" w:rsidR="00B22931" w:rsidRPr="00FB7EF7" w:rsidRDefault="00B22931" w:rsidP="00B22931">
            <w:pPr>
              <w:ind w:left="319" w:right="-167"/>
              <w:rPr>
                <w:bCs/>
                <w:sz w:val="20"/>
                <w:szCs w:val="20"/>
              </w:rPr>
            </w:pPr>
            <w:r w:rsidRPr="00FB7EF7">
              <w:rPr>
                <w:sz w:val="20"/>
                <w:szCs w:val="20"/>
              </w:rPr>
              <w:t xml:space="preserve">Total:HDL ratio </w:t>
            </w:r>
          </w:p>
        </w:tc>
        <w:tc>
          <w:tcPr>
            <w:tcW w:w="879" w:type="dxa"/>
            <w:tcBorders>
              <w:top w:val="nil"/>
              <w:bottom w:val="nil"/>
            </w:tcBorders>
            <w:vAlign w:val="center"/>
          </w:tcPr>
          <w:p w14:paraId="517BAE45" w14:textId="77777777" w:rsidR="00B22931" w:rsidRPr="00FB7EF7" w:rsidRDefault="00B22931" w:rsidP="00B22931">
            <w:pPr>
              <w:ind w:left="-231" w:right="-216"/>
              <w:jc w:val="center"/>
              <w:rPr>
                <w:sz w:val="20"/>
                <w:szCs w:val="20"/>
              </w:rPr>
            </w:pPr>
            <w:r w:rsidRPr="00FB7EF7">
              <w:rPr>
                <w:rFonts w:ascii="Times" w:hAnsi="Times"/>
                <w:color w:val="000000"/>
                <w:sz w:val="21"/>
                <w:szCs w:val="21"/>
              </w:rPr>
              <w:t>9255</w:t>
            </w:r>
          </w:p>
        </w:tc>
        <w:tc>
          <w:tcPr>
            <w:tcW w:w="2151" w:type="dxa"/>
            <w:tcBorders>
              <w:top w:val="nil"/>
              <w:bottom w:val="nil"/>
              <w:right w:val="nil"/>
            </w:tcBorders>
            <w:vAlign w:val="bottom"/>
          </w:tcPr>
          <w:p w14:paraId="10D967CF" w14:textId="352194C9" w:rsidR="00B22931" w:rsidRPr="00FB7EF7" w:rsidRDefault="00B22931" w:rsidP="00B22931">
            <w:pPr>
              <w:ind w:left="-112" w:right="-143"/>
              <w:jc w:val="center"/>
              <w:rPr>
                <w:sz w:val="20"/>
                <w:szCs w:val="20"/>
              </w:rPr>
            </w:pPr>
            <w:r w:rsidRPr="00FB7EF7">
              <w:rPr>
                <w:color w:val="000000"/>
                <w:sz w:val="20"/>
                <w:szCs w:val="20"/>
              </w:rPr>
              <w:t xml:space="preserve"> 0.20 </w:t>
            </w:r>
            <w:r w:rsidR="00984112" w:rsidRPr="00FB7EF7">
              <w:rPr>
                <w:color w:val="000000"/>
                <w:sz w:val="20"/>
                <w:szCs w:val="20"/>
              </w:rPr>
              <w:t>(</w:t>
            </w:r>
            <w:r w:rsidRPr="00FB7EF7">
              <w:rPr>
                <w:color w:val="000000"/>
                <w:sz w:val="20"/>
                <w:szCs w:val="20"/>
              </w:rPr>
              <w:t>0.10,</w:t>
            </w:r>
            <w:r w:rsidR="00984112" w:rsidRPr="00FB7EF7">
              <w:rPr>
                <w:color w:val="000000"/>
                <w:sz w:val="20"/>
                <w:szCs w:val="20"/>
              </w:rPr>
              <w:t xml:space="preserve"> </w:t>
            </w:r>
            <w:r w:rsidRPr="00FB7EF7">
              <w:rPr>
                <w:color w:val="000000"/>
                <w:sz w:val="20"/>
                <w:szCs w:val="20"/>
              </w:rPr>
              <w:t>0.31)</w:t>
            </w:r>
          </w:p>
        </w:tc>
        <w:tc>
          <w:tcPr>
            <w:tcW w:w="2158" w:type="dxa"/>
            <w:tcBorders>
              <w:top w:val="nil"/>
              <w:left w:val="nil"/>
              <w:bottom w:val="nil"/>
              <w:right w:val="nil"/>
            </w:tcBorders>
            <w:vAlign w:val="bottom"/>
          </w:tcPr>
          <w:p w14:paraId="7F702266" w14:textId="4954C8EB" w:rsidR="00B22931" w:rsidRPr="00FB7EF7" w:rsidRDefault="00B22931" w:rsidP="00B22931">
            <w:pPr>
              <w:ind w:left="-112" w:right="-143"/>
              <w:jc w:val="center"/>
              <w:rPr>
                <w:sz w:val="20"/>
                <w:szCs w:val="20"/>
              </w:rPr>
            </w:pPr>
            <w:r w:rsidRPr="00FB7EF7">
              <w:rPr>
                <w:color w:val="000000"/>
                <w:sz w:val="20"/>
                <w:szCs w:val="20"/>
              </w:rPr>
              <w:t xml:space="preserve"> 0.26 </w:t>
            </w:r>
            <w:r w:rsidR="00984112" w:rsidRPr="00FB7EF7">
              <w:rPr>
                <w:color w:val="000000"/>
                <w:sz w:val="20"/>
                <w:szCs w:val="20"/>
              </w:rPr>
              <w:t>(</w:t>
            </w:r>
            <w:r w:rsidRPr="00FB7EF7">
              <w:rPr>
                <w:color w:val="000000"/>
                <w:sz w:val="20"/>
                <w:szCs w:val="20"/>
              </w:rPr>
              <w:t>0.17,</w:t>
            </w:r>
            <w:r w:rsidR="00984112" w:rsidRPr="00FB7EF7">
              <w:rPr>
                <w:color w:val="000000"/>
                <w:sz w:val="20"/>
                <w:szCs w:val="20"/>
              </w:rPr>
              <w:t xml:space="preserve"> </w:t>
            </w:r>
            <w:r w:rsidRPr="00FB7EF7">
              <w:rPr>
                <w:color w:val="000000"/>
                <w:sz w:val="20"/>
                <w:szCs w:val="20"/>
              </w:rPr>
              <w:t>0.34)</w:t>
            </w:r>
          </w:p>
        </w:tc>
        <w:tc>
          <w:tcPr>
            <w:tcW w:w="2161" w:type="dxa"/>
            <w:tcBorders>
              <w:top w:val="nil"/>
              <w:left w:val="nil"/>
              <w:bottom w:val="nil"/>
              <w:right w:val="nil"/>
            </w:tcBorders>
            <w:vAlign w:val="bottom"/>
          </w:tcPr>
          <w:p w14:paraId="0BE497B9" w14:textId="77777777" w:rsidR="00B22931" w:rsidRPr="00FB7EF7" w:rsidRDefault="00B22931" w:rsidP="00B22931">
            <w:pPr>
              <w:ind w:left="-112" w:right="-143"/>
              <w:jc w:val="center"/>
              <w:rPr>
                <w:color w:val="000000" w:themeColor="text1"/>
                <w:sz w:val="20"/>
                <w:szCs w:val="20"/>
              </w:rPr>
            </w:pPr>
            <w:r w:rsidRPr="00FB7EF7">
              <w:rPr>
                <w:color w:val="000000" w:themeColor="text1"/>
                <w:sz w:val="20"/>
                <w:szCs w:val="20"/>
              </w:rPr>
              <w:t>-0.45 (-0.55, -0.36)</w:t>
            </w:r>
          </w:p>
        </w:tc>
        <w:tc>
          <w:tcPr>
            <w:tcW w:w="2165" w:type="dxa"/>
            <w:tcBorders>
              <w:top w:val="nil"/>
              <w:left w:val="nil"/>
              <w:bottom w:val="nil"/>
              <w:right w:val="nil"/>
            </w:tcBorders>
            <w:vAlign w:val="bottom"/>
          </w:tcPr>
          <w:p w14:paraId="5B9D40A3" w14:textId="77777777" w:rsidR="00B22931" w:rsidRPr="00FB7EF7" w:rsidRDefault="00B22931" w:rsidP="00B22931">
            <w:pPr>
              <w:ind w:left="-112" w:right="-143"/>
              <w:jc w:val="center"/>
              <w:rPr>
                <w:color w:val="000000" w:themeColor="text1"/>
                <w:sz w:val="20"/>
                <w:szCs w:val="20"/>
              </w:rPr>
            </w:pPr>
            <w:r w:rsidRPr="00FB7EF7">
              <w:rPr>
                <w:color w:val="000000" w:themeColor="text1"/>
                <w:sz w:val="20"/>
                <w:szCs w:val="20"/>
              </w:rPr>
              <w:t>-0.11 (-0.21, -0.01)</w:t>
            </w:r>
          </w:p>
        </w:tc>
        <w:tc>
          <w:tcPr>
            <w:tcW w:w="2181" w:type="dxa"/>
            <w:tcBorders>
              <w:top w:val="nil"/>
              <w:left w:val="nil"/>
              <w:bottom w:val="nil"/>
              <w:right w:val="nil"/>
            </w:tcBorders>
            <w:vAlign w:val="bottom"/>
          </w:tcPr>
          <w:p w14:paraId="3AC5A267" w14:textId="77777777" w:rsidR="00B22931" w:rsidRPr="00FB7EF7" w:rsidRDefault="00B22931" w:rsidP="00B22931">
            <w:pPr>
              <w:ind w:left="-112" w:right="-143"/>
              <w:jc w:val="center"/>
              <w:rPr>
                <w:color w:val="000000" w:themeColor="text1"/>
                <w:sz w:val="20"/>
                <w:szCs w:val="20"/>
              </w:rPr>
            </w:pPr>
            <w:r w:rsidRPr="00FB7EF7">
              <w:rPr>
                <w:color w:val="000000" w:themeColor="text1"/>
                <w:sz w:val="20"/>
                <w:szCs w:val="20"/>
              </w:rPr>
              <w:t>-0.27 (-0.34, -0.20)</w:t>
            </w:r>
          </w:p>
        </w:tc>
      </w:tr>
      <w:tr w:rsidR="00B22931" w:rsidRPr="00FB7EF7" w14:paraId="7F3E2008" w14:textId="77777777" w:rsidTr="0871553C">
        <w:tc>
          <w:tcPr>
            <w:tcW w:w="2265" w:type="dxa"/>
            <w:tcBorders>
              <w:top w:val="nil"/>
              <w:bottom w:val="nil"/>
            </w:tcBorders>
          </w:tcPr>
          <w:p w14:paraId="1377E6F6" w14:textId="03F07FC6" w:rsidR="00B22931" w:rsidRPr="00FB7EF7" w:rsidRDefault="00B22931" w:rsidP="00B22931">
            <w:pPr>
              <w:ind w:left="319" w:right="-167"/>
              <w:rPr>
                <w:bCs/>
                <w:sz w:val="20"/>
                <w:szCs w:val="20"/>
                <w:vertAlign w:val="superscript"/>
              </w:rPr>
            </w:pPr>
            <w:r w:rsidRPr="00FB7EF7">
              <w:rPr>
                <w:sz w:val="20"/>
                <w:szCs w:val="20"/>
              </w:rPr>
              <w:t>Triglycerides</w:t>
            </w:r>
            <w:r w:rsidR="00984112" w:rsidRPr="00FB7EF7">
              <w:rPr>
                <w:sz w:val="20"/>
                <w:szCs w:val="20"/>
              </w:rPr>
              <w:t xml:space="preserve"> </w:t>
            </w:r>
          </w:p>
        </w:tc>
        <w:tc>
          <w:tcPr>
            <w:tcW w:w="879" w:type="dxa"/>
            <w:tcBorders>
              <w:top w:val="nil"/>
              <w:bottom w:val="nil"/>
            </w:tcBorders>
            <w:vAlign w:val="center"/>
          </w:tcPr>
          <w:p w14:paraId="79E428E1" w14:textId="77777777" w:rsidR="00B22931" w:rsidRPr="00FB7EF7" w:rsidRDefault="00B22931" w:rsidP="00B22931">
            <w:pPr>
              <w:ind w:left="-231" w:right="-216"/>
              <w:jc w:val="center"/>
              <w:rPr>
                <w:sz w:val="20"/>
                <w:szCs w:val="20"/>
              </w:rPr>
            </w:pPr>
            <w:r w:rsidRPr="00FB7EF7">
              <w:rPr>
                <w:rFonts w:ascii="Times" w:hAnsi="Times"/>
                <w:color w:val="000000"/>
                <w:sz w:val="21"/>
                <w:szCs w:val="21"/>
              </w:rPr>
              <w:t>8074</w:t>
            </w:r>
          </w:p>
        </w:tc>
        <w:tc>
          <w:tcPr>
            <w:tcW w:w="2151" w:type="dxa"/>
            <w:tcBorders>
              <w:top w:val="nil"/>
              <w:bottom w:val="nil"/>
              <w:right w:val="nil"/>
            </w:tcBorders>
            <w:vAlign w:val="bottom"/>
          </w:tcPr>
          <w:p w14:paraId="410144D0" w14:textId="281AF982" w:rsidR="00B22931" w:rsidRPr="00FB7EF7" w:rsidRDefault="00B22931" w:rsidP="00B22931">
            <w:pPr>
              <w:ind w:left="-112" w:right="-143"/>
              <w:jc w:val="center"/>
              <w:rPr>
                <w:sz w:val="20"/>
                <w:szCs w:val="20"/>
              </w:rPr>
            </w:pPr>
            <w:r w:rsidRPr="00FB7EF7">
              <w:rPr>
                <w:color w:val="000000"/>
                <w:sz w:val="20"/>
                <w:szCs w:val="20"/>
              </w:rPr>
              <w:t xml:space="preserve"> 0.11 </w:t>
            </w:r>
            <w:r w:rsidR="00984112" w:rsidRPr="00FB7EF7">
              <w:rPr>
                <w:color w:val="000000"/>
                <w:sz w:val="20"/>
                <w:szCs w:val="20"/>
              </w:rPr>
              <w:t>(</w:t>
            </w:r>
            <w:r w:rsidRPr="00FB7EF7">
              <w:rPr>
                <w:color w:val="000000"/>
                <w:sz w:val="20"/>
                <w:szCs w:val="20"/>
              </w:rPr>
              <w:t>0.02,</w:t>
            </w:r>
            <w:r w:rsidR="00984112" w:rsidRPr="00FB7EF7">
              <w:rPr>
                <w:color w:val="000000"/>
                <w:sz w:val="20"/>
                <w:szCs w:val="20"/>
              </w:rPr>
              <w:t xml:space="preserve"> </w:t>
            </w:r>
            <w:r w:rsidRPr="00FB7EF7">
              <w:rPr>
                <w:color w:val="000000"/>
                <w:sz w:val="20"/>
                <w:szCs w:val="20"/>
              </w:rPr>
              <w:t>0.21)</w:t>
            </w:r>
          </w:p>
        </w:tc>
        <w:tc>
          <w:tcPr>
            <w:tcW w:w="2158" w:type="dxa"/>
            <w:tcBorders>
              <w:top w:val="nil"/>
              <w:left w:val="nil"/>
              <w:bottom w:val="nil"/>
              <w:right w:val="nil"/>
            </w:tcBorders>
            <w:vAlign w:val="bottom"/>
          </w:tcPr>
          <w:p w14:paraId="68B9A9D0" w14:textId="7040C1EA" w:rsidR="00B22931" w:rsidRPr="00FB7EF7" w:rsidRDefault="00B22931" w:rsidP="00B22931">
            <w:pPr>
              <w:ind w:left="-112" w:right="-143"/>
              <w:jc w:val="center"/>
              <w:rPr>
                <w:sz w:val="20"/>
                <w:szCs w:val="20"/>
              </w:rPr>
            </w:pPr>
            <w:r w:rsidRPr="00FB7EF7">
              <w:rPr>
                <w:color w:val="000000"/>
                <w:sz w:val="20"/>
                <w:szCs w:val="20"/>
              </w:rPr>
              <w:t xml:space="preserve"> 0.17 </w:t>
            </w:r>
            <w:r w:rsidR="00984112" w:rsidRPr="00FB7EF7">
              <w:rPr>
                <w:color w:val="000000"/>
                <w:sz w:val="20"/>
                <w:szCs w:val="20"/>
              </w:rPr>
              <w:t>(</w:t>
            </w:r>
            <w:r w:rsidRPr="00FB7EF7">
              <w:rPr>
                <w:color w:val="000000"/>
                <w:sz w:val="20"/>
                <w:szCs w:val="20"/>
              </w:rPr>
              <w:t>0.09,</w:t>
            </w:r>
            <w:r w:rsidR="00984112" w:rsidRPr="00FB7EF7">
              <w:rPr>
                <w:color w:val="000000"/>
                <w:sz w:val="20"/>
                <w:szCs w:val="20"/>
              </w:rPr>
              <w:t xml:space="preserve"> </w:t>
            </w:r>
            <w:r w:rsidRPr="00FB7EF7">
              <w:rPr>
                <w:color w:val="000000"/>
                <w:sz w:val="20"/>
                <w:szCs w:val="20"/>
              </w:rPr>
              <w:t>0.25)</w:t>
            </w:r>
          </w:p>
        </w:tc>
        <w:tc>
          <w:tcPr>
            <w:tcW w:w="2161" w:type="dxa"/>
            <w:tcBorders>
              <w:top w:val="nil"/>
              <w:left w:val="nil"/>
              <w:bottom w:val="nil"/>
              <w:right w:val="nil"/>
            </w:tcBorders>
            <w:vAlign w:val="bottom"/>
          </w:tcPr>
          <w:p w14:paraId="35B490FE" w14:textId="77777777" w:rsidR="00B22931" w:rsidRPr="00FB7EF7" w:rsidRDefault="00B22931" w:rsidP="00B22931">
            <w:pPr>
              <w:ind w:left="-112" w:right="-143"/>
              <w:jc w:val="center"/>
              <w:rPr>
                <w:color w:val="000000" w:themeColor="text1"/>
                <w:sz w:val="20"/>
                <w:szCs w:val="20"/>
              </w:rPr>
            </w:pPr>
            <w:r w:rsidRPr="00FB7EF7">
              <w:rPr>
                <w:color w:val="000000" w:themeColor="text1"/>
                <w:sz w:val="20"/>
                <w:szCs w:val="20"/>
              </w:rPr>
              <w:t>-0.29 (-0.38, -0.21)</w:t>
            </w:r>
          </w:p>
        </w:tc>
        <w:tc>
          <w:tcPr>
            <w:tcW w:w="2165" w:type="dxa"/>
            <w:tcBorders>
              <w:top w:val="nil"/>
              <w:left w:val="nil"/>
              <w:bottom w:val="nil"/>
              <w:right w:val="nil"/>
            </w:tcBorders>
            <w:vAlign w:val="bottom"/>
          </w:tcPr>
          <w:p w14:paraId="6B2B207C" w14:textId="0CB672C4" w:rsidR="00B22931" w:rsidRPr="00FB7EF7" w:rsidRDefault="00B22931" w:rsidP="00B22931">
            <w:pPr>
              <w:ind w:left="-112" w:right="-143"/>
              <w:jc w:val="center"/>
              <w:rPr>
                <w:color w:val="000000" w:themeColor="text1"/>
                <w:sz w:val="20"/>
                <w:szCs w:val="20"/>
              </w:rPr>
            </w:pPr>
            <w:r w:rsidRPr="00FB7EF7">
              <w:rPr>
                <w:color w:val="000000" w:themeColor="text1"/>
                <w:sz w:val="20"/>
                <w:szCs w:val="20"/>
              </w:rPr>
              <w:t xml:space="preserve"> 0.01 (-0.09,</w:t>
            </w:r>
            <w:r w:rsidR="00984112" w:rsidRPr="00FB7EF7">
              <w:rPr>
                <w:color w:val="000000" w:themeColor="text1"/>
                <w:sz w:val="20"/>
                <w:szCs w:val="20"/>
              </w:rPr>
              <w:t xml:space="preserve"> </w:t>
            </w:r>
            <w:r w:rsidRPr="00FB7EF7">
              <w:rPr>
                <w:color w:val="000000" w:themeColor="text1"/>
                <w:sz w:val="20"/>
                <w:szCs w:val="20"/>
              </w:rPr>
              <w:t>0.11)</w:t>
            </w:r>
            <w:r w:rsidRPr="00FB7EF7">
              <w:rPr>
                <w:color w:val="000000" w:themeColor="text1"/>
                <w:sz w:val="20"/>
                <w:szCs w:val="20"/>
                <w:vertAlign w:val="superscript"/>
              </w:rPr>
              <w:t xml:space="preserve"> ns</w:t>
            </w:r>
          </w:p>
        </w:tc>
        <w:tc>
          <w:tcPr>
            <w:tcW w:w="2181" w:type="dxa"/>
            <w:tcBorders>
              <w:top w:val="nil"/>
              <w:left w:val="nil"/>
              <w:bottom w:val="nil"/>
              <w:right w:val="nil"/>
            </w:tcBorders>
            <w:vAlign w:val="bottom"/>
          </w:tcPr>
          <w:p w14:paraId="708A286F" w14:textId="77777777" w:rsidR="00B22931" w:rsidRPr="00FB7EF7" w:rsidRDefault="00B22931" w:rsidP="00B22931">
            <w:pPr>
              <w:ind w:left="-112" w:right="-143"/>
              <w:jc w:val="center"/>
              <w:rPr>
                <w:color w:val="000000" w:themeColor="text1"/>
                <w:sz w:val="20"/>
                <w:szCs w:val="20"/>
              </w:rPr>
            </w:pPr>
            <w:r w:rsidRPr="00FB7EF7">
              <w:rPr>
                <w:color w:val="000000" w:themeColor="text1"/>
                <w:sz w:val="20"/>
                <w:szCs w:val="20"/>
              </w:rPr>
              <w:t>-0.15 (-0.21, -0.08)</w:t>
            </w:r>
          </w:p>
        </w:tc>
      </w:tr>
      <w:tr w:rsidR="00B22931" w:rsidRPr="00FB7EF7" w14:paraId="7D4E0C93" w14:textId="77777777" w:rsidTr="0871553C">
        <w:tc>
          <w:tcPr>
            <w:tcW w:w="2265" w:type="dxa"/>
            <w:tcBorders>
              <w:top w:val="nil"/>
              <w:bottom w:val="single" w:sz="4" w:space="0" w:color="auto"/>
            </w:tcBorders>
          </w:tcPr>
          <w:p w14:paraId="0D5FE0E6" w14:textId="02A93096" w:rsidR="00B22931" w:rsidRPr="00FB7EF7" w:rsidRDefault="00B22931" w:rsidP="00B22931">
            <w:pPr>
              <w:ind w:left="319" w:right="-167"/>
              <w:rPr>
                <w:bCs/>
                <w:sz w:val="20"/>
                <w:szCs w:val="20"/>
              </w:rPr>
            </w:pPr>
            <w:r w:rsidRPr="00FB7EF7">
              <w:rPr>
                <w:sz w:val="20"/>
                <w:szCs w:val="20"/>
              </w:rPr>
              <w:t xml:space="preserve">HbA1c </w:t>
            </w:r>
          </w:p>
        </w:tc>
        <w:tc>
          <w:tcPr>
            <w:tcW w:w="879" w:type="dxa"/>
            <w:tcBorders>
              <w:top w:val="nil"/>
              <w:bottom w:val="single" w:sz="4" w:space="0" w:color="auto"/>
            </w:tcBorders>
            <w:vAlign w:val="center"/>
          </w:tcPr>
          <w:p w14:paraId="32439320" w14:textId="77777777" w:rsidR="00B22931" w:rsidRPr="00FB7EF7" w:rsidRDefault="00B22931" w:rsidP="00B22931">
            <w:pPr>
              <w:ind w:left="-231" w:right="-216"/>
              <w:jc w:val="center"/>
              <w:rPr>
                <w:sz w:val="20"/>
                <w:szCs w:val="20"/>
              </w:rPr>
            </w:pPr>
            <w:r w:rsidRPr="00FB7EF7">
              <w:rPr>
                <w:rFonts w:ascii="Times" w:hAnsi="Times"/>
                <w:color w:val="000000"/>
                <w:sz w:val="21"/>
                <w:szCs w:val="21"/>
              </w:rPr>
              <w:t>10226</w:t>
            </w:r>
          </w:p>
        </w:tc>
        <w:tc>
          <w:tcPr>
            <w:tcW w:w="2151" w:type="dxa"/>
            <w:tcBorders>
              <w:top w:val="nil"/>
              <w:bottom w:val="single" w:sz="4" w:space="0" w:color="auto"/>
              <w:right w:val="nil"/>
            </w:tcBorders>
            <w:vAlign w:val="bottom"/>
          </w:tcPr>
          <w:p w14:paraId="656FF59C" w14:textId="77777777" w:rsidR="00B22931" w:rsidRPr="00FB7EF7" w:rsidRDefault="00B22931" w:rsidP="00B22931">
            <w:pPr>
              <w:ind w:left="-112" w:right="-143"/>
              <w:jc w:val="center"/>
              <w:rPr>
                <w:sz w:val="20"/>
                <w:szCs w:val="20"/>
              </w:rPr>
            </w:pPr>
            <w:r w:rsidRPr="00FB7EF7">
              <w:rPr>
                <w:color w:val="000000"/>
                <w:sz w:val="20"/>
                <w:szCs w:val="20"/>
              </w:rPr>
              <w:t>-1.90 (-2.88, -0.92)</w:t>
            </w:r>
          </w:p>
        </w:tc>
        <w:tc>
          <w:tcPr>
            <w:tcW w:w="2158" w:type="dxa"/>
            <w:tcBorders>
              <w:top w:val="nil"/>
              <w:left w:val="nil"/>
              <w:bottom w:val="single" w:sz="4" w:space="0" w:color="auto"/>
              <w:right w:val="nil"/>
            </w:tcBorders>
            <w:vAlign w:val="bottom"/>
          </w:tcPr>
          <w:p w14:paraId="132E4A5A" w14:textId="75289E00" w:rsidR="00B22931" w:rsidRPr="00FB7EF7" w:rsidRDefault="00B22931" w:rsidP="00B22931">
            <w:pPr>
              <w:ind w:left="-112" w:right="-143"/>
              <w:jc w:val="center"/>
              <w:rPr>
                <w:sz w:val="20"/>
                <w:szCs w:val="20"/>
              </w:rPr>
            </w:pPr>
            <w:r w:rsidRPr="00FB7EF7">
              <w:rPr>
                <w:color w:val="000000"/>
                <w:sz w:val="20"/>
                <w:szCs w:val="20"/>
              </w:rPr>
              <w:t xml:space="preserve"> 9.11 </w:t>
            </w:r>
            <w:r w:rsidR="00984112" w:rsidRPr="00FB7EF7">
              <w:rPr>
                <w:color w:val="000000"/>
                <w:sz w:val="20"/>
                <w:szCs w:val="20"/>
              </w:rPr>
              <w:t>(</w:t>
            </w:r>
            <w:r w:rsidRPr="00FB7EF7">
              <w:rPr>
                <w:color w:val="000000"/>
                <w:sz w:val="20"/>
                <w:szCs w:val="20"/>
              </w:rPr>
              <w:t>8.26,</w:t>
            </w:r>
            <w:r w:rsidR="00984112" w:rsidRPr="00FB7EF7">
              <w:rPr>
                <w:color w:val="000000"/>
                <w:sz w:val="20"/>
                <w:szCs w:val="20"/>
              </w:rPr>
              <w:t xml:space="preserve"> </w:t>
            </w:r>
            <w:r w:rsidRPr="00FB7EF7">
              <w:rPr>
                <w:color w:val="000000"/>
                <w:sz w:val="20"/>
                <w:szCs w:val="20"/>
              </w:rPr>
              <w:t>9.95)</w:t>
            </w:r>
          </w:p>
        </w:tc>
        <w:tc>
          <w:tcPr>
            <w:tcW w:w="2161" w:type="dxa"/>
            <w:tcBorders>
              <w:top w:val="nil"/>
              <w:left w:val="nil"/>
              <w:bottom w:val="single" w:sz="4" w:space="0" w:color="auto"/>
              <w:right w:val="nil"/>
            </w:tcBorders>
            <w:vAlign w:val="bottom"/>
          </w:tcPr>
          <w:p w14:paraId="71E708A7" w14:textId="77777777" w:rsidR="00B22931" w:rsidRPr="00FB7EF7" w:rsidRDefault="00B22931" w:rsidP="00B22931">
            <w:pPr>
              <w:ind w:left="-112" w:right="-143"/>
              <w:jc w:val="center"/>
              <w:rPr>
                <w:color w:val="000000" w:themeColor="text1"/>
                <w:sz w:val="20"/>
                <w:szCs w:val="20"/>
              </w:rPr>
            </w:pPr>
            <w:r w:rsidRPr="00FB7EF7">
              <w:rPr>
                <w:color w:val="000000" w:themeColor="text1"/>
                <w:sz w:val="20"/>
                <w:szCs w:val="20"/>
              </w:rPr>
              <w:t>-6.91 (-7.83, -5.98)</w:t>
            </w:r>
          </w:p>
        </w:tc>
        <w:tc>
          <w:tcPr>
            <w:tcW w:w="2165" w:type="dxa"/>
            <w:tcBorders>
              <w:top w:val="nil"/>
              <w:left w:val="nil"/>
              <w:bottom w:val="single" w:sz="4" w:space="0" w:color="auto"/>
              <w:right w:val="nil"/>
            </w:tcBorders>
            <w:vAlign w:val="bottom"/>
          </w:tcPr>
          <w:p w14:paraId="4743E415" w14:textId="345858AE" w:rsidR="00B22931" w:rsidRPr="00FB7EF7" w:rsidRDefault="00B22931" w:rsidP="00B22931">
            <w:pPr>
              <w:ind w:left="-112" w:right="-143"/>
              <w:jc w:val="center"/>
              <w:rPr>
                <w:color w:val="000000" w:themeColor="text1"/>
                <w:sz w:val="20"/>
                <w:szCs w:val="20"/>
              </w:rPr>
            </w:pPr>
            <w:r w:rsidRPr="00FB7EF7">
              <w:rPr>
                <w:color w:val="000000" w:themeColor="text1"/>
                <w:sz w:val="20"/>
                <w:szCs w:val="20"/>
              </w:rPr>
              <w:t xml:space="preserve"> 0.50 (-0.47,</w:t>
            </w:r>
            <w:r w:rsidR="00984112" w:rsidRPr="00FB7EF7">
              <w:rPr>
                <w:color w:val="000000" w:themeColor="text1"/>
                <w:sz w:val="20"/>
                <w:szCs w:val="20"/>
              </w:rPr>
              <w:t xml:space="preserve"> </w:t>
            </w:r>
            <w:r w:rsidRPr="00FB7EF7">
              <w:rPr>
                <w:color w:val="000000" w:themeColor="text1"/>
                <w:sz w:val="20"/>
                <w:szCs w:val="20"/>
              </w:rPr>
              <w:t>1.48)</w:t>
            </w:r>
            <w:r w:rsidRPr="00FB7EF7">
              <w:rPr>
                <w:color w:val="000000" w:themeColor="text1"/>
                <w:sz w:val="20"/>
                <w:szCs w:val="20"/>
                <w:vertAlign w:val="superscript"/>
              </w:rPr>
              <w:t xml:space="preserve"> ns</w:t>
            </w:r>
          </w:p>
        </w:tc>
        <w:tc>
          <w:tcPr>
            <w:tcW w:w="2181" w:type="dxa"/>
            <w:tcBorders>
              <w:top w:val="nil"/>
              <w:left w:val="nil"/>
              <w:bottom w:val="single" w:sz="4" w:space="0" w:color="auto"/>
              <w:right w:val="nil"/>
            </w:tcBorders>
            <w:vAlign w:val="bottom"/>
          </w:tcPr>
          <w:p w14:paraId="1291C562" w14:textId="77777777" w:rsidR="00B22931" w:rsidRPr="00FB7EF7" w:rsidRDefault="00B22931" w:rsidP="00B22931">
            <w:pPr>
              <w:ind w:left="-112" w:right="-143"/>
              <w:jc w:val="center"/>
              <w:rPr>
                <w:color w:val="000000" w:themeColor="text1"/>
                <w:sz w:val="20"/>
                <w:szCs w:val="20"/>
              </w:rPr>
            </w:pPr>
            <w:r w:rsidRPr="00FB7EF7">
              <w:rPr>
                <w:color w:val="000000" w:themeColor="text1"/>
                <w:sz w:val="20"/>
                <w:szCs w:val="20"/>
              </w:rPr>
              <w:t>-5.10 (-5.79, -4.40)</w:t>
            </w:r>
          </w:p>
        </w:tc>
      </w:tr>
      <w:tr w:rsidR="00B22931" w:rsidRPr="00FB7EF7" w14:paraId="201936E7" w14:textId="77777777" w:rsidTr="0871553C">
        <w:tc>
          <w:tcPr>
            <w:tcW w:w="13960" w:type="dxa"/>
            <w:gridSpan w:val="7"/>
            <w:tcBorders>
              <w:top w:val="single" w:sz="4" w:space="0" w:color="auto"/>
              <w:bottom w:val="single" w:sz="4" w:space="0" w:color="auto"/>
              <w:right w:val="nil"/>
            </w:tcBorders>
          </w:tcPr>
          <w:p w14:paraId="36456AA6" w14:textId="2E04C6AE" w:rsidR="00B22931" w:rsidRPr="00FB7EF7" w:rsidRDefault="00B22931" w:rsidP="00B22931">
            <w:pPr>
              <w:ind w:left="35" w:right="-104"/>
              <w:rPr>
                <w:sz w:val="20"/>
                <w:szCs w:val="20"/>
              </w:rPr>
            </w:pPr>
            <w:r w:rsidRPr="00FB7EF7">
              <w:rPr>
                <w:b/>
                <w:bCs/>
                <w:sz w:val="20"/>
                <w:szCs w:val="20"/>
              </w:rPr>
              <w:t>Model 3: Adjusted for age, sex, cohort, smoking status, alcohol consumption, self-reported health, medications, CVD history, education, physical limitations, occupational class</w:t>
            </w:r>
            <w:r w:rsidR="00DF775C" w:rsidRPr="00FB7EF7">
              <w:rPr>
                <w:b/>
                <w:bCs/>
                <w:sz w:val="20"/>
                <w:szCs w:val="20"/>
              </w:rPr>
              <w:t xml:space="preserve"> </w:t>
            </w:r>
            <w:r w:rsidR="00DF775C" w:rsidRPr="00FB7EF7">
              <w:rPr>
                <w:sz w:val="19"/>
                <w:szCs w:val="19"/>
              </w:rPr>
              <w:t>§</w:t>
            </w:r>
          </w:p>
        </w:tc>
      </w:tr>
      <w:tr w:rsidR="00B22931" w:rsidRPr="00FB7EF7" w14:paraId="16014021" w14:textId="77777777" w:rsidTr="0871553C">
        <w:tc>
          <w:tcPr>
            <w:tcW w:w="2265" w:type="dxa"/>
            <w:tcBorders>
              <w:top w:val="nil"/>
              <w:bottom w:val="nil"/>
            </w:tcBorders>
          </w:tcPr>
          <w:p w14:paraId="025BF22C" w14:textId="591E838A" w:rsidR="00B22931" w:rsidRPr="00FB7EF7" w:rsidRDefault="00B22931" w:rsidP="00B22931">
            <w:pPr>
              <w:ind w:left="319" w:right="-167"/>
              <w:rPr>
                <w:bCs/>
                <w:sz w:val="20"/>
                <w:szCs w:val="20"/>
              </w:rPr>
            </w:pPr>
            <w:r w:rsidRPr="00FB7EF7">
              <w:rPr>
                <w:sz w:val="20"/>
                <w:szCs w:val="20"/>
              </w:rPr>
              <w:t xml:space="preserve">BMI </w:t>
            </w:r>
          </w:p>
        </w:tc>
        <w:tc>
          <w:tcPr>
            <w:tcW w:w="879" w:type="dxa"/>
            <w:tcBorders>
              <w:top w:val="single" w:sz="4" w:space="0" w:color="auto"/>
              <w:bottom w:val="nil"/>
            </w:tcBorders>
            <w:vAlign w:val="center"/>
          </w:tcPr>
          <w:p w14:paraId="1C662295" w14:textId="77777777" w:rsidR="00B22931" w:rsidRPr="00FB7EF7" w:rsidRDefault="00B22931" w:rsidP="00B22931">
            <w:pPr>
              <w:ind w:left="-231" w:right="-216"/>
              <w:jc w:val="center"/>
              <w:rPr>
                <w:sz w:val="20"/>
                <w:szCs w:val="20"/>
              </w:rPr>
            </w:pPr>
            <w:r w:rsidRPr="00FB7EF7">
              <w:rPr>
                <w:rFonts w:ascii="Times" w:hAnsi="Times"/>
                <w:color w:val="000000"/>
                <w:sz w:val="21"/>
                <w:szCs w:val="21"/>
              </w:rPr>
              <w:t>10232</w:t>
            </w:r>
          </w:p>
        </w:tc>
        <w:tc>
          <w:tcPr>
            <w:tcW w:w="2151" w:type="dxa"/>
            <w:tcBorders>
              <w:top w:val="single" w:sz="4" w:space="0" w:color="auto"/>
              <w:bottom w:val="nil"/>
              <w:right w:val="nil"/>
            </w:tcBorders>
            <w:vAlign w:val="bottom"/>
          </w:tcPr>
          <w:p w14:paraId="15496222" w14:textId="77777777" w:rsidR="00B22931" w:rsidRPr="00FB7EF7" w:rsidRDefault="00B22931" w:rsidP="00B22931">
            <w:pPr>
              <w:ind w:left="-112" w:right="-143"/>
              <w:jc w:val="center"/>
              <w:rPr>
                <w:color w:val="000000"/>
                <w:sz w:val="20"/>
                <w:szCs w:val="20"/>
              </w:rPr>
            </w:pPr>
            <w:r w:rsidRPr="00FB7EF7">
              <w:rPr>
                <w:color w:val="000000"/>
                <w:sz w:val="20"/>
                <w:szCs w:val="20"/>
              </w:rPr>
              <w:t>-0.93 (-1.31, -0.55)</w:t>
            </w:r>
          </w:p>
        </w:tc>
        <w:tc>
          <w:tcPr>
            <w:tcW w:w="2158" w:type="dxa"/>
            <w:tcBorders>
              <w:top w:val="single" w:sz="4" w:space="0" w:color="auto"/>
              <w:left w:val="nil"/>
              <w:bottom w:val="nil"/>
              <w:right w:val="nil"/>
            </w:tcBorders>
            <w:vAlign w:val="bottom"/>
          </w:tcPr>
          <w:p w14:paraId="3B467F14" w14:textId="3654BC53" w:rsidR="00B22931" w:rsidRPr="00FB7EF7" w:rsidRDefault="00B22931" w:rsidP="00B22931">
            <w:pPr>
              <w:ind w:left="-112" w:right="-143"/>
              <w:jc w:val="center"/>
              <w:rPr>
                <w:color w:val="000000"/>
                <w:sz w:val="20"/>
                <w:szCs w:val="20"/>
              </w:rPr>
            </w:pPr>
            <w:r w:rsidRPr="00FB7EF7">
              <w:rPr>
                <w:color w:val="000000"/>
                <w:sz w:val="20"/>
                <w:szCs w:val="20"/>
              </w:rPr>
              <w:t xml:space="preserve"> 3.40 </w:t>
            </w:r>
            <w:r w:rsidR="00984112" w:rsidRPr="00FB7EF7">
              <w:rPr>
                <w:color w:val="000000"/>
                <w:sz w:val="20"/>
                <w:szCs w:val="20"/>
              </w:rPr>
              <w:t>(</w:t>
            </w:r>
            <w:r w:rsidRPr="00FB7EF7">
              <w:rPr>
                <w:color w:val="000000"/>
                <w:sz w:val="20"/>
                <w:szCs w:val="20"/>
              </w:rPr>
              <w:t>3.07,</w:t>
            </w:r>
            <w:r w:rsidR="00984112" w:rsidRPr="00FB7EF7">
              <w:rPr>
                <w:color w:val="000000"/>
                <w:sz w:val="20"/>
                <w:szCs w:val="20"/>
              </w:rPr>
              <w:t xml:space="preserve"> </w:t>
            </w:r>
            <w:r w:rsidRPr="00FB7EF7">
              <w:rPr>
                <w:color w:val="000000"/>
                <w:sz w:val="20"/>
                <w:szCs w:val="20"/>
              </w:rPr>
              <w:t>3.73)</w:t>
            </w:r>
          </w:p>
        </w:tc>
        <w:tc>
          <w:tcPr>
            <w:tcW w:w="2161" w:type="dxa"/>
            <w:tcBorders>
              <w:top w:val="single" w:sz="4" w:space="0" w:color="auto"/>
              <w:left w:val="nil"/>
              <w:bottom w:val="nil"/>
              <w:right w:val="nil"/>
            </w:tcBorders>
            <w:vAlign w:val="bottom"/>
          </w:tcPr>
          <w:p w14:paraId="1A85FC1B" w14:textId="2BA68FD3" w:rsidR="00B22931" w:rsidRPr="00FB7EF7" w:rsidRDefault="00B22931" w:rsidP="00B22931">
            <w:pPr>
              <w:ind w:left="-112" w:right="-143"/>
              <w:jc w:val="center"/>
              <w:rPr>
                <w:color w:val="000000" w:themeColor="text1"/>
                <w:sz w:val="20"/>
                <w:szCs w:val="20"/>
              </w:rPr>
            </w:pPr>
            <w:r w:rsidRPr="00FB7EF7">
              <w:rPr>
                <w:color w:val="000000" w:themeColor="text1"/>
                <w:sz w:val="20"/>
                <w:szCs w:val="20"/>
              </w:rPr>
              <w:t>-0.18 (-0.53,</w:t>
            </w:r>
            <w:r w:rsidR="00984112" w:rsidRPr="00FB7EF7">
              <w:rPr>
                <w:color w:val="000000" w:themeColor="text1"/>
                <w:sz w:val="20"/>
                <w:szCs w:val="20"/>
              </w:rPr>
              <w:t xml:space="preserve"> </w:t>
            </w:r>
            <w:r w:rsidRPr="00FB7EF7">
              <w:rPr>
                <w:color w:val="000000" w:themeColor="text1"/>
                <w:sz w:val="20"/>
                <w:szCs w:val="20"/>
              </w:rPr>
              <w:t>0.17)</w:t>
            </w:r>
          </w:p>
        </w:tc>
        <w:tc>
          <w:tcPr>
            <w:tcW w:w="2165" w:type="dxa"/>
            <w:tcBorders>
              <w:top w:val="single" w:sz="4" w:space="0" w:color="auto"/>
              <w:left w:val="nil"/>
              <w:bottom w:val="nil"/>
              <w:right w:val="nil"/>
            </w:tcBorders>
            <w:vAlign w:val="bottom"/>
          </w:tcPr>
          <w:p w14:paraId="2125697C" w14:textId="77777777" w:rsidR="00B22931" w:rsidRPr="00FB7EF7" w:rsidRDefault="00B22931" w:rsidP="00B22931">
            <w:pPr>
              <w:ind w:left="-112" w:right="-143"/>
              <w:jc w:val="center"/>
              <w:rPr>
                <w:color w:val="000000" w:themeColor="text1"/>
                <w:sz w:val="20"/>
                <w:szCs w:val="20"/>
              </w:rPr>
            </w:pPr>
            <w:r w:rsidRPr="00FB7EF7">
              <w:rPr>
                <w:color w:val="000000" w:themeColor="text1"/>
                <w:sz w:val="20"/>
                <w:szCs w:val="20"/>
              </w:rPr>
              <w:t>-1.66 (-2.04, -1.28)</w:t>
            </w:r>
          </w:p>
        </w:tc>
        <w:tc>
          <w:tcPr>
            <w:tcW w:w="2181" w:type="dxa"/>
            <w:tcBorders>
              <w:top w:val="single" w:sz="4" w:space="0" w:color="auto"/>
              <w:left w:val="nil"/>
              <w:bottom w:val="nil"/>
              <w:right w:val="nil"/>
            </w:tcBorders>
            <w:vAlign w:val="bottom"/>
          </w:tcPr>
          <w:p w14:paraId="334C6D13" w14:textId="77777777" w:rsidR="00B22931" w:rsidRPr="00FB7EF7" w:rsidRDefault="00B22931" w:rsidP="00B22931">
            <w:pPr>
              <w:ind w:left="-112" w:right="-143"/>
              <w:jc w:val="center"/>
              <w:rPr>
                <w:color w:val="000000" w:themeColor="text1"/>
                <w:sz w:val="20"/>
                <w:szCs w:val="20"/>
              </w:rPr>
            </w:pPr>
            <w:r w:rsidRPr="00FB7EF7">
              <w:rPr>
                <w:color w:val="000000" w:themeColor="text1"/>
                <w:sz w:val="20"/>
                <w:szCs w:val="20"/>
              </w:rPr>
              <w:t>-0.62 (-0.89, -0.35)</w:t>
            </w:r>
          </w:p>
        </w:tc>
      </w:tr>
      <w:tr w:rsidR="00B22931" w:rsidRPr="00FB7EF7" w14:paraId="73929440" w14:textId="77777777" w:rsidTr="0871553C">
        <w:tc>
          <w:tcPr>
            <w:tcW w:w="2265" w:type="dxa"/>
            <w:tcBorders>
              <w:top w:val="nil"/>
              <w:bottom w:val="nil"/>
            </w:tcBorders>
          </w:tcPr>
          <w:p w14:paraId="4905FDBE" w14:textId="1615B070" w:rsidR="00B22931" w:rsidRPr="00FB7EF7" w:rsidRDefault="00B22931" w:rsidP="00B22931">
            <w:pPr>
              <w:ind w:left="319" w:right="-167"/>
              <w:rPr>
                <w:bCs/>
                <w:sz w:val="20"/>
                <w:szCs w:val="20"/>
              </w:rPr>
            </w:pPr>
            <w:r w:rsidRPr="00FB7EF7">
              <w:rPr>
                <w:sz w:val="20"/>
                <w:szCs w:val="20"/>
              </w:rPr>
              <w:t xml:space="preserve">Waist circumference </w:t>
            </w:r>
          </w:p>
        </w:tc>
        <w:tc>
          <w:tcPr>
            <w:tcW w:w="879" w:type="dxa"/>
            <w:tcBorders>
              <w:top w:val="nil"/>
              <w:bottom w:val="nil"/>
            </w:tcBorders>
            <w:vAlign w:val="center"/>
          </w:tcPr>
          <w:p w14:paraId="05E42E01" w14:textId="77777777" w:rsidR="00B22931" w:rsidRPr="00FB7EF7" w:rsidRDefault="00B22931" w:rsidP="00B22931">
            <w:pPr>
              <w:ind w:left="-231" w:right="-216"/>
              <w:jc w:val="center"/>
              <w:rPr>
                <w:sz w:val="20"/>
                <w:szCs w:val="20"/>
              </w:rPr>
            </w:pPr>
            <w:r w:rsidRPr="00FB7EF7">
              <w:rPr>
                <w:rFonts w:ascii="Times" w:hAnsi="Times"/>
                <w:color w:val="000000"/>
                <w:sz w:val="21"/>
                <w:szCs w:val="21"/>
              </w:rPr>
              <w:t>10226</w:t>
            </w:r>
          </w:p>
        </w:tc>
        <w:tc>
          <w:tcPr>
            <w:tcW w:w="2151" w:type="dxa"/>
            <w:tcBorders>
              <w:top w:val="nil"/>
              <w:bottom w:val="nil"/>
              <w:right w:val="nil"/>
            </w:tcBorders>
            <w:vAlign w:val="bottom"/>
          </w:tcPr>
          <w:p w14:paraId="1DC596E2" w14:textId="77777777" w:rsidR="00B22931" w:rsidRPr="00FB7EF7" w:rsidRDefault="00B22931" w:rsidP="00B22931">
            <w:pPr>
              <w:ind w:left="-112" w:right="-143"/>
              <w:jc w:val="center"/>
              <w:rPr>
                <w:color w:val="000000"/>
                <w:sz w:val="20"/>
                <w:szCs w:val="20"/>
              </w:rPr>
            </w:pPr>
            <w:r w:rsidRPr="00FB7EF7">
              <w:rPr>
                <w:color w:val="000000"/>
                <w:sz w:val="20"/>
                <w:szCs w:val="20"/>
              </w:rPr>
              <w:t>-2.04 (-3.00, -1.07)</w:t>
            </w:r>
          </w:p>
        </w:tc>
        <w:tc>
          <w:tcPr>
            <w:tcW w:w="2158" w:type="dxa"/>
            <w:tcBorders>
              <w:top w:val="nil"/>
              <w:left w:val="nil"/>
              <w:bottom w:val="nil"/>
              <w:right w:val="nil"/>
            </w:tcBorders>
            <w:vAlign w:val="bottom"/>
          </w:tcPr>
          <w:p w14:paraId="403A309F" w14:textId="7E37C311" w:rsidR="00B22931" w:rsidRPr="00FB7EF7" w:rsidRDefault="00B22931" w:rsidP="00B22931">
            <w:pPr>
              <w:ind w:left="-112" w:right="-143"/>
              <w:jc w:val="center"/>
              <w:rPr>
                <w:color w:val="000000"/>
                <w:sz w:val="20"/>
                <w:szCs w:val="20"/>
              </w:rPr>
            </w:pPr>
            <w:r w:rsidRPr="00FB7EF7">
              <w:rPr>
                <w:color w:val="000000"/>
                <w:sz w:val="20"/>
                <w:szCs w:val="20"/>
              </w:rPr>
              <w:t xml:space="preserve"> 9.15 </w:t>
            </w:r>
            <w:r w:rsidR="00984112" w:rsidRPr="00FB7EF7">
              <w:rPr>
                <w:color w:val="000000"/>
                <w:sz w:val="20"/>
                <w:szCs w:val="20"/>
              </w:rPr>
              <w:t>(</w:t>
            </w:r>
            <w:r w:rsidRPr="00FB7EF7">
              <w:rPr>
                <w:color w:val="000000"/>
                <w:sz w:val="20"/>
                <w:szCs w:val="20"/>
              </w:rPr>
              <w:t>8.31,</w:t>
            </w:r>
            <w:r w:rsidR="00984112" w:rsidRPr="00FB7EF7">
              <w:rPr>
                <w:color w:val="000000"/>
                <w:sz w:val="20"/>
                <w:szCs w:val="20"/>
              </w:rPr>
              <w:t xml:space="preserve"> </w:t>
            </w:r>
            <w:r w:rsidRPr="00FB7EF7">
              <w:rPr>
                <w:color w:val="000000"/>
                <w:sz w:val="20"/>
                <w:szCs w:val="20"/>
              </w:rPr>
              <w:t>9.99)</w:t>
            </w:r>
          </w:p>
        </w:tc>
        <w:tc>
          <w:tcPr>
            <w:tcW w:w="2161" w:type="dxa"/>
            <w:tcBorders>
              <w:top w:val="nil"/>
              <w:left w:val="nil"/>
              <w:bottom w:val="nil"/>
              <w:right w:val="nil"/>
            </w:tcBorders>
            <w:vAlign w:val="bottom"/>
          </w:tcPr>
          <w:p w14:paraId="13681968" w14:textId="77777777" w:rsidR="00B22931" w:rsidRPr="00FB7EF7" w:rsidRDefault="00B22931" w:rsidP="00B22931">
            <w:pPr>
              <w:ind w:left="-112" w:right="-143"/>
              <w:jc w:val="center"/>
              <w:rPr>
                <w:color w:val="000000" w:themeColor="text1"/>
                <w:sz w:val="20"/>
                <w:szCs w:val="20"/>
              </w:rPr>
            </w:pPr>
            <w:r w:rsidRPr="00FB7EF7">
              <w:rPr>
                <w:color w:val="000000" w:themeColor="text1"/>
                <w:sz w:val="20"/>
                <w:szCs w:val="20"/>
              </w:rPr>
              <w:t>-2.75 (-3.64, -1.86)</w:t>
            </w:r>
          </w:p>
        </w:tc>
        <w:tc>
          <w:tcPr>
            <w:tcW w:w="2165" w:type="dxa"/>
            <w:tcBorders>
              <w:top w:val="nil"/>
              <w:left w:val="nil"/>
              <w:bottom w:val="nil"/>
              <w:right w:val="nil"/>
            </w:tcBorders>
            <w:vAlign w:val="bottom"/>
          </w:tcPr>
          <w:p w14:paraId="1BA375DD" w14:textId="0275F8E6" w:rsidR="00B22931" w:rsidRPr="00FB7EF7" w:rsidRDefault="00B22931" w:rsidP="00B22931">
            <w:pPr>
              <w:ind w:left="-112" w:right="-143"/>
              <w:jc w:val="center"/>
              <w:rPr>
                <w:color w:val="000000" w:themeColor="text1"/>
                <w:sz w:val="20"/>
                <w:szCs w:val="20"/>
              </w:rPr>
            </w:pPr>
            <w:r w:rsidRPr="00FB7EF7">
              <w:rPr>
                <w:color w:val="000000" w:themeColor="text1"/>
                <w:sz w:val="20"/>
                <w:szCs w:val="20"/>
              </w:rPr>
              <w:t>-0.33 (-1.29,</w:t>
            </w:r>
            <w:r w:rsidR="00984112" w:rsidRPr="00FB7EF7">
              <w:rPr>
                <w:color w:val="000000" w:themeColor="text1"/>
                <w:sz w:val="20"/>
                <w:szCs w:val="20"/>
              </w:rPr>
              <w:t xml:space="preserve"> </w:t>
            </w:r>
            <w:r w:rsidRPr="00FB7EF7">
              <w:rPr>
                <w:color w:val="000000" w:themeColor="text1"/>
                <w:sz w:val="20"/>
                <w:szCs w:val="20"/>
              </w:rPr>
              <w:t>0.64)</w:t>
            </w:r>
            <w:r w:rsidRPr="00FB7EF7">
              <w:rPr>
                <w:color w:val="000000" w:themeColor="text1"/>
                <w:sz w:val="20"/>
                <w:szCs w:val="20"/>
                <w:vertAlign w:val="superscript"/>
              </w:rPr>
              <w:t xml:space="preserve"> ns</w:t>
            </w:r>
          </w:p>
        </w:tc>
        <w:tc>
          <w:tcPr>
            <w:tcW w:w="2181" w:type="dxa"/>
            <w:tcBorders>
              <w:top w:val="nil"/>
              <w:left w:val="nil"/>
              <w:bottom w:val="nil"/>
              <w:right w:val="nil"/>
            </w:tcBorders>
            <w:vAlign w:val="bottom"/>
          </w:tcPr>
          <w:p w14:paraId="68ED52E9" w14:textId="77777777" w:rsidR="00B22931" w:rsidRPr="00FB7EF7" w:rsidRDefault="00B22931" w:rsidP="00B22931">
            <w:pPr>
              <w:ind w:left="-112" w:right="-143"/>
              <w:jc w:val="center"/>
              <w:rPr>
                <w:color w:val="000000" w:themeColor="text1"/>
                <w:sz w:val="20"/>
                <w:szCs w:val="20"/>
              </w:rPr>
            </w:pPr>
            <w:r w:rsidRPr="00FB7EF7">
              <w:rPr>
                <w:color w:val="000000" w:themeColor="text1"/>
                <w:sz w:val="20"/>
                <w:szCs w:val="20"/>
              </w:rPr>
              <w:t>-4.03 (-4.72, -3.34)</w:t>
            </w:r>
          </w:p>
        </w:tc>
      </w:tr>
      <w:tr w:rsidR="00B22931" w:rsidRPr="00FB7EF7" w14:paraId="2190DF26" w14:textId="77777777" w:rsidTr="0871553C">
        <w:tc>
          <w:tcPr>
            <w:tcW w:w="2265" w:type="dxa"/>
            <w:tcBorders>
              <w:top w:val="nil"/>
              <w:bottom w:val="nil"/>
            </w:tcBorders>
          </w:tcPr>
          <w:p w14:paraId="594E52C2" w14:textId="751DDF8A" w:rsidR="00B22931" w:rsidRPr="00FB7EF7" w:rsidRDefault="00B22931" w:rsidP="00B22931">
            <w:pPr>
              <w:ind w:left="319" w:right="-167"/>
              <w:rPr>
                <w:bCs/>
                <w:sz w:val="20"/>
                <w:szCs w:val="20"/>
              </w:rPr>
            </w:pPr>
            <w:r w:rsidRPr="00FB7EF7">
              <w:rPr>
                <w:sz w:val="20"/>
                <w:szCs w:val="20"/>
              </w:rPr>
              <w:t>HDL</w:t>
            </w:r>
          </w:p>
        </w:tc>
        <w:tc>
          <w:tcPr>
            <w:tcW w:w="879" w:type="dxa"/>
            <w:tcBorders>
              <w:top w:val="nil"/>
              <w:bottom w:val="nil"/>
            </w:tcBorders>
            <w:vAlign w:val="center"/>
          </w:tcPr>
          <w:p w14:paraId="2CC9D1E4" w14:textId="77777777" w:rsidR="00B22931" w:rsidRPr="00FB7EF7" w:rsidRDefault="00B22931" w:rsidP="00B22931">
            <w:pPr>
              <w:ind w:left="-231" w:right="-216"/>
              <w:jc w:val="center"/>
              <w:rPr>
                <w:sz w:val="20"/>
                <w:szCs w:val="20"/>
              </w:rPr>
            </w:pPr>
            <w:r w:rsidRPr="00FB7EF7">
              <w:rPr>
                <w:rFonts w:ascii="Times" w:hAnsi="Times"/>
                <w:color w:val="000000"/>
                <w:sz w:val="21"/>
                <w:szCs w:val="21"/>
              </w:rPr>
              <w:t>9255</w:t>
            </w:r>
          </w:p>
        </w:tc>
        <w:tc>
          <w:tcPr>
            <w:tcW w:w="2151" w:type="dxa"/>
            <w:tcBorders>
              <w:top w:val="nil"/>
              <w:bottom w:val="nil"/>
              <w:right w:val="nil"/>
            </w:tcBorders>
            <w:vAlign w:val="bottom"/>
          </w:tcPr>
          <w:p w14:paraId="5585E381" w14:textId="77777777" w:rsidR="00B22931" w:rsidRPr="00FB7EF7" w:rsidRDefault="00B22931" w:rsidP="00B22931">
            <w:pPr>
              <w:ind w:left="-112" w:right="-143"/>
              <w:jc w:val="center"/>
              <w:rPr>
                <w:color w:val="000000"/>
                <w:sz w:val="20"/>
                <w:szCs w:val="20"/>
              </w:rPr>
            </w:pPr>
            <w:r w:rsidRPr="00FB7EF7">
              <w:rPr>
                <w:color w:val="000000"/>
                <w:sz w:val="20"/>
                <w:szCs w:val="20"/>
              </w:rPr>
              <w:t>-0.05 (-0.09, -0.01)</w:t>
            </w:r>
          </w:p>
        </w:tc>
        <w:tc>
          <w:tcPr>
            <w:tcW w:w="2158" w:type="dxa"/>
            <w:tcBorders>
              <w:top w:val="nil"/>
              <w:left w:val="nil"/>
              <w:bottom w:val="nil"/>
              <w:right w:val="nil"/>
            </w:tcBorders>
            <w:vAlign w:val="bottom"/>
          </w:tcPr>
          <w:p w14:paraId="0C75B73D" w14:textId="77777777" w:rsidR="00B22931" w:rsidRPr="00FB7EF7" w:rsidRDefault="00B22931" w:rsidP="00B22931">
            <w:pPr>
              <w:ind w:left="-112" w:right="-143"/>
              <w:jc w:val="center"/>
              <w:rPr>
                <w:color w:val="000000"/>
                <w:sz w:val="20"/>
                <w:szCs w:val="20"/>
              </w:rPr>
            </w:pPr>
            <w:r w:rsidRPr="00FB7EF7">
              <w:rPr>
                <w:color w:val="000000"/>
                <w:sz w:val="20"/>
                <w:szCs w:val="20"/>
              </w:rPr>
              <w:t>-0.15 (-0.18, -0.12)</w:t>
            </w:r>
          </w:p>
        </w:tc>
        <w:tc>
          <w:tcPr>
            <w:tcW w:w="2161" w:type="dxa"/>
            <w:tcBorders>
              <w:top w:val="nil"/>
              <w:left w:val="nil"/>
              <w:bottom w:val="nil"/>
              <w:right w:val="nil"/>
            </w:tcBorders>
            <w:vAlign w:val="bottom"/>
          </w:tcPr>
          <w:p w14:paraId="1B035DCE" w14:textId="0C3025BA" w:rsidR="00B22931" w:rsidRPr="00FB7EF7" w:rsidRDefault="00B22931" w:rsidP="00B22931">
            <w:pPr>
              <w:ind w:left="-112" w:right="-143"/>
              <w:jc w:val="center"/>
              <w:rPr>
                <w:color w:val="000000" w:themeColor="text1"/>
                <w:sz w:val="20"/>
                <w:szCs w:val="20"/>
              </w:rPr>
            </w:pPr>
            <w:r w:rsidRPr="00FB7EF7">
              <w:rPr>
                <w:color w:val="000000" w:themeColor="text1"/>
                <w:sz w:val="20"/>
                <w:szCs w:val="20"/>
              </w:rPr>
              <w:t xml:space="preserve"> 0.04 </w:t>
            </w:r>
            <w:r w:rsidR="00984112" w:rsidRPr="00FB7EF7">
              <w:rPr>
                <w:color w:val="000000" w:themeColor="text1"/>
                <w:sz w:val="20"/>
                <w:szCs w:val="20"/>
              </w:rPr>
              <w:t>(</w:t>
            </w:r>
            <w:r w:rsidRPr="00FB7EF7">
              <w:rPr>
                <w:color w:val="000000" w:themeColor="text1"/>
                <w:sz w:val="20"/>
                <w:szCs w:val="20"/>
              </w:rPr>
              <w:t>0.00,</w:t>
            </w:r>
            <w:r w:rsidR="00984112" w:rsidRPr="00FB7EF7">
              <w:rPr>
                <w:color w:val="000000" w:themeColor="text1"/>
                <w:sz w:val="20"/>
                <w:szCs w:val="20"/>
              </w:rPr>
              <w:t xml:space="preserve"> </w:t>
            </w:r>
            <w:r w:rsidRPr="00FB7EF7">
              <w:rPr>
                <w:color w:val="000000" w:themeColor="text1"/>
                <w:sz w:val="20"/>
                <w:szCs w:val="20"/>
              </w:rPr>
              <w:t>0.07)</w:t>
            </w:r>
          </w:p>
        </w:tc>
        <w:tc>
          <w:tcPr>
            <w:tcW w:w="2165" w:type="dxa"/>
            <w:tcBorders>
              <w:top w:val="nil"/>
              <w:left w:val="nil"/>
              <w:bottom w:val="nil"/>
              <w:right w:val="nil"/>
            </w:tcBorders>
            <w:vAlign w:val="bottom"/>
          </w:tcPr>
          <w:p w14:paraId="6B32559D" w14:textId="393A0756" w:rsidR="00B22931" w:rsidRPr="00FB7EF7" w:rsidRDefault="00B22931" w:rsidP="00B22931">
            <w:pPr>
              <w:ind w:left="-112" w:right="-143"/>
              <w:jc w:val="center"/>
              <w:rPr>
                <w:color w:val="000000" w:themeColor="text1"/>
                <w:sz w:val="20"/>
                <w:szCs w:val="20"/>
              </w:rPr>
            </w:pPr>
            <w:r w:rsidRPr="00FB7EF7">
              <w:rPr>
                <w:color w:val="000000" w:themeColor="text1"/>
                <w:sz w:val="20"/>
                <w:szCs w:val="20"/>
              </w:rPr>
              <w:t xml:space="preserve"> 0.02 (-0.02,</w:t>
            </w:r>
            <w:r w:rsidR="00984112" w:rsidRPr="00FB7EF7">
              <w:rPr>
                <w:color w:val="000000" w:themeColor="text1"/>
                <w:sz w:val="20"/>
                <w:szCs w:val="20"/>
              </w:rPr>
              <w:t xml:space="preserve"> </w:t>
            </w:r>
            <w:r w:rsidRPr="00FB7EF7">
              <w:rPr>
                <w:color w:val="000000" w:themeColor="text1"/>
                <w:sz w:val="20"/>
                <w:szCs w:val="20"/>
              </w:rPr>
              <w:t>0.05)</w:t>
            </w:r>
            <w:r w:rsidRPr="00FB7EF7">
              <w:rPr>
                <w:color w:val="000000" w:themeColor="text1"/>
                <w:sz w:val="20"/>
                <w:szCs w:val="20"/>
                <w:vertAlign w:val="superscript"/>
              </w:rPr>
              <w:t xml:space="preserve"> ns</w:t>
            </w:r>
          </w:p>
        </w:tc>
        <w:tc>
          <w:tcPr>
            <w:tcW w:w="2181" w:type="dxa"/>
            <w:tcBorders>
              <w:top w:val="nil"/>
              <w:left w:val="nil"/>
              <w:bottom w:val="nil"/>
              <w:right w:val="nil"/>
            </w:tcBorders>
            <w:vAlign w:val="bottom"/>
          </w:tcPr>
          <w:p w14:paraId="050B6791" w14:textId="40CB267D" w:rsidR="00B22931" w:rsidRPr="00FB7EF7" w:rsidRDefault="00B22931" w:rsidP="00B22931">
            <w:pPr>
              <w:ind w:left="-112" w:right="-143"/>
              <w:jc w:val="center"/>
              <w:rPr>
                <w:color w:val="000000" w:themeColor="text1"/>
                <w:sz w:val="20"/>
                <w:szCs w:val="20"/>
              </w:rPr>
            </w:pPr>
            <w:r w:rsidRPr="00FB7EF7">
              <w:rPr>
                <w:color w:val="000000" w:themeColor="text1"/>
                <w:sz w:val="20"/>
                <w:szCs w:val="20"/>
              </w:rPr>
              <w:t xml:space="preserve"> 0.15 </w:t>
            </w:r>
            <w:r w:rsidR="00984112" w:rsidRPr="00FB7EF7">
              <w:rPr>
                <w:color w:val="000000" w:themeColor="text1"/>
                <w:sz w:val="20"/>
                <w:szCs w:val="20"/>
              </w:rPr>
              <w:t>(</w:t>
            </w:r>
            <w:r w:rsidRPr="00FB7EF7">
              <w:rPr>
                <w:color w:val="000000" w:themeColor="text1"/>
                <w:sz w:val="20"/>
                <w:szCs w:val="20"/>
              </w:rPr>
              <w:t>0.12,</w:t>
            </w:r>
            <w:r w:rsidR="00984112" w:rsidRPr="00FB7EF7">
              <w:rPr>
                <w:color w:val="000000" w:themeColor="text1"/>
                <w:sz w:val="20"/>
                <w:szCs w:val="20"/>
              </w:rPr>
              <w:t xml:space="preserve"> </w:t>
            </w:r>
            <w:r w:rsidRPr="00FB7EF7">
              <w:rPr>
                <w:color w:val="000000" w:themeColor="text1"/>
                <w:sz w:val="20"/>
                <w:szCs w:val="20"/>
              </w:rPr>
              <w:t>0.17)</w:t>
            </w:r>
          </w:p>
        </w:tc>
      </w:tr>
      <w:tr w:rsidR="00B22931" w:rsidRPr="00FB7EF7" w14:paraId="19451DCD" w14:textId="77777777" w:rsidTr="0871553C">
        <w:tc>
          <w:tcPr>
            <w:tcW w:w="2265" w:type="dxa"/>
            <w:tcBorders>
              <w:top w:val="nil"/>
              <w:bottom w:val="nil"/>
            </w:tcBorders>
          </w:tcPr>
          <w:p w14:paraId="4DCD747E" w14:textId="732532E1" w:rsidR="00B22931" w:rsidRPr="00FB7EF7" w:rsidRDefault="00B22931" w:rsidP="00B22931">
            <w:pPr>
              <w:ind w:left="319" w:right="-167"/>
              <w:rPr>
                <w:bCs/>
                <w:sz w:val="20"/>
                <w:szCs w:val="20"/>
              </w:rPr>
            </w:pPr>
            <w:r w:rsidRPr="00FB7EF7">
              <w:rPr>
                <w:sz w:val="20"/>
                <w:szCs w:val="20"/>
              </w:rPr>
              <w:t xml:space="preserve">Total:HDL ratio </w:t>
            </w:r>
          </w:p>
        </w:tc>
        <w:tc>
          <w:tcPr>
            <w:tcW w:w="879" w:type="dxa"/>
            <w:tcBorders>
              <w:top w:val="nil"/>
              <w:bottom w:val="nil"/>
            </w:tcBorders>
            <w:vAlign w:val="center"/>
          </w:tcPr>
          <w:p w14:paraId="5DFAEEBF" w14:textId="77777777" w:rsidR="00B22931" w:rsidRPr="00FB7EF7" w:rsidRDefault="00B22931" w:rsidP="00B22931">
            <w:pPr>
              <w:ind w:left="-231" w:right="-216"/>
              <w:jc w:val="center"/>
              <w:rPr>
                <w:sz w:val="20"/>
                <w:szCs w:val="20"/>
              </w:rPr>
            </w:pPr>
            <w:r w:rsidRPr="00FB7EF7">
              <w:rPr>
                <w:rFonts w:ascii="Times" w:hAnsi="Times"/>
                <w:color w:val="000000"/>
                <w:sz w:val="21"/>
                <w:szCs w:val="21"/>
              </w:rPr>
              <w:t>9255</w:t>
            </w:r>
          </w:p>
        </w:tc>
        <w:tc>
          <w:tcPr>
            <w:tcW w:w="2151" w:type="dxa"/>
            <w:tcBorders>
              <w:top w:val="nil"/>
              <w:bottom w:val="nil"/>
              <w:right w:val="nil"/>
            </w:tcBorders>
            <w:vAlign w:val="bottom"/>
          </w:tcPr>
          <w:p w14:paraId="7EA60194" w14:textId="57933593" w:rsidR="00B22931" w:rsidRPr="00FB7EF7" w:rsidRDefault="00B22931" w:rsidP="00B22931">
            <w:pPr>
              <w:ind w:left="-112" w:right="-143"/>
              <w:jc w:val="center"/>
              <w:rPr>
                <w:color w:val="000000"/>
                <w:sz w:val="20"/>
                <w:szCs w:val="20"/>
              </w:rPr>
            </w:pPr>
            <w:r w:rsidRPr="00FB7EF7">
              <w:rPr>
                <w:color w:val="000000"/>
                <w:sz w:val="20"/>
                <w:szCs w:val="20"/>
              </w:rPr>
              <w:t xml:space="preserve"> 0.20 </w:t>
            </w:r>
            <w:r w:rsidR="00984112" w:rsidRPr="00FB7EF7">
              <w:rPr>
                <w:color w:val="000000"/>
                <w:sz w:val="20"/>
                <w:szCs w:val="20"/>
              </w:rPr>
              <w:t>(</w:t>
            </w:r>
            <w:r w:rsidRPr="00FB7EF7">
              <w:rPr>
                <w:color w:val="000000"/>
                <w:sz w:val="20"/>
                <w:szCs w:val="20"/>
              </w:rPr>
              <w:t>0.10,</w:t>
            </w:r>
            <w:r w:rsidR="00984112" w:rsidRPr="00FB7EF7">
              <w:rPr>
                <w:color w:val="000000"/>
                <w:sz w:val="20"/>
                <w:szCs w:val="20"/>
              </w:rPr>
              <w:t xml:space="preserve"> </w:t>
            </w:r>
            <w:r w:rsidRPr="00FB7EF7">
              <w:rPr>
                <w:color w:val="000000"/>
                <w:sz w:val="20"/>
                <w:szCs w:val="20"/>
              </w:rPr>
              <w:t>0.30)</w:t>
            </w:r>
          </w:p>
        </w:tc>
        <w:tc>
          <w:tcPr>
            <w:tcW w:w="2158" w:type="dxa"/>
            <w:tcBorders>
              <w:top w:val="nil"/>
              <w:left w:val="nil"/>
              <w:bottom w:val="nil"/>
              <w:right w:val="nil"/>
            </w:tcBorders>
            <w:vAlign w:val="bottom"/>
          </w:tcPr>
          <w:p w14:paraId="4197960F" w14:textId="2113E83B" w:rsidR="00B22931" w:rsidRPr="00FB7EF7" w:rsidRDefault="00B22931" w:rsidP="00B22931">
            <w:pPr>
              <w:ind w:left="-112" w:right="-143"/>
              <w:jc w:val="center"/>
              <w:rPr>
                <w:color w:val="000000"/>
                <w:sz w:val="20"/>
                <w:szCs w:val="20"/>
              </w:rPr>
            </w:pPr>
            <w:r w:rsidRPr="00FB7EF7">
              <w:rPr>
                <w:color w:val="000000"/>
                <w:sz w:val="20"/>
                <w:szCs w:val="20"/>
              </w:rPr>
              <w:t xml:space="preserve"> 0.29 </w:t>
            </w:r>
            <w:r w:rsidR="00984112" w:rsidRPr="00FB7EF7">
              <w:rPr>
                <w:color w:val="000000"/>
                <w:sz w:val="20"/>
                <w:szCs w:val="20"/>
              </w:rPr>
              <w:t>(</w:t>
            </w:r>
            <w:r w:rsidRPr="00FB7EF7">
              <w:rPr>
                <w:color w:val="000000"/>
                <w:sz w:val="20"/>
                <w:szCs w:val="20"/>
              </w:rPr>
              <w:t>0.20,</w:t>
            </w:r>
            <w:r w:rsidR="00984112" w:rsidRPr="00FB7EF7">
              <w:rPr>
                <w:color w:val="000000"/>
                <w:sz w:val="20"/>
                <w:szCs w:val="20"/>
              </w:rPr>
              <w:t xml:space="preserve"> </w:t>
            </w:r>
            <w:r w:rsidRPr="00FB7EF7">
              <w:rPr>
                <w:color w:val="000000"/>
                <w:sz w:val="20"/>
                <w:szCs w:val="20"/>
              </w:rPr>
              <w:t>0.38)</w:t>
            </w:r>
          </w:p>
        </w:tc>
        <w:tc>
          <w:tcPr>
            <w:tcW w:w="2161" w:type="dxa"/>
            <w:tcBorders>
              <w:top w:val="nil"/>
              <w:left w:val="nil"/>
              <w:bottom w:val="nil"/>
              <w:right w:val="nil"/>
            </w:tcBorders>
            <w:vAlign w:val="bottom"/>
          </w:tcPr>
          <w:p w14:paraId="6F648AB3" w14:textId="69A12CB5" w:rsidR="00B22931" w:rsidRPr="00FB7EF7" w:rsidRDefault="00B22931" w:rsidP="00B22931">
            <w:pPr>
              <w:ind w:left="-112" w:right="-143"/>
              <w:jc w:val="center"/>
              <w:rPr>
                <w:color w:val="000000" w:themeColor="text1"/>
                <w:sz w:val="20"/>
                <w:szCs w:val="20"/>
              </w:rPr>
            </w:pPr>
            <w:r w:rsidRPr="00FB7EF7">
              <w:rPr>
                <w:color w:val="000000" w:themeColor="text1"/>
                <w:sz w:val="20"/>
                <w:szCs w:val="20"/>
              </w:rPr>
              <w:t>-0.09 (-0.19,</w:t>
            </w:r>
            <w:r w:rsidR="00984112" w:rsidRPr="00FB7EF7">
              <w:rPr>
                <w:color w:val="000000" w:themeColor="text1"/>
                <w:sz w:val="20"/>
                <w:szCs w:val="20"/>
              </w:rPr>
              <w:t xml:space="preserve"> </w:t>
            </w:r>
            <w:r w:rsidRPr="00FB7EF7">
              <w:rPr>
                <w:color w:val="000000" w:themeColor="text1"/>
                <w:sz w:val="20"/>
                <w:szCs w:val="20"/>
              </w:rPr>
              <w:t>0.00)</w:t>
            </w:r>
            <w:r w:rsidRPr="00FB7EF7">
              <w:rPr>
                <w:color w:val="000000" w:themeColor="text1"/>
                <w:sz w:val="20"/>
                <w:szCs w:val="20"/>
                <w:vertAlign w:val="superscript"/>
              </w:rPr>
              <w:t xml:space="preserve"> ns</w:t>
            </w:r>
          </w:p>
        </w:tc>
        <w:tc>
          <w:tcPr>
            <w:tcW w:w="2165" w:type="dxa"/>
            <w:tcBorders>
              <w:top w:val="nil"/>
              <w:left w:val="nil"/>
              <w:bottom w:val="nil"/>
              <w:right w:val="nil"/>
            </w:tcBorders>
            <w:vAlign w:val="bottom"/>
          </w:tcPr>
          <w:p w14:paraId="7F29D947" w14:textId="77777777" w:rsidR="00B22931" w:rsidRPr="00FB7EF7" w:rsidRDefault="00B22931" w:rsidP="00B22931">
            <w:pPr>
              <w:ind w:left="-112" w:right="-143"/>
              <w:jc w:val="center"/>
              <w:rPr>
                <w:color w:val="000000" w:themeColor="text1"/>
                <w:sz w:val="20"/>
                <w:szCs w:val="20"/>
              </w:rPr>
            </w:pPr>
            <w:r w:rsidRPr="00FB7EF7">
              <w:rPr>
                <w:color w:val="000000" w:themeColor="text1"/>
                <w:sz w:val="20"/>
                <w:szCs w:val="20"/>
              </w:rPr>
              <w:t>-0.15 (-0.26, -0.05)</w:t>
            </w:r>
          </w:p>
        </w:tc>
        <w:tc>
          <w:tcPr>
            <w:tcW w:w="2181" w:type="dxa"/>
            <w:tcBorders>
              <w:top w:val="nil"/>
              <w:left w:val="nil"/>
              <w:bottom w:val="nil"/>
              <w:right w:val="nil"/>
            </w:tcBorders>
            <w:vAlign w:val="bottom"/>
          </w:tcPr>
          <w:p w14:paraId="03817A7F" w14:textId="77777777" w:rsidR="00B22931" w:rsidRPr="00FB7EF7" w:rsidRDefault="00B22931" w:rsidP="00B22931">
            <w:pPr>
              <w:ind w:left="-112" w:right="-143"/>
              <w:jc w:val="center"/>
              <w:rPr>
                <w:color w:val="000000" w:themeColor="text1"/>
                <w:sz w:val="20"/>
                <w:szCs w:val="20"/>
              </w:rPr>
            </w:pPr>
            <w:r w:rsidRPr="00FB7EF7">
              <w:rPr>
                <w:color w:val="000000" w:themeColor="text1"/>
                <w:sz w:val="20"/>
                <w:szCs w:val="20"/>
              </w:rPr>
              <w:t>-0.24 (-0.31, -0.17)</w:t>
            </w:r>
          </w:p>
        </w:tc>
      </w:tr>
      <w:tr w:rsidR="00B22931" w:rsidRPr="00FB7EF7" w14:paraId="62EBB07E" w14:textId="77777777" w:rsidTr="0871553C">
        <w:tc>
          <w:tcPr>
            <w:tcW w:w="2265" w:type="dxa"/>
            <w:tcBorders>
              <w:top w:val="nil"/>
              <w:bottom w:val="nil"/>
            </w:tcBorders>
          </w:tcPr>
          <w:p w14:paraId="0B94F5C7" w14:textId="2CC86A4D" w:rsidR="00B22931" w:rsidRPr="00FB7EF7" w:rsidRDefault="00B22931" w:rsidP="00B22931">
            <w:pPr>
              <w:ind w:left="319" w:right="-167"/>
              <w:rPr>
                <w:bCs/>
                <w:sz w:val="20"/>
                <w:szCs w:val="20"/>
                <w:vertAlign w:val="superscript"/>
              </w:rPr>
            </w:pPr>
            <w:r w:rsidRPr="00FB7EF7">
              <w:rPr>
                <w:sz w:val="20"/>
                <w:szCs w:val="20"/>
              </w:rPr>
              <w:t>Triglycerides</w:t>
            </w:r>
            <w:r w:rsidR="00984112" w:rsidRPr="00FB7EF7">
              <w:rPr>
                <w:sz w:val="20"/>
                <w:szCs w:val="20"/>
              </w:rPr>
              <w:t xml:space="preserve"> </w:t>
            </w:r>
          </w:p>
        </w:tc>
        <w:tc>
          <w:tcPr>
            <w:tcW w:w="879" w:type="dxa"/>
            <w:tcBorders>
              <w:top w:val="nil"/>
              <w:bottom w:val="nil"/>
            </w:tcBorders>
            <w:vAlign w:val="center"/>
          </w:tcPr>
          <w:p w14:paraId="6CA57E86" w14:textId="77777777" w:rsidR="00B22931" w:rsidRPr="00FB7EF7" w:rsidRDefault="00B22931" w:rsidP="00B22931">
            <w:pPr>
              <w:ind w:left="-231" w:right="-216"/>
              <w:jc w:val="center"/>
              <w:rPr>
                <w:sz w:val="20"/>
                <w:szCs w:val="20"/>
              </w:rPr>
            </w:pPr>
            <w:r w:rsidRPr="00FB7EF7">
              <w:rPr>
                <w:rFonts w:ascii="Times" w:hAnsi="Times"/>
                <w:color w:val="000000"/>
                <w:sz w:val="21"/>
                <w:szCs w:val="21"/>
              </w:rPr>
              <w:t>8074</w:t>
            </w:r>
          </w:p>
        </w:tc>
        <w:tc>
          <w:tcPr>
            <w:tcW w:w="2151" w:type="dxa"/>
            <w:tcBorders>
              <w:top w:val="nil"/>
              <w:bottom w:val="nil"/>
              <w:right w:val="nil"/>
            </w:tcBorders>
            <w:vAlign w:val="bottom"/>
          </w:tcPr>
          <w:p w14:paraId="23F3D377" w14:textId="44381230" w:rsidR="00B22931" w:rsidRPr="00FB7EF7" w:rsidRDefault="00B22931" w:rsidP="00B22931">
            <w:pPr>
              <w:ind w:left="-112" w:right="-143"/>
              <w:jc w:val="center"/>
              <w:rPr>
                <w:color w:val="000000"/>
                <w:sz w:val="20"/>
                <w:szCs w:val="20"/>
              </w:rPr>
            </w:pPr>
            <w:r w:rsidRPr="00FB7EF7">
              <w:rPr>
                <w:color w:val="000000"/>
                <w:sz w:val="20"/>
                <w:szCs w:val="20"/>
              </w:rPr>
              <w:t xml:space="preserve"> 0.10 </w:t>
            </w:r>
            <w:r w:rsidR="00984112" w:rsidRPr="00FB7EF7">
              <w:rPr>
                <w:color w:val="000000"/>
                <w:sz w:val="20"/>
                <w:szCs w:val="20"/>
              </w:rPr>
              <w:t>(</w:t>
            </w:r>
            <w:r w:rsidRPr="00FB7EF7">
              <w:rPr>
                <w:color w:val="000000"/>
                <w:sz w:val="20"/>
                <w:szCs w:val="20"/>
              </w:rPr>
              <w:t>0.01,</w:t>
            </w:r>
            <w:r w:rsidR="00984112" w:rsidRPr="00FB7EF7">
              <w:rPr>
                <w:color w:val="000000"/>
                <w:sz w:val="20"/>
                <w:szCs w:val="20"/>
              </w:rPr>
              <w:t xml:space="preserve"> </w:t>
            </w:r>
            <w:r w:rsidRPr="00FB7EF7">
              <w:rPr>
                <w:color w:val="000000"/>
                <w:sz w:val="20"/>
                <w:szCs w:val="20"/>
              </w:rPr>
              <w:t>0.20)</w:t>
            </w:r>
          </w:p>
        </w:tc>
        <w:tc>
          <w:tcPr>
            <w:tcW w:w="2158" w:type="dxa"/>
            <w:tcBorders>
              <w:top w:val="nil"/>
              <w:left w:val="nil"/>
              <w:bottom w:val="nil"/>
              <w:right w:val="nil"/>
            </w:tcBorders>
            <w:vAlign w:val="bottom"/>
          </w:tcPr>
          <w:p w14:paraId="5C044E93" w14:textId="4D77204B" w:rsidR="00B22931" w:rsidRPr="00FB7EF7" w:rsidRDefault="00B22931" w:rsidP="00B22931">
            <w:pPr>
              <w:ind w:left="-112" w:right="-143"/>
              <w:jc w:val="center"/>
              <w:rPr>
                <w:color w:val="000000"/>
                <w:sz w:val="20"/>
                <w:szCs w:val="20"/>
              </w:rPr>
            </w:pPr>
            <w:r w:rsidRPr="00FB7EF7">
              <w:rPr>
                <w:color w:val="000000"/>
                <w:sz w:val="20"/>
                <w:szCs w:val="20"/>
              </w:rPr>
              <w:t xml:space="preserve"> 0.20 </w:t>
            </w:r>
            <w:r w:rsidR="00984112" w:rsidRPr="00FB7EF7">
              <w:rPr>
                <w:color w:val="000000"/>
                <w:sz w:val="20"/>
                <w:szCs w:val="20"/>
              </w:rPr>
              <w:t>(</w:t>
            </w:r>
            <w:r w:rsidRPr="00FB7EF7">
              <w:rPr>
                <w:color w:val="000000"/>
                <w:sz w:val="20"/>
                <w:szCs w:val="20"/>
              </w:rPr>
              <w:t>0.11,</w:t>
            </w:r>
            <w:r w:rsidR="00984112" w:rsidRPr="00FB7EF7">
              <w:rPr>
                <w:color w:val="000000"/>
                <w:sz w:val="20"/>
                <w:szCs w:val="20"/>
              </w:rPr>
              <w:t xml:space="preserve"> </w:t>
            </w:r>
            <w:r w:rsidRPr="00FB7EF7">
              <w:rPr>
                <w:color w:val="000000"/>
                <w:sz w:val="20"/>
                <w:szCs w:val="20"/>
              </w:rPr>
              <w:t>0.28)</w:t>
            </w:r>
          </w:p>
        </w:tc>
        <w:tc>
          <w:tcPr>
            <w:tcW w:w="2161" w:type="dxa"/>
            <w:tcBorders>
              <w:top w:val="nil"/>
              <w:left w:val="nil"/>
              <w:bottom w:val="nil"/>
              <w:right w:val="nil"/>
            </w:tcBorders>
            <w:vAlign w:val="bottom"/>
          </w:tcPr>
          <w:p w14:paraId="2C474F25" w14:textId="77777777" w:rsidR="00B22931" w:rsidRPr="00FB7EF7" w:rsidRDefault="00B22931" w:rsidP="00B22931">
            <w:pPr>
              <w:ind w:left="-112" w:right="-143"/>
              <w:jc w:val="center"/>
              <w:rPr>
                <w:color w:val="000000" w:themeColor="text1"/>
                <w:sz w:val="20"/>
                <w:szCs w:val="20"/>
              </w:rPr>
            </w:pPr>
            <w:r w:rsidRPr="00FB7EF7">
              <w:rPr>
                <w:color w:val="000000" w:themeColor="text1"/>
                <w:sz w:val="20"/>
                <w:szCs w:val="20"/>
              </w:rPr>
              <w:t>-0.15 (-0.24, -0.06)</w:t>
            </w:r>
          </w:p>
        </w:tc>
        <w:tc>
          <w:tcPr>
            <w:tcW w:w="2165" w:type="dxa"/>
            <w:tcBorders>
              <w:top w:val="nil"/>
              <w:left w:val="nil"/>
              <w:bottom w:val="nil"/>
              <w:right w:val="nil"/>
            </w:tcBorders>
            <w:vAlign w:val="bottom"/>
          </w:tcPr>
          <w:p w14:paraId="46B40DF1" w14:textId="2C42CE94" w:rsidR="00B22931" w:rsidRPr="00FB7EF7" w:rsidRDefault="00B22931" w:rsidP="00B22931">
            <w:pPr>
              <w:ind w:left="-112" w:right="-143"/>
              <w:jc w:val="center"/>
              <w:rPr>
                <w:color w:val="000000" w:themeColor="text1"/>
                <w:sz w:val="20"/>
                <w:szCs w:val="20"/>
              </w:rPr>
            </w:pPr>
            <w:r w:rsidRPr="00FB7EF7">
              <w:rPr>
                <w:color w:val="000000" w:themeColor="text1"/>
                <w:sz w:val="20"/>
                <w:szCs w:val="20"/>
              </w:rPr>
              <w:t>-0.03 (-0.13,</w:t>
            </w:r>
            <w:r w:rsidR="00984112" w:rsidRPr="00FB7EF7">
              <w:rPr>
                <w:color w:val="000000" w:themeColor="text1"/>
                <w:sz w:val="20"/>
                <w:szCs w:val="20"/>
              </w:rPr>
              <w:t xml:space="preserve"> </w:t>
            </w:r>
            <w:r w:rsidRPr="00FB7EF7">
              <w:rPr>
                <w:color w:val="000000" w:themeColor="text1"/>
                <w:sz w:val="20"/>
                <w:szCs w:val="20"/>
              </w:rPr>
              <w:t>0.07)</w:t>
            </w:r>
            <w:r w:rsidRPr="00FB7EF7">
              <w:rPr>
                <w:color w:val="000000" w:themeColor="text1"/>
                <w:sz w:val="20"/>
                <w:szCs w:val="20"/>
                <w:vertAlign w:val="superscript"/>
              </w:rPr>
              <w:t xml:space="preserve"> ns</w:t>
            </w:r>
          </w:p>
        </w:tc>
        <w:tc>
          <w:tcPr>
            <w:tcW w:w="2181" w:type="dxa"/>
            <w:tcBorders>
              <w:top w:val="nil"/>
              <w:left w:val="nil"/>
              <w:bottom w:val="nil"/>
              <w:right w:val="nil"/>
            </w:tcBorders>
            <w:vAlign w:val="bottom"/>
          </w:tcPr>
          <w:p w14:paraId="0487A5AE" w14:textId="77777777" w:rsidR="00B22931" w:rsidRPr="00FB7EF7" w:rsidRDefault="00B22931" w:rsidP="00B22931">
            <w:pPr>
              <w:ind w:left="-112" w:right="-143"/>
              <w:jc w:val="center"/>
              <w:rPr>
                <w:color w:val="000000" w:themeColor="text1"/>
                <w:sz w:val="20"/>
                <w:szCs w:val="20"/>
              </w:rPr>
            </w:pPr>
            <w:r w:rsidRPr="00FB7EF7">
              <w:rPr>
                <w:color w:val="000000" w:themeColor="text1"/>
                <w:sz w:val="20"/>
                <w:szCs w:val="20"/>
              </w:rPr>
              <w:t>-0.11 (-0.18, -0.04)</w:t>
            </w:r>
          </w:p>
        </w:tc>
      </w:tr>
      <w:tr w:rsidR="00B22931" w:rsidRPr="00FB7EF7" w14:paraId="10A27D65" w14:textId="77777777" w:rsidTr="0871553C">
        <w:tc>
          <w:tcPr>
            <w:tcW w:w="2265" w:type="dxa"/>
            <w:tcBorders>
              <w:top w:val="nil"/>
              <w:bottom w:val="single" w:sz="4" w:space="0" w:color="auto"/>
            </w:tcBorders>
          </w:tcPr>
          <w:p w14:paraId="06DEB907" w14:textId="256A2BD5" w:rsidR="00B22931" w:rsidRPr="00FB7EF7" w:rsidRDefault="00B22931" w:rsidP="00B22931">
            <w:pPr>
              <w:ind w:left="319" w:right="-167"/>
              <w:rPr>
                <w:bCs/>
                <w:sz w:val="20"/>
                <w:szCs w:val="20"/>
                <w:vertAlign w:val="superscript"/>
              </w:rPr>
            </w:pPr>
            <w:r w:rsidRPr="00FB7EF7">
              <w:rPr>
                <w:sz w:val="20"/>
                <w:szCs w:val="20"/>
              </w:rPr>
              <w:t xml:space="preserve">HbA1c </w:t>
            </w:r>
          </w:p>
        </w:tc>
        <w:tc>
          <w:tcPr>
            <w:tcW w:w="879" w:type="dxa"/>
            <w:tcBorders>
              <w:top w:val="nil"/>
              <w:bottom w:val="single" w:sz="4" w:space="0" w:color="auto"/>
            </w:tcBorders>
            <w:vAlign w:val="center"/>
          </w:tcPr>
          <w:p w14:paraId="296D008F" w14:textId="77777777" w:rsidR="00B22931" w:rsidRPr="00FB7EF7" w:rsidRDefault="00B22931" w:rsidP="00B22931">
            <w:pPr>
              <w:ind w:left="-231" w:right="-216"/>
              <w:jc w:val="center"/>
              <w:rPr>
                <w:sz w:val="20"/>
                <w:szCs w:val="20"/>
              </w:rPr>
            </w:pPr>
            <w:r w:rsidRPr="00FB7EF7">
              <w:rPr>
                <w:rFonts w:ascii="Times" w:hAnsi="Times"/>
                <w:color w:val="000000"/>
                <w:sz w:val="21"/>
                <w:szCs w:val="21"/>
              </w:rPr>
              <w:t>10226</w:t>
            </w:r>
          </w:p>
        </w:tc>
        <w:tc>
          <w:tcPr>
            <w:tcW w:w="2151" w:type="dxa"/>
            <w:tcBorders>
              <w:top w:val="nil"/>
              <w:bottom w:val="single" w:sz="4" w:space="0" w:color="auto"/>
              <w:right w:val="nil"/>
            </w:tcBorders>
            <w:vAlign w:val="bottom"/>
          </w:tcPr>
          <w:p w14:paraId="55BB3E92" w14:textId="77777777" w:rsidR="00B22931" w:rsidRPr="00FB7EF7" w:rsidRDefault="00B22931" w:rsidP="00B22931">
            <w:pPr>
              <w:ind w:left="-112" w:right="-143"/>
              <w:jc w:val="center"/>
              <w:rPr>
                <w:sz w:val="20"/>
                <w:szCs w:val="20"/>
              </w:rPr>
            </w:pPr>
            <w:r w:rsidRPr="00FB7EF7">
              <w:rPr>
                <w:color w:val="000000"/>
                <w:sz w:val="20"/>
                <w:szCs w:val="20"/>
              </w:rPr>
              <w:t>-2.04 (-3.00, -1.07)</w:t>
            </w:r>
          </w:p>
        </w:tc>
        <w:tc>
          <w:tcPr>
            <w:tcW w:w="2158" w:type="dxa"/>
            <w:tcBorders>
              <w:top w:val="nil"/>
              <w:left w:val="nil"/>
              <w:bottom w:val="single" w:sz="4" w:space="0" w:color="auto"/>
              <w:right w:val="nil"/>
            </w:tcBorders>
            <w:vAlign w:val="bottom"/>
          </w:tcPr>
          <w:p w14:paraId="0B5C51F7" w14:textId="6C326ED8" w:rsidR="00B22931" w:rsidRPr="00FB7EF7" w:rsidRDefault="00B22931" w:rsidP="00B22931">
            <w:pPr>
              <w:ind w:left="-112" w:right="-143"/>
              <w:jc w:val="center"/>
              <w:rPr>
                <w:sz w:val="20"/>
                <w:szCs w:val="20"/>
              </w:rPr>
            </w:pPr>
            <w:r w:rsidRPr="00FB7EF7">
              <w:rPr>
                <w:color w:val="000000"/>
                <w:sz w:val="20"/>
                <w:szCs w:val="20"/>
              </w:rPr>
              <w:t xml:space="preserve"> 9.15 </w:t>
            </w:r>
            <w:r w:rsidR="00984112" w:rsidRPr="00FB7EF7">
              <w:rPr>
                <w:color w:val="000000"/>
                <w:sz w:val="20"/>
                <w:szCs w:val="20"/>
              </w:rPr>
              <w:t>(</w:t>
            </w:r>
            <w:r w:rsidRPr="00FB7EF7">
              <w:rPr>
                <w:color w:val="000000"/>
                <w:sz w:val="20"/>
                <w:szCs w:val="20"/>
              </w:rPr>
              <w:t>8.31,</w:t>
            </w:r>
            <w:r w:rsidR="00984112" w:rsidRPr="00FB7EF7">
              <w:rPr>
                <w:color w:val="000000"/>
                <w:sz w:val="20"/>
                <w:szCs w:val="20"/>
              </w:rPr>
              <w:t xml:space="preserve"> </w:t>
            </w:r>
            <w:r w:rsidRPr="00FB7EF7">
              <w:rPr>
                <w:color w:val="000000"/>
                <w:sz w:val="20"/>
                <w:szCs w:val="20"/>
              </w:rPr>
              <w:t>9.99)</w:t>
            </w:r>
          </w:p>
        </w:tc>
        <w:tc>
          <w:tcPr>
            <w:tcW w:w="2161" w:type="dxa"/>
            <w:tcBorders>
              <w:top w:val="nil"/>
              <w:left w:val="nil"/>
              <w:bottom w:val="single" w:sz="4" w:space="0" w:color="auto"/>
              <w:right w:val="nil"/>
            </w:tcBorders>
            <w:vAlign w:val="bottom"/>
          </w:tcPr>
          <w:p w14:paraId="6FC12BEC" w14:textId="77777777" w:rsidR="00B22931" w:rsidRPr="00FB7EF7" w:rsidRDefault="00B22931" w:rsidP="00B22931">
            <w:pPr>
              <w:ind w:left="-112" w:right="-143"/>
              <w:jc w:val="center"/>
              <w:rPr>
                <w:color w:val="000000" w:themeColor="text1"/>
                <w:sz w:val="20"/>
                <w:szCs w:val="20"/>
              </w:rPr>
            </w:pPr>
            <w:r w:rsidRPr="00FB7EF7">
              <w:rPr>
                <w:color w:val="000000" w:themeColor="text1"/>
                <w:sz w:val="20"/>
                <w:szCs w:val="20"/>
              </w:rPr>
              <w:t>-2.75 (-3.64, -1.86)</w:t>
            </w:r>
          </w:p>
        </w:tc>
        <w:tc>
          <w:tcPr>
            <w:tcW w:w="2165" w:type="dxa"/>
            <w:tcBorders>
              <w:top w:val="nil"/>
              <w:left w:val="nil"/>
              <w:bottom w:val="single" w:sz="4" w:space="0" w:color="auto"/>
              <w:right w:val="nil"/>
            </w:tcBorders>
            <w:vAlign w:val="bottom"/>
          </w:tcPr>
          <w:p w14:paraId="60BEE99B" w14:textId="745BFF25" w:rsidR="00B22931" w:rsidRPr="00FB7EF7" w:rsidRDefault="00B22931" w:rsidP="00B22931">
            <w:pPr>
              <w:ind w:left="-112" w:right="-143"/>
              <w:jc w:val="center"/>
              <w:rPr>
                <w:color w:val="000000" w:themeColor="text1"/>
                <w:sz w:val="20"/>
                <w:szCs w:val="20"/>
              </w:rPr>
            </w:pPr>
            <w:r w:rsidRPr="00FB7EF7">
              <w:rPr>
                <w:color w:val="000000" w:themeColor="text1"/>
                <w:sz w:val="20"/>
                <w:szCs w:val="20"/>
              </w:rPr>
              <w:t>-0.33 (-1.29,</w:t>
            </w:r>
            <w:r w:rsidR="00984112" w:rsidRPr="00FB7EF7">
              <w:rPr>
                <w:color w:val="000000" w:themeColor="text1"/>
                <w:sz w:val="20"/>
                <w:szCs w:val="20"/>
              </w:rPr>
              <w:t xml:space="preserve"> </w:t>
            </w:r>
            <w:r w:rsidRPr="00FB7EF7">
              <w:rPr>
                <w:color w:val="000000" w:themeColor="text1"/>
                <w:sz w:val="20"/>
                <w:szCs w:val="20"/>
              </w:rPr>
              <w:t>0.64)</w:t>
            </w:r>
            <w:r w:rsidRPr="00FB7EF7">
              <w:rPr>
                <w:color w:val="000000" w:themeColor="text1"/>
                <w:sz w:val="20"/>
                <w:szCs w:val="20"/>
                <w:vertAlign w:val="superscript"/>
              </w:rPr>
              <w:t xml:space="preserve"> ns</w:t>
            </w:r>
          </w:p>
        </w:tc>
        <w:tc>
          <w:tcPr>
            <w:tcW w:w="2181" w:type="dxa"/>
            <w:tcBorders>
              <w:top w:val="nil"/>
              <w:left w:val="nil"/>
              <w:bottom w:val="single" w:sz="4" w:space="0" w:color="auto"/>
              <w:right w:val="nil"/>
            </w:tcBorders>
            <w:vAlign w:val="bottom"/>
          </w:tcPr>
          <w:p w14:paraId="1714B64E" w14:textId="77777777" w:rsidR="00B22931" w:rsidRPr="00FB7EF7" w:rsidRDefault="00B22931" w:rsidP="00B22931">
            <w:pPr>
              <w:ind w:left="-112" w:right="-143"/>
              <w:jc w:val="center"/>
              <w:rPr>
                <w:sz w:val="20"/>
                <w:szCs w:val="20"/>
              </w:rPr>
            </w:pPr>
            <w:r w:rsidRPr="00FB7EF7">
              <w:rPr>
                <w:color w:val="000000" w:themeColor="text1"/>
                <w:sz w:val="20"/>
                <w:szCs w:val="20"/>
              </w:rPr>
              <w:t>-4.03 (-4.72, -3.34)</w:t>
            </w:r>
          </w:p>
        </w:tc>
      </w:tr>
      <w:tr w:rsidR="00B22931" w:rsidRPr="00FB7EF7" w14:paraId="48B72928" w14:textId="77777777" w:rsidTr="0871553C">
        <w:tc>
          <w:tcPr>
            <w:tcW w:w="13960" w:type="dxa"/>
            <w:gridSpan w:val="7"/>
            <w:tcBorders>
              <w:top w:val="single" w:sz="4" w:space="0" w:color="auto"/>
              <w:bottom w:val="nil"/>
              <w:right w:val="nil"/>
            </w:tcBorders>
          </w:tcPr>
          <w:p w14:paraId="1A9DC8B4" w14:textId="766BECD9" w:rsidR="00B22931" w:rsidRPr="00FB7EF7" w:rsidRDefault="00B22931" w:rsidP="00DF775C">
            <w:pPr>
              <w:rPr>
                <w:sz w:val="19"/>
                <w:szCs w:val="19"/>
              </w:rPr>
            </w:pPr>
            <w:r w:rsidRPr="00FB7EF7">
              <w:rPr>
                <w:sz w:val="19"/>
                <w:szCs w:val="19"/>
                <w:vertAlign w:val="superscript"/>
              </w:rPr>
              <w:t xml:space="preserve">a </w:t>
            </w:r>
            <w:r w:rsidRPr="00FB7EF7">
              <w:rPr>
                <w:sz w:val="19"/>
                <w:szCs w:val="19"/>
              </w:rPr>
              <w:t>Linear regression. Coefficients indicate change in continuous outcome per 1 unit increase in the corresponding ILR coordinate. Value &gt;0 indicates more time spent in the behaviour relative to others is associated with higher outcome values; value &lt;0 indicates that more time spent in the behaviour relative to others is associated with lower outcome values.</w:t>
            </w:r>
          </w:p>
          <w:p w14:paraId="322956BE" w14:textId="69CD3990" w:rsidR="00B22931" w:rsidRPr="00FB7EF7" w:rsidRDefault="00B22931" w:rsidP="00B22931">
            <w:pPr>
              <w:rPr>
                <w:sz w:val="19"/>
                <w:szCs w:val="19"/>
              </w:rPr>
            </w:pPr>
            <w:r w:rsidRPr="00FB7EF7">
              <w:rPr>
                <w:sz w:val="19"/>
                <w:szCs w:val="19"/>
              </w:rPr>
              <w:t>§ Outcome measured in three cohorts: ALSWH, BCS70, TMS</w:t>
            </w:r>
          </w:p>
          <w:p w14:paraId="76F17716" w14:textId="77777777" w:rsidR="00B22931" w:rsidRPr="00FB7EF7" w:rsidRDefault="00B22931" w:rsidP="00B22931">
            <w:pPr>
              <w:rPr>
                <w:sz w:val="19"/>
                <w:szCs w:val="19"/>
              </w:rPr>
            </w:pPr>
            <w:r w:rsidRPr="00FB7EF7">
              <w:rPr>
                <w:sz w:val="19"/>
                <w:szCs w:val="19"/>
                <w:vertAlign w:val="superscript"/>
              </w:rPr>
              <w:t>ns</w:t>
            </w:r>
            <w:r w:rsidRPr="00FB7EF7">
              <w:rPr>
                <w:sz w:val="19"/>
                <w:szCs w:val="19"/>
              </w:rPr>
              <w:t xml:space="preserve"> indicates non-significant results; all other estimates are significant at p&lt;0.05</w:t>
            </w:r>
          </w:p>
          <w:p w14:paraId="28726C72" w14:textId="77777777" w:rsidR="00B22931" w:rsidRPr="00FB7EF7" w:rsidRDefault="00B22931" w:rsidP="00B22931">
            <w:pPr>
              <w:rPr>
                <w:i/>
                <w:iCs/>
                <w:sz w:val="19"/>
                <w:szCs w:val="19"/>
                <w:u w:val="single"/>
              </w:rPr>
            </w:pPr>
            <w:r w:rsidRPr="00FB7EF7">
              <w:rPr>
                <w:sz w:val="19"/>
                <w:szCs w:val="19"/>
              </w:rPr>
              <w:t xml:space="preserve">Note: coefficients are not directly interpretable in relation to change in outcome </w:t>
            </w:r>
          </w:p>
        </w:tc>
      </w:tr>
    </w:tbl>
    <w:p w14:paraId="37D67CE7" w14:textId="77777777" w:rsidR="009266F4" w:rsidRPr="00FB7EF7" w:rsidRDefault="009266F4" w:rsidP="009266F4">
      <w:pPr>
        <w:jc w:val="both"/>
        <w:rPr>
          <w:b/>
          <w:bCs/>
          <w:i/>
          <w:iCs/>
        </w:rPr>
      </w:pPr>
    </w:p>
    <w:p w14:paraId="3B53432B" w14:textId="77777777" w:rsidR="007367A5" w:rsidRPr="00FB7EF7" w:rsidRDefault="007367A5" w:rsidP="009266F4">
      <w:pPr>
        <w:jc w:val="both"/>
        <w:rPr>
          <w:b/>
          <w:bCs/>
          <w:i/>
          <w:iCs/>
        </w:rPr>
      </w:pPr>
    </w:p>
    <w:p w14:paraId="450A9093" w14:textId="77777777" w:rsidR="007367A5" w:rsidRPr="00FB7EF7" w:rsidRDefault="007367A5" w:rsidP="009266F4">
      <w:pPr>
        <w:jc w:val="both"/>
        <w:rPr>
          <w:b/>
          <w:bCs/>
          <w:i/>
          <w:iCs/>
        </w:rPr>
        <w:sectPr w:rsidR="007367A5" w:rsidRPr="00FB7EF7" w:rsidSect="004110B7">
          <w:pgSz w:w="16840" w:h="11900" w:orient="landscape"/>
          <w:pgMar w:top="1440" w:right="1440" w:bottom="1440" w:left="1440" w:header="720" w:footer="720" w:gutter="0"/>
          <w:cols w:space="720"/>
          <w:docGrid w:linePitch="360"/>
        </w:sectPr>
      </w:pPr>
    </w:p>
    <w:p w14:paraId="41593AC2" w14:textId="77777777" w:rsidR="007367A5" w:rsidRPr="00FB7EF7" w:rsidRDefault="007367A5" w:rsidP="007367A5">
      <w:pPr>
        <w:pStyle w:val="TitleTable"/>
        <w:rPr>
          <w:b/>
          <w:bCs/>
        </w:rPr>
      </w:pPr>
      <w:r w:rsidRPr="00FB7EF7">
        <w:rPr>
          <w:b/>
          <w:bCs/>
        </w:rPr>
        <w:lastRenderedPageBreak/>
        <w:t xml:space="preserve">Supplemental Table 6. </w:t>
      </w:r>
      <w:r w:rsidRPr="00FB7EF7">
        <w:t>Summary of reallocation plots and the modelled impact on each outcome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60"/>
        <w:gridCol w:w="1189"/>
        <w:gridCol w:w="1189"/>
        <w:gridCol w:w="1189"/>
        <w:gridCol w:w="1189"/>
        <w:gridCol w:w="1189"/>
      </w:tblGrid>
      <w:tr w:rsidR="007367A5" w:rsidRPr="00FB7EF7" w14:paraId="6C596B8F" w14:textId="77777777" w:rsidTr="00C77988">
        <w:tc>
          <w:tcPr>
            <w:tcW w:w="2560" w:type="dxa"/>
            <w:tcBorders>
              <w:right w:val="single" w:sz="4" w:space="0" w:color="auto"/>
            </w:tcBorders>
          </w:tcPr>
          <w:p w14:paraId="172FF8C6" w14:textId="77777777" w:rsidR="007367A5" w:rsidRPr="00FB7EF7" w:rsidRDefault="007367A5" w:rsidP="00C77988">
            <w:pPr>
              <w:jc w:val="both"/>
              <w:rPr>
                <w:sz w:val="19"/>
                <w:szCs w:val="19"/>
              </w:rPr>
            </w:pPr>
          </w:p>
        </w:tc>
        <w:tc>
          <w:tcPr>
            <w:tcW w:w="5945" w:type="dxa"/>
            <w:gridSpan w:val="5"/>
            <w:tcBorders>
              <w:left w:val="single" w:sz="4" w:space="0" w:color="auto"/>
              <w:bottom w:val="single" w:sz="4" w:space="0" w:color="auto"/>
            </w:tcBorders>
          </w:tcPr>
          <w:p w14:paraId="266784AB" w14:textId="77777777" w:rsidR="007367A5" w:rsidRPr="00FB7EF7" w:rsidRDefault="007367A5" w:rsidP="00C77988">
            <w:pPr>
              <w:jc w:val="both"/>
              <w:rPr>
                <w:b/>
                <w:bCs/>
                <w:sz w:val="19"/>
                <w:szCs w:val="19"/>
              </w:rPr>
            </w:pPr>
            <w:r w:rsidRPr="00FB7EF7">
              <w:rPr>
                <w:b/>
                <w:bCs/>
                <w:sz w:val="19"/>
                <w:szCs w:val="19"/>
              </w:rPr>
              <w:t>Impact on outcome when reallocating behaviour (listed in left column) into</w:t>
            </w:r>
            <w:r w:rsidRPr="00FB7EF7">
              <w:rPr>
                <w:b/>
                <w:bCs/>
                <w:sz w:val="19"/>
                <w:szCs w:val="19"/>
                <w:vertAlign w:val="superscript"/>
              </w:rPr>
              <w:t>*</w:t>
            </w:r>
            <w:r w:rsidRPr="00FB7EF7">
              <w:rPr>
                <w:b/>
                <w:bCs/>
                <w:sz w:val="19"/>
                <w:szCs w:val="19"/>
              </w:rPr>
              <w:t>:</w:t>
            </w:r>
          </w:p>
        </w:tc>
      </w:tr>
      <w:tr w:rsidR="007367A5" w:rsidRPr="00FB7EF7" w14:paraId="6CA4A543" w14:textId="77777777" w:rsidTr="00C77988">
        <w:tc>
          <w:tcPr>
            <w:tcW w:w="2560" w:type="dxa"/>
            <w:tcBorders>
              <w:bottom w:val="single" w:sz="4" w:space="0" w:color="auto"/>
              <w:right w:val="single" w:sz="4" w:space="0" w:color="auto"/>
            </w:tcBorders>
          </w:tcPr>
          <w:p w14:paraId="3D804C2E" w14:textId="77777777" w:rsidR="007367A5" w:rsidRPr="00FB7EF7" w:rsidRDefault="007367A5" w:rsidP="00C77988">
            <w:pPr>
              <w:jc w:val="both"/>
              <w:rPr>
                <w:sz w:val="19"/>
                <w:szCs w:val="19"/>
              </w:rPr>
            </w:pPr>
          </w:p>
        </w:tc>
        <w:tc>
          <w:tcPr>
            <w:tcW w:w="1189" w:type="dxa"/>
            <w:tcBorders>
              <w:top w:val="single" w:sz="4" w:space="0" w:color="auto"/>
              <w:left w:val="single" w:sz="4" w:space="0" w:color="auto"/>
              <w:bottom w:val="single" w:sz="4" w:space="0" w:color="auto"/>
            </w:tcBorders>
          </w:tcPr>
          <w:p w14:paraId="7DF744AB" w14:textId="77777777" w:rsidR="007367A5" w:rsidRPr="00FB7EF7" w:rsidRDefault="007367A5" w:rsidP="00C77988">
            <w:pPr>
              <w:jc w:val="center"/>
              <w:rPr>
                <w:b/>
                <w:bCs/>
                <w:sz w:val="19"/>
                <w:szCs w:val="19"/>
              </w:rPr>
            </w:pPr>
            <w:r w:rsidRPr="00FB7EF7">
              <w:rPr>
                <w:b/>
                <w:bCs/>
                <w:sz w:val="19"/>
                <w:szCs w:val="19"/>
              </w:rPr>
              <w:t>SB</w:t>
            </w:r>
          </w:p>
        </w:tc>
        <w:tc>
          <w:tcPr>
            <w:tcW w:w="1189" w:type="dxa"/>
            <w:tcBorders>
              <w:top w:val="single" w:sz="4" w:space="0" w:color="auto"/>
              <w:bottom w:val="single" w:sz="4" w:space="0" w:color="auto"/>
            </w:tcBorders>
          </w:tcPr>
          <w:p w14:paraId="12124AA9" w14:textId="77777777" w:rsidR="007367A5" w:rsidRPr="00FB7EF7" w:rsidRDefault="007367A5" w:rsidP="00C77988">
            <w:pPr>
              <w:jc w:val="center"/>
              <w:rPr>
                <w:b/>
                <w:bCs/>
                <w:sz w:val="19"/>
                <w:szCs w:val="19"/>
              </w:rPr>
            </w:pPr>
            <w:r w:rsidRPr="00FB7EF7">
              <w:rPr>
                <w:b/>
                <w:bCs/>
                <w:sz w:val="19"/>
                <w:szCs w:val="19"/>
              </w:rPr>
              <w:t>Sleep</w:t>
            </w:r>
          </w:p>
        </w:tc>
        <w:tc>
          <w:tcPr>
            <w:tcW w:w="1189" w:type="dxa"/>
            <w:tcBorders>
              <w:top w:val="single" w:sz="4" w:space="0" w:color="auto"/>
              <w:bottom w:val="single" w:sz="4" w:space="0" w:color="auto"/>
            </w:tcBorders>
          </w:tcPr>
          <w:p w14:paraId="62C6F6A8" w14:textId="77777777" w:rsidR="007367A5" w:rsidRPr="00FB7EF7" w:rsidRDefault="007367A5" w:rsidP="00C77988">
            <w:pPr>
              <w:jc w:val="center"/>
              <w:rPr>
                <w:b/>
                <w:bCs/>
                <w:sz w:val="19"/>
                <w:szCs w:val="19"/>
              </w:rPr>
            </w:pPr>
            <w:r w:rsidRPr="00FB7EF7">
              <w:rPr>
                <w:b/>
                <w:bCs/>
                <w:sz w:val="19"/>
                <w:szCs w:val="19"/>
              </w:rPr>
              <w:t>Stand</w:t>
            </w:r>
          </w:p>
        </w:tc>
        <w:tc>
          <w:tcPr>
            <w:tcW w:w="1189" w:type="dxa"/>
            <w:tcBorders>
              <w:top w:val="single" w:sz="4" w:space="0" w:color="auto"/>
              <w:bottom w:val="single" w:sz="4" w:space="0" w:color="auto"/>
            </w:tcBorders>
          </w:tcPr>
          <w:p w14:paraId="05F16CE4" w14:textId="77777777" w:rsidR="007367A5" w:rsidRPr="00FB7EF7" w:rsidRDefault="007367A5" w:rsidP="00C77988">
            <w:pPr>
              <w:jc w:val="center"/>
              <w:rPr>
                <w:b/>
                <w:bCs/>
                <w:sz w:val="19"/>
                <w:szCs w:val="19"/>
              </w:rPr>
            </w:pPr>
            <w:r w:rsidRPr="00FB7EF7">
              <w:rPr>
                <w:b/>
                <w:bCs/>
                <w:sz w:val="19"/>
                <w:szCs w:val="19"/>
              </w:rPr>
              <w:t>LIPA</w:t>
            </w:r>
          </w:p>
        </w:tc>
        <w:tc>
          <w:tcPr>
            <w:tcW w:w="1189" w:type="dxa"/>
            <w:tcBorders>
              <w:top w:val="single" w:sz="4" w:space="0" w:color="auto"/>
              <w:bottom w:val="single" w:sz="4" w:space="0" w:color="auto"/>
            </w:tcBorders>
          </w:tcPr>
          <w:p w14:paraId="19EB22D9" w14:textId="77777777" w:rsidR="007367A5" w:rsidRPr="00FB7EF7" w:rsidRDefault="007367A5" w:rsidP="00C77988">
            <w:pPr>
              <w:jc w:val="center"/>
              <w:rPr>
                <w:b/>
                <w:bCs/>
                <w:sz w:val="19"/>
                <w:szCs w:val="19"/>
              </w:rPr>
            </w:pPr>
            <w:r w:rsidRPr="00FB7EF7">
              <w:rPr>
                <w:b/>
                <w:bCs/>
                <w:sz w:val="19"/>
                <w:szCs w:val="19"/>
              </w:rPr>
              <w:t>MVPA</w:t>
            </w:r>
          </w:p>
        </w:tc>
      </w:tr>
      <w:tr w:rsidR="007367A5" w:rsidRPr="00FB7EF7" w14:paraId="51FAB756" w14:textId="77777777" w:rsidTr="00C77988">
        <w:tc>
          <w:tcPr>
            <w:tcW w:w="2560" w:type="dxa"/>
            <w:tcBorders>
              <w:top w:val="single" w:sz="4" w:space="0" w:color="auto"/>
              <w:right w:val="single" w:sz="4" w:space="0" w:color="auto"/>
            </w:tcBorders>
          </w:tcPr>
          <w:p w14:paraId="0364F1A8" w14:textId="77777777" w:rsidR="007367A5" w:rsidRPr="00FB7EF7" w:rsidRDefault="007367A5" w:rsidP="00C77988">
            <w:pPr>
              <w:jc w:val="both"/>
              <w:rPr>
                <w:b/>
                <w:bCs/>
                <w:sz w:val="19"/>
                <w:szCs w:val="19"/>
              </w:rPr>
            </w:pPr>
            <w:r w:rsidRPr="00FB7EF7">
              <w:rPr>
                <w:b/>
                <w:bCs/>
                <w:sz w:val="19"/>
                <w:szCs w:val="19"/>
              </w:rPr>
              <w:t>BMI</w:t>
            </w:r>
          </w:p>
        </w:tc>
        <w:tc>
          <w:tcPr>
            <w:tcW w:w="1189" w:type="dxa"/>
            <w:tcBorders>
              <w:top w:val="single" w:sz="4" w:space="0" w:color="auto"/>
              <w:left w:val="single" w:sz="4" w:space="0" w:color="auto"/>
            </w:tcBorders>
          </w:tcPr>
          <w:p w14:paraId="52976650" w14:textId="77777777" w:rsidR="007367A5" w:rsidRPr="00FB7EF7" w:rsidRDefault="007367A5" w:rsidP="00C77988">
            <w:pPr>
              <w:jc w:val="both"/>
              <w:rPr>
                <w:sz w:val="19"/>
                <w:szCs w:val="19"/>
              </w:rPr>
            </w:pPr>
          </w:p>
        </w:tc>
        <w:tc>
          <w:tcPr>
            <w:tcW w:w="1189" w:type="dxa"/>
            <w:tcBorders>
              <w:top w:val="single" w:sz="4" w:space="0" w:color="auto"/>
            </w:tcBorders>
          </w:tcPr>
          <w:p w14:paraId="153CF251" w14:textId="77777777" w:rsidR="007367A5" w:rsidRPr="00FB7EF7" w:rsidRDefault="007367A5" w:rsidP="00C77988">
            <w:pPr>
              <w:jc w:val="both"/>
              <w:rPr>
                <w:sz w:val="19"/>
                <w:szCs w:val="19"/>
              </w:rPr>
            </w:pPr>
          </w:p>
        </w:tc>
        <w:tc>
          <w:tcPr>
            <w:tcW w:w="1189" w:type="dxa"/>
            <w:tcBorders>
              <w:top w:val="single" w:sz="4" w:space="0" w:color="auto"/>
            </w:tcBorders>
          </w:tcPr>
          <w:p w14:paraId="5E28CC70" w14:textId="77777777" w:rsidR="007367A5" w:rsidRPr="00FB7EF7" w:rsidRDefault="007367A5" w:rsidP="00C77988">
            <w:pPr>
              <w:jc w:val="both"/>
              <w:rPr>
                <w:sz w:val="19"/>
                <w:szCs w:val="19"/>
              </w:rPr>
            </w:pPr>
          </w:p>
        </w:tc>
        <w:tc>
          <w:tcPr>
            <w:tcW w:w="1189" w:type="dxa"/>
            <w:tcBorders>
              <w:top w:val="single" w:sz="4" w:space="0" w:color="auto"/>
            </w:tcBorders>
          </w:tcPr>
          <w:p w14:paraId="5E37DBAC" w14:textId="77777777" w:rsidR="007367A5" w:rsidRPr="00FB7EF7" w:rsidRDefault="007367A5" w:rsidP="00C77988">
            <w:pPr>
              <w:jc w:val="both"/>
              <w:rPr>
                <w:sz w:val="19"/>
                <w:szCs w:val="19"/>
              </w:rPr>
            </w:pPr>
          </w:p>
        </w:tc>
        <w:tc>
          <w:tcPr>
            <w:tcW w:w="1189" w:type="dxa"/>
            <w:tcBorders>
              <w:top w:val="single" w:sz="4" w:space="0" w:color="auto"/>
            </w:tcBorders>
          </w:tcPr>
          <w:p w14:paraId="1FF34069" w14:textId="77777777" w:rsidR="007367A5" w:rsidRPr="00FB7EF7" w:rsidRDefault="007367A5" w:rsidP="00C77988">
            <w:pPr>
              <w:jc w:val="both"/>
              <w:rPr>
                <w:sz w:val="19"/>
                <w:szCs w:val="19"/>
              </w:rPr>
            </w:pPr>
          </w:p>
        </w:tc>
      </w:tr>
      <w:tr w:rsidR="007367A5" w:rsidRPr="00FB7EF7" w14:paraId="69813987" w14:textId="77777777" w:rsidTr="00C77988">
        <w:tc>
          <w:tcPr>
            <w:tcW w:w="2560" w:type="dxa"/>
            <w:tcBorders>
              <w:right w:val="single" w:sz="4" w:space="0" w:color="auto"/>
            </w:tcBorders>
          </w:tcPr>
          <w:p w14:paraId="1A584B1E" w14:textId="77777777" w:rsidR="007367A5" w:rsidRPr="00FB7EF7" w:rsidRDefault="007367A5" w:rsidP="00C77988">
            <w:pPr>
              <w:tabs>
                <w:tab w:val="left" w:pos="167"/>
              </w:tabs>
              <w:ind w:left="450" w:hanging="141"/>
              <w:jc w:val="both"/>
              <w:rPr>
                <w:sz w:val="19"/>
                <w:szCs w:val="19"/>
              </w:rPr>
            </w:pPr>
            <w:r w:rsidRPr="00FB7EF7">
              <w:rPr>
                <w:sz w:val="19"/>
                <w:szCs w:val="19"/>
              </w:rPr>
              <w:t>SB</w:t>
            </w:r>
          </w:p>
        </w:tc>
        <w:tc>
          <w:tcPr>
            <w:tcW w:w="1189" w:type="dxa"/>
            <w:tcBorders>
              <w:left w:val="single" w:sz="4" w:space="0" w:color="auto"/>
            </w:tcBorders>
            <w:shd w:val="clear" w:color="auto" w:fill="808080" w:themeFill="background1" w:themeFillShade="80"/>
          </w:tcPr>
          <w:p w14:paraId="48466E74" w14:textId="77777777" w:rsidR="007367A5" w:rsidRPr="00FB7EF7" w:rsidRDefault="007367A5" w:rsidP="00C77988">
            <w:pPr>
              <w:jc w:val="center"/>
              <w:rPr>
                <w:sz w:val="19"/>
                <w:szCs w:val="19"/>
              </w:rPr>
            </w:pPr>
          </w:p>
        </w:tc>
        <w:tc>
          <w:tcPr>
            <w:tcW w:w="1189" w:type="dxa"/>
          </w:tcPr>
          <w:p w14:paraId="51082697" w14:textId="77777777" w:rsidR="007367A5" w:rsidRPr="00FB7EF7" w:rsidRDefault="007367A5" w:rsidP="00C77988">
            <w:pPr>
              <w:jc w:val="center"/>
              <w:rPr>
                <w:sz w:val="19"/>
                <w:szCs w:val="19"/>
              </w:rPr>
            </w:pPr>
            <w:r w:rsidRPr="00FB7EF7">
              <w:rPr>
                <w:sz w:val="19"/>
                <w:szCs w:val="19"/>
              </w:rPr>
              <w:t>↓</w:t>
            </w:r>
          </w:p>
        </w:tc>
        <w:tc>
          <w:tcPr>
            <w:tcW w:w="1189" w:type="dxa"/>
          </w:tcPr>
          <w:p w14:paraId="40BD4F83" w14:textId="77777777" w:rsidR="007367A5" w:rsidRPr="00FB7EF7" w:rsidRDefault="007367A5" w:rsidP="00C77988">
            <w:pPr>
              <w:jc w:val="center"/>
              <w:rPr>
                <w:sz w:val="19"/>
                <w:szCs w:val="19"/>
              </w:rPr>
            </w:pPr>
            <w:r w:rsidRPr="00FB7EF7">
              <w:rPr>
                <w:sz w:val="19"/>
                <w:szCs w:val="19"/>
              </w:rPr>
              <w:t>↓</w:t>
            </w:r>
          </w:p>
        </w:tc>
        <w:tc>
          <w:tcPr>
            <w:tcW w:w="1189" w:type="dxa"/>
          </w:tcPr>
          <w:p w14:paraId="39A03A91" w14:textId="77777777" w:rsidR="007367A5" w:rsidRPr="00FB7EF7" w:rsidRDefault="007367A5" w:rsidP="00C77988">
            <w:pPr>
              <w:jc w:val="center"/>
              <w:rPr>
                <w:sz w:val="19"/>
                <w:szCs w:val="19"/>
              </w:rPr>
            </w:pPr>
            <w:r w:rsidRPr="00FB7EF7">
              <w:rPr>
                <w:sz w:val="19"/>
                <w:szCs w:val="19"/>
              </w:rPr>
              <w:t>↓</w:t>
            </w:r>
          </w:p>
        </w:tc>
        <w:tc>
          <w:tcPr>
            <w:tcW w:w="1189" w:type="dxa"/>
          </w:tcPr>
          <w:p w14:paraId="52F3AEAE" w14:textId="77777777" w:rsidR="007367A5" w:rsidRPr="00FB7EF7" w:rsidRDefault="007367A5" w:rsidP="00C77988">
            <w:pPr>
              <w:jc w:val="center"/>
              <w:rPr>
                <w:sz w:val="19"/>
                <w:szCs w:val="19"/>
              </w:rPr>
            </w:pPr>
            <w:r w:rsidRPr="00FB7EF7">
              <w:rPr>
                <w:sz w:val="19"/>
                <w:szCs w:val="19"/>
              </w:rPr>
              <w:t>↓</w:t>
            </w:r>
          </w:p>
        </w:tc>
      </w:tr>
      <w:tr w:rsidR="007367A5" w:rsidRPr="00FB7EF7" w14:paraId="6D37B567" w14:textId="77777777" w:rsidTr="00C77988">
        <w:tc>
          <w:tcPr>
            <w:tcW w:w="2560" w:type="dxa"/>
            <w:tcBorders>
              <w:right w:val="single" w:sz="4" w:space="0" w:color="auto"/>
            </w:tcBorders>
          </w:tcPr>
          <w:p w14:paraId="1D88D499" w14:textId="77777777" w:rsidR="007367A5" w:rsidRPr="00FB7EF7" w:rsidRDefault="007367A5" w:rsidP="00C77988">
            <w:pPr>
              <w:tabs>
                <w:tab w:val="left" w:pos="167"/>
              </w:tabs>
              <w:ind w:left="450" w:hanging="141"/>
              <w:jc w:val="both"/>
              <w:rPr>
                <w:sz w:val="19"/>
                <w:szCs w:val="19"/>
              </w:rPr>
            </w:pPr>
            <w:r w:rsidRPr="00FB7EF7">
              <w:rPr>
                <w:sz w:val="19"/>
                <w:szCs w:val="19"/>
              </w:rPr>
              <w:t>Sleep</w:t>
            </w:r>
          </w:p>
        </w:tc>
        <w:tc>
          <w:tcPr>
            <w:tcW w:w="1189" w:type="dxa"/>
            <w:tcBorders>
              <w:left w:val="single" w:sz="4" w:space="0" w:color="auto"/>
            </w:tcBorders>
          </w:tcPr>
          <w:p w14:paraId="2550C248" w14:textId="77777777" w:rsidR="007367A5" w:rsidRPr="00FB7EF7" w:rsidRDefault="007367A5" w:rsidP="00C77988">
            <w:pPr>
              <w:jc w:val="center"/>
              <w:rPr>
                <w:sz w:val="19"/>
                <w:szCs w:val="19"/>
              </w:rPr>
            </w:pPr>
            <w:r w:rsidRPr="00FB7EF7">
              <w:rPr>
                <w:sz w:val="19"/>
                <w:szCs w:val="19"/>
              </w:rPr>
              <w:t>↑</w:t>
            </w:r>
          </w:p>
        </w:tc>
        <w:tc>
          <w:tcPr>
            <w:tcW w:w="1189" w:type="dxa"/>
            <w:shd w:val="clear" w:color="auto" w:fill="808080" w:themeFill="background1" w:themeFillShade="80"/>
          </w:tcPr>
          <w:p w14:paraId="263A0FB0" w14:textId="77777777" w:rsidR="007367A5" w:rsidRPr="00FB7EF7" w:rsidRDefault="007367A5" w:rsidP="00C77988">
            <w:pPr>
              <w:jc w:val="center"/>
              <w:rPr>
                <w:sz w:val="19"/>
                <w:szCs w:val="19"/>
              </w:rPr>
            </w:pPr>
          </w:p>
        </w:tc>
        <w:tc>
          <w:tcPr>
            <w:tcW w:w="1189" w:type="dxa"/>
          </w:tcPr>
          <w:p w14:paraId="1C788A03" w14:textId="77777777" w:rsidR="007367A5" w:rsidRPr="00FB7EF7" w:rsidRDefault="007367A5" w:rsidP="00C77988">
            <w:pPr>
              <w:jc w:val="center"/>
              <w:rPr>
                <w:sz w:val="19"/>
                <w:szCs w:val="19"/>
              </w:rPr>
            </w:pPr>
            <w:r w:rsidRPr="00FB7EF7">
              <w:rPr>
                <w:sz w:val="19"/>
                <w:szCs w:val="19"/>
              </w:rPr>
              <w:t>-</w:t>
            </w:r>
          </w:p>
        </w:tc>
        <w:tc>
          <w:tcPr>
            <w:tcW w:w="1189" w:type="dxa"/>
          </w:tcPr>
          <w:p w14:paraId="57535BF9" w14:textId="77777777" w:rsidR="007367A5" w:rsidRPr="00FB7EF7" w:rsidRDefault="007367A5" w:rsidP="00C77988">
            <w:pPr>
              <w:jc w:val="center"/>
              <w:rPr>
                <w:sz w:val="19"/>
                <w:szCs w:val="19"/>
              </w:rPr>
            </w:pPr>
            <w:r w:rsidRPr="00FB7EF7">
              <w:rPr>
                <w:sz w:val="19"/>
                <w:szCs w:val="19"/>
              </w:rPr>
              <w:t>↓</w:t>
            </w:r>
          </w:p>
        </w:tc>
        <w:tc>
          <w:tcPr>
            <w:tcW w:w="1189" w:type="dxa"/>
          </w:tcPr>
          <w:p w14:paraId="33FC32DA" w14:textId="77777777" w:rsidR="007367A5" w:rsidRPr="00FB7EF7" w:rsidRDefault="007367A5" w:rsidP="00C77988">
            <w:pPr>
              <w:jc w:val="center"/>
              <w:rPr>
                <w:sz w:val="19"/>
                <w:szCs w:val="19"/>
              </w:rPr>
            </w:pPr>
            <w:r w:rsidRPr="00FB7EF7">
              <w:rPr>
                <w:sz w:val="19"/>
                <w:szCs w:val="19"/>
              </w:rPr>
              <w:t>↓</w:t>
            </w:r>
          </w:p>
        </w:tc>
      </w:tr>
      <w:tr w:rsidR="007367A5" w:rsidRPr="00FB7EF7" w14:paraId="289FFD84" w14:textId="77777777" w:rsidTr="00C77988">
        <w:tc>
          <w:tcPr>
            <w:tcW w:w="2560" w:type="dxa"/>
            <w:tcBorders>
              <w:right w:val="single" w:sz="4" w:space="0" w:color="auto"/>
            </w:tcBorders>
          </w:tcPr>
          <w:p w14:paraId="0D3712F4" w14:textId="77777777" w:rsidR="007367A5" w:rsidRPr="00FB7EF7" w:rsidRDefault="007367A5" w:rsidP="00C77988">
            <w:pPr>
              <w:tabs>
                <w:tab w:val="left" w:pos="167"/>
              </w:tabs>
              <w:ind w:left="450" w:hanging="141"/>
              <w:jc w:val="both"/>
              <w:rPr>
                <w:sz w:val="19"/>
                <w:szCs w:val="19"/>
              </w:rPr>
            </w:pPr>
            <w:r w:rsidRPr="00FB7EF7">
              <w:rPr>
                <w:sz w:val="19"/>
                <w:szCs w:val="19"/>
              </w:rPr>
              <w:t>Stand</w:t>
            </w:r>
          </w:p>
        </w:tc>
        <w:tc>
          <w:tcPr>
            <w:tcW w:w="1189" w:type="dxa"/>
            <w:tcBorders>
              <w:left w:val="single" w:sz="4" w:space="0" w:color="auto"/>
            </w:tcBorders>
          </w:tcPr>
          <w:p w14:paraId="14DEC8B9" w14:textId="77777777" w:rsidR="007367A5" w:rsidRPr="00FB7EF7" w:rsidRDefault="007367A5" w:rsidP="00C77988">
            <w:pPr>
              <w:jc w:val="center"/>
              <w:rPr>
                <w:sz w:val="19"/>
                <w:szCs w:val="19"/>
              </w:rPr>
            </w:pPr>
            <w:r w:rsidRPr="00FB7EF7">
              <w:rPr>
                <w:sz w:val="19"/>
                <w:szCs w:val="19"/>
              </w:rPr>
              <w:t>↑</w:t>
            </w:r>
          </w:p>
        </w:tc>
        <w:tc>
          <w:tcPr>
            <w:tcW w:w="1189" w:type="dxa"/>
          </w:tcPr>
          <w:p w14:paraId="41C72FE2" w14:textId="77777777" w:rsidR="007367A5" w:rsidRPr="00FB7EF7" w:rsidRDefault="007367A5" w:rsidP="00C77988">
            <w:pPr>
              <w:jc w:val="center"/>
              <w:rPr>
                <w:sz w:val="19"/>
                <w:szCs w:val="19"/>
              </w:rPr>
            </w:pPr>
            <w:r w:rsidRPr="00FB7EF7">
              <w:rPr>
                <w:sz w:val="19"/>
                <w:szCs w:val="19"/>
              </w:rPr>
              <w:t>-</w:t>
            </w:r>
          </w:p>
        </w:tc>
        <w:tc>
          <w:tcPr>
            <w:tcW w:w="1189" w:type="dxa"/>
            <w:shd w:val="clear" w:color="auto" w:fill="808080" w:themeFill="background1" w:themeFillShade="80"/>
          </w:tcPr>
          <w:p w14:paraId="1184C04E" w14:textId="77777777" w:rsidR="007367A5" w:rsidRPr="00FB7EF7" w:rsidRDefault="007367A5" w:rsidP="00C77988">
            <w:pPr>
              <w:jc w:val="center"/>
              <w:rPr>
                <w:sz w:val="19"/>
                <w:szCs w:val="19"/>
              </w:rPr>
            </w:pPr>
          </w:p>
        </w:tc>
        <w:tc>
          <w:tcPr>
            <w:tcW w:w="1189" w:type="dxa"/>
          </w:tcPr>
          <w:p w14:paraId="2CD22397" w14:textId="77777777" w:rsidR="007367A5" w:rsidRPr="00FB7EF7" w:rsidRDefault="007367A5" w:rsidP="00C77988">
            <w:pPr>
              <w:jc w:val="center"/>
              <w:rPr>
                <w:sz w:val="19"/>
                <w:szCs w:val="19"/>
              </w:rPr>
            </w:pPr>
            <w:r w:rsidRPr="00FB7EF7">
              <w:rPr>
                <w:sz w:val="19"/>
                <w:szCs w:val="19"/>
              </w:rPr>
              <w:t>↓</w:t>
            </w:r>
          </w:p>
        </w:tc>
        <w:tc>
          <w:tcPr>
            <w:tcW w:w="1189" w:type="dxa"/>
          </w:tcPr>
          <w:p w14:paraId="14AC14A0" w14:textId="77777777" w:rsidR="007367A5" w:rsidRPr="00FB7EF7" w:rsidRDefault="007367A5" w:rsidP="00C77988">
            <w:pPr>
              <w:jc w:val="center"/>
              <w:rPr>
                <w:sz w:val="19"/>
                <w:szCs w:val="19"/>
              </w:rPr>
            </w:pPr>
            <w:r w:rsidRPr="00FB7EF7">
              <w:rPr>
                <w:sz w:val="19"/>
                <w:szCs w:val="19"/>
              </w:rPr>
              <w:t>↓</w:t>
            </w:r>
          </w:p>
        </w:tc>
      </w:tr>
      <w:tr w:rsidR="007367A5" w:rsidRPr="00FB7EF7" w14:paraId="7CE6BF97" w14:textId="77777777" w:rsidTr="00C77988">
        <w:tc>
          <w:tcPr>
            <w:tcW w:w="2560" w:type="dxa"/>
            <w:tcBorders>
              <w:right w:val="single" w:sz="4" w:space="0" w:color="auto"/>
            </w:tcBorders>
          </w:tcPr>
          <w:p w14:paraId="1CCD7E0F" w14:textId="77777777" w:rsidR="007367A5" w:rsidRPr="00FB7EF7" w:rsidRDefault="007367A5" w:rsidP="00C77988">
            <w:pPr>
              <w:tabs>
                <w:tab w:val="left" w:pos="167"/>
              </w:tabs>
              <w:ind w:left="450" w:hanging="141"/>
              <w:jc w:val="both"/>
              <w:rPr>
                <w:sz w:val="19"/>
                <w:szCs w:val="19"/>
              </w:rPr>
            </w:pPr>
            <w:r w:rsidRPr="00FB7EF7">
              <w:rPr>
                <w:sz w:val="19"/>
                <w:szCs w:val="19"/>
              </w:rPr>
              <w:t>LIPA</w:t>
            </w:r>
          </w:p>
        </w:tc>
        <w:tc>
          <w:tcPr>
            <w:tcW w:w="1189" w:type="dxa"/>
            <w:tcBorders>
              <w:left w:val="single" w:sz="4" w:space="0" w:color="auto"/>
            </w:tcBorders>
          </w:tcPr>
          <w:p w14:paraId="1269B568" w14:textId="77777777" w:rsidR="007367A5" w:rsidRPr="00FB7EF7" w:rsidRDefault="007367A5" w:rsidP="00C77988">
            <w:pPr>
              <w:jc w:val="center"/>
              <w:rPr>
                <w:sz w:val="19"/>
                <w:szCs w:val="19"/>
              </w:rPr>
            </w:pPr>
            <w:r w:rsidRPr="00FB7EF7">
              <w:rPr>
                <w:sz w:val="19"/>
                <w:szCs w:val="19"/>
              </w:rPr>
              <w:t>↑</w:t>
            </w:r>
          </w:p>
        </w:tc>
        <w:tc>
          <w:tcPr>
            <w:tcW w:w="1189" w:type="dxa"/>
          </w:tcPr>
          <w:p w14:paraId="7C6113D8" w14:textId="77777777" w:rsidR="007367A5" w:rsidRPr="00FB7EF7" w:rsidRDefault="007367A5" w:rsidP="00C77988">
            <w:pPr>
              <w:jc w:val="center"/>
              <w:rPr>
                <w:sz w:val="19"/>
                <w:szCs w:val="19"/>
              </w:rPr>
            </w:pPr>
            <w:r w:rsidRPr="00FB7EF7">
              <w:rPr>
                <w:sz w:val="19"/>
                <w:szCs w:val="19"/>
              </w:rPr>
              <w:t>↑</w:t>
            </w:r>
          </w:p>
        </w:tc>
        <w:tc>
          <w:tcPr>
            <w:tcW w:w="1189" w:type="dxa"/>
          </w:tcPr>
          <w:p w14:paraId="33434719" w14:textId="77777777" w:rsidR="007367A5" w:rsidRPr="00FB7EF7" w:rsidRDefault="007367A5" w:rsidP="00C77988">
            <w:pPr>
              <w:jc w:val="center"/>
              <w:rPr>
                <w:sz w:val="19"/>
                <w:szCs w:val="19"/>
              </w:rPr>
            </w:pPr>
            <w:r w:rsidRPr="00FB7EF7">
              <w:rPr>
                <w:sz w:val="19"/>
                <w:szCs w:val="19"/>
              </w:rPr>
              <w:t>↑</w:t>
            </w:r>
          </w:p>
        </w:tc>
        <w:tc>
          <w:tcPr>
            <w:tcW w:w="1189" w:type="dxa"/>
            <w:shd w:val="clear" w:color="auto" w:fill="808080" w:themeFill="background1" w:themeFillShade="80"/>
          </w:tcPr>
          <w:p w14:paraId="370B46DA" w14:textId="77777777" w:rsidR="007367A5" w:rsidRPr="00FB7EF7" w:rsidRDefault="007367A5" w:rsidP="00C77988">
            <w:pPr>
              <w:jc w:val="center"/>
              <w:rPr>
                <w:sz w:val="19"/>
                <w:szCs w:val="19"/>
              </w:rPr>
            </w:pPr>
          </w:p>
        </w:tc>
        <w:tc>
          <w:tcPr>
            <w:tcW w:w="1189" w:type="dxa"/>
          </w:tcPr>
          <w:p w14:paraId="46A9D896" w14:textId="77777777" w:rsidR="007367A5" w:rsidRPr="00FB7EF7" w:rsidRDefault="007367A5" w:rsidP="00C77988">
            <w:pPr>
              <w:jc w:val="center"/>
              <w:rPr>
                <w:sz w:val="19"/>
                <w:szCs w:val="19"/>
              </w:rPr>
            </w:pPr>
            <w:r w:rsidRPr="00FB7EF7">
              <w:rPr>
                <w:sz w:val="19"/>
                <w:szCs w:val="19"/>
              </w:rPr>
              <w:t>↓</w:t>
            </w:r>
          </w:p>
        </w:tc>
      </w:tr>
      <w:tr w:rsidR="007367A5" w:rsidRPr="00FB7EF7" w14:paraId="41045674" w14:textId="77777777" w:rsidTr="00C77988">
        <w:tc>
          <w:tcPr>
            <w:tcW w:w="2560" w:type="dxa"/>
            <w:tcBorders>
              <w:bottom w:val="single" w:sz="4" w:space="0" w:color="auto"/>
              <w:right w:val="single" w:sz="4" w:space="0" w:color="auto"/>
            </w:tcBorders>
          </w:tcPr>
          <w:p w14:paraId="3B510089" w14:textId="77777777" w:rsidR="007367A5" w:rsidRPr="00FB7EF7" w:rsidRDefault="007367A5" w:rsidP="00C77988">
            <w:pPr>
              <w:tabs>
                <w:tab w:val="left" w:pos="167"/>
              </w:tabs>
              <w:ind w:left="450" w:hanging="141"/>
              <w:jc w:val="both"/>
              <w:rPr>
                <w:sz w:val="19"/>
                <w:szCs w:val="19"/>
              </w:rPr>
            </w:pPr>
            <w:r w:rsidRPr="00FB7EF7">
              <w:rPr>
                <w:sz w:val="19"/>
                <w:szCs w:val="19"/>
              </w:rPr>
              <w:t>MVPA</w:t>
            </w:r>
          </w:p>
        </w:tc>
        <w:tc>
          <w:tcPr>
            <w:tcW w:w="1189" w:type="dxa"/>
            <w:tcBorders>
              <w:left w:val="single" w:sz="4" w:space="0" w:color="auto"/>
              <w:bottom w:val="single" w:sz="4" w:space="0" w:color="auto"/>
            </w:tcBorders>
          </w:tcPr>
          <w:p w14:paraId="2D8E6B33" w14:textId="77777777" w:rsidR="007367A5" w:rsidRPr="00FB7EF7" w:rsidRDefault="007367A5" w:rsidP="00C77988">
            <w:pPr>
              <w:jc w:val="center"/>
              <w:rPr>
                <w:sz w:val="19"/>
                <w:szCs w:val="19"/>
              </w:rPr>
            </w:pPr>
            <w:r w:rsidRPr="00FB7EF7">
              <w:rPr>
                <w:sz w:val="19"/>
                <w:szCs w:val="19"/>
              </w:rPr>
              <w:t>↑</w:t>
            </w:r>
          </w:p>
        </w:tc>
        <w:tc>
          <w:tcPr>
            <w:tcW w:w="1189" w:type="dxa"/>
            <w:tcBorders>
              <w:bottom w:val="single" w:sz="4" w:space="0" w:color="auto"/>
            </w:tcBorders>
          </w:tcPr>
          <w:p w14:paraId="4BB35ECA" w14:textId="77777777" w:rsidR="007367A5" w:rsidRPr="00FB7EF7" w:rsidRDefault="007367A5" w:rsidP="00C77988">
            <w:pPr>
              <w:jc w:val="center"/>
              <w:rPr>
                <w:sz w:val="19"/>
                <w:szCs w:val="19"/>
              </w:rPr>
            </w:pPr>
            <w:r w:rsidRPr="00FB7EF7">
              <w:rPr>
                <w:sz w:val="19"/>
                <w:szCs w:val="19"/>
              </w:rPr>
              <w:t>↑</w:t>
            </w:r>
          </w:p>
        </w:tc>
        <w:tc>
          <w:tcPr>
            <w:tcW w:w="1189" w:type="dxa"/>
            <w:tcBorders>
              <w:bottom w:val="single" w:sz="4" w:space="0" w:color="auto"/>
            </w:tcBorders>
          </w:tcPr>
          <w:p w14:paraId="3B484E5D" w14:textId="77777777" w:rsidR="007367A5" w:rsidRPr="00FB7EF7" w:rsidRDefault="007367A5" w:rsidP="00C77988">
            <w:pPr>
              <w:jc w:val="center"/>
              <w:rPr>
                <w:sz w:val="19"/>
                <w:szCs w:val="19"/>
              </w:rPr>
            </w:pPr>
            <w:r w:rsidRPr="00FB7EF7">
              <w:rPr>
                <w:sz w:val="19"/>
                <w:szCs w:val="19"/>
              </w:rPr>
              <w:t>↑</w:t>
            </w:r>
          </w:p>
        </w:tc>
        <w:tc>
          <w:tcPr>
            <w:tcW w:w="1189" w:type="dxa"/>
            <w:tcBorders>
              <w:bottom w:val="single" w:sz="4" w:space="0" w:color="auto"/>
            </w:tcBorders>
          </w:tcPr>
          <w:p w14:paraId="5FF31D99" w14:textId="77777777" w:rsidR="007367A5" w:rsidRPr="00FB7EF7" w:rsidRDefault="007367A5" w:rsidP="00C77988">
            <w:pPr>
              <w:jc w:val="center"/>
              <w:rPr>
                <w:sz w:val="19"/>
                <w:szCs w:val="19"/>
              </w:rPr>
            </w:pPr>
            <w:r w:rsidRPr="00FB7EF7">
              <w:rPr>
                <w:sz w:val="19"/>
                <w:szCs w:val="19"/>
              </w:rPr>
              <w:t>↑</w:t>
            </w:r>
          </w:p>
        </w:tc>
        <w:tc>
          <w:tcPr>
            <w:tcW w:w="1189" w:type="dxa"/>
            <w:tcBorders>
              <w:bottom w:val="single" w:sz="4" w:space="0" w:color="auto"/>
            </w:tcBorders>
            <w:shd w:val="clear" w:color="auto" w:fill="808080" w:themeFill="background1" w:themeFillShade="80"/>
          </w:tcPr>
          <w:p w14:paraId="0CC3724B" w14:textId="77777777" w:rsidR="007367A5" w:rsidRPr="00FB7EF7" w:rsidRDefault="007367A5" w:rsidP="00C77988">
            <w:pPr>
              <w:jc w:val="center"/>
              <w:rPr>
                <w:sz w:val="19"/>
                <w:szCs w:val="19"/>
              </w:rPr>
            </w:pPr>
          </w:p>
        </w:tc>
      </w:tr>
      <w:tr w:rsidR="007367A5" w:rsidRPr="00FB7EF7" w14:paraId="4E4D34F7" w14:textId="77777777" w:rsidTr="00C77988">
        <w:tc>
          <w:tcPr>
            <w:tcW w:w="2560" w:type="dxa"/>
            <w:tcBorders>
              <w:top w:val="single" w:sz="4" w:space="0" w:color="auto"/>
              <w:right w:val="single" w:sz="4" w:space="0" w:color="auto"/>
            </w:tcBorders>
          </w:tcPr>
          <w:p w14:paraId="5E756440" w14:textId="77777777" w:rsidR="007367A5" w:rsidRPr="00FB7EF7" w:rsidRDefault="007367A5" w:rsidP="00C77988">
            <w:pPr>
              <w:jc w:val="both"/>
              <w:rPr>
                <w:b/>
                <w:bCs/>
                <w:sz w:val="19"/>
                <w:szCs w:val="19"/>
              </w:rPr>
            </w:pPr>
            <w:r w:rsidRPr="00FB7EF7">
              <w:rPr>
                <w:b/>
                <w:bCs/>
                <w:sz w:val="19"/>
                <w:szCs w:val="19"/>
              </w:rPr>
              <w:t>Waist circumference</w:t>
            </w:r>
          </w:p>
        </w:tc>
        <w:tc>
          <w:tcPr>
            <w:tcW w:w="1189" w:type="dxa"/>
            <w:tcBorders>
              <w:top w:val="single" w:sz="4" w:space="0" w:color="auto"/>
              <w:left w:val="single" w:sz="4" w:space="0" w:color="auto"/>
            </w:tcBorders>
          </w:tcPr>
          <w:p w14:paraId="5893C95C" w14:textId="77777777" w:rsidR="007367A5" w:rsidRPr="00FB7EF7" w:rsidRDefault="007367A5" w:rsidP="00C77988">
            <w:pPr>
              <w:jc w:val="both"/>
              <w:rPr>
                <w:sz w:val="19"/>
                <w:szCs w:val="19"/>
              </w:rPr>
            </w:pPr>
          </w:p>
        </w:tc>
        <w:tc>
          <w:tcPr>
            <w:tcW w:w="1189" w:type="dxa"/>
            <w:tcBorders>
              <w:top w:val="single" w:sz="4" w:space="0" w:color="auto"/>
            </w:tcBorders>
          </w:tcPr>
          <w:p w14:paraId="38A0ADA8" w14:textId="77777777" w:rsidR="007367A5" w:rsidRPr="00FB7EF7" w:rsidRDefault="007367A5" w:rsidP="00C77988">
            <w:pPr>
              <w:jc w:val="both"/>
              <w:rPr>
                <w:sz w:val="19"/>
                <w:szCs w:val="19"/>
              </w:rPr>
            </w:pPr>
          </w:p>
        </w:tc>
        <w:tc>
          <w:tcPr>
            <w:tcW w:w="1189" w:type="dxa"/>
            <w:tcBorders>
              <w:top w:val="single" w:sz="4" w:space="0" w:color="auto"/>
            </w:tcBorders>
          </w:tcPr>
          <w:p w14:paraId="0732DAB4" w14:textId="77777777" w:rsidR="007367A5" w:rsidRPr="00FB7EF7" w:rsidRDefault="007367A5" w:rsidP="00C77988">
            <w:pPr>
              <w:jc w:val="both"/>
              <w:rPr>
                <w:sz w:val="19"/>
                <w:szCs w:val="19"/>
              </w:rPr>
            </w:pPr>
          </w:p>
        </w:tc>
        <w:tc>
          <w:tcPr>
            <w:tcW w:w="1189" w:type="dxa"/>
            <w:tcBorders>
              <w:top w:val="single" w:sz="4" w:space="0" w:color="auto"/>
            </w:tcBorders>
          </w:tcPr>
          <w:p w14:paraId="44FCE89B" w14:textId="77777777" w:rsidR="007367A5" w:rsidRPr="00FB7EF7" w:rsidRDefault="007367A5" w:rsidP="00C77988">
            <w:pPr>
              <w:jc w:val="both"/>
              <w:rPr>
                <w:sz w:val="19"/>
                <w:szCs w:val="19"/>
              </w:rPr>
            </w:pPr>
          </w:p>
        </w:tc>
        <w:tc>
          <w:tcPr>
            <w:tcW w:w="1189" w:type="dxa"/>
            <w:tcBorders>
              <w:top w:val="single" w:sz="4" w:space="0" w:color="auto"/>
            </w:tcBorders>
          </w:tcPr>
          <w:p w14:paraId="35746B82" w14:textId="77777777" w:rsidR="007367A5" w:rsidRPr="00FB7EF7" w:rsidRDefault="007367A5" w:rsidP="00C77988">
            <w:pPr>
              <w:jc w:val="both"/>
              <w:rPr>
                <w:sz w:val="19"/>
                <w:szCs w:val="19"/>
              </w:rPr>
            </w:pPr>
          </w:p>
        </w:tc>
      </w:tr>
      <w:tr w:rsidR="007367A5" w:rsidRPr="00FB7EF7" w14:paraId="5416FB20" w14:textId="77777777" w:rsidTr="00C77988">
        <w:tc>
          <w:tcPr>
            <w:tcW w:w="2560" w:type="dxa"/>
            <w:tcBorders>
              <w:right w:val="single" w:sz="4" w:space="0" w:color="auto"/>
            </w:tcBorders>
          </w:tcPr>
          <w:p w14:paraId="02F5C04D" w14:textId="77777777" w:rsidR="007367A5" w:rsidRPr="00FB7EF7" w:rsidRDefault="007367A5" w:rsidP="00C77988">
            <w:pPr>
              <w:tabs>
                <w:tab w:val="left" w:pos="167"/>
              </w:tabs>
              <w:ind w:left="450" w:hanging="141"/>
              <w:jc w:val="both"/>
              <w:rPr>
                <w:sz w:val="19"/>
                <w:szCs w:val="19"/>
              </w:rPr>
            </w:pPr>
            <w:r w:rsidRPr="00FB7EF7">
              <w:rPr>
                <w:sz w:val="19"/>
                <w:szCs w:val="19"/>
              </w:rPr>
              <w:t>SB</w:t>
            </w:r>
          </w:p>
        </w:tc>
        <w:tc>
          <w:tcPr>
            <w:tcW w:w="1189" w:type="dxa"/>
            <w:tcBorders>
              <w:left w:val="single" w:sz="4" w:space="0" w:color="auto"/>
            </w:tcBorders>
            <w:shd w:val="clear" w:color="auto" w:fill="808080" w:themeFill="background1" w:themeFillShade="80"/>
          </w:tcPr>
          <w:p w14:paraId="28DEF1E9" w14:textId="77777777" w:rsidR="007367A5" w:rsidRPr="00FB7EF7" w:rsidRDefault="007367A5" w:rsidP="00C77988">
            <w:pPr>
              <w:jc w:val="center"/>
              <w:rPr>
                <w:sz w:val="19"/>
                <w:szCs w:val="19"/>
              </w:rPr>
            </w:pPr>
          </w:p>
        </w:tc>
        <w:tc>
          <w:tcPr>
            <w:tcW w:w="1189" w:type="dxa"/>
          </w:tcPr>
          <w:p w14:paraId="0BF34A5F" w14:textId="77777777" w:rsidR="007367A5" w:rsidRPr="00FB7EF7" w:rsidRDefault="007367A5" w:rsidP="00C77988">
            <w:pPr>
              <w:jc w:val="center"/>
              <w:rPr>
                <w:sz w:val="19"/>
                <w:szCs w:val="19"/>
              </w:rPr>
            </w:pPr>
            <w:r w:rsidRPr="00FB7EF7">
              <w:rPr>
                <w:sz w:val="19"/>
                <w:szCs w:val="19"/>
              </w:rPr>
              <w:t>↓</w:t>
            </w:r>
          </w:p>
        </w:tc>
        <w:tc>
          <w:tcPr>
            <w:tcW w:w="1189" w:type="dxa"/>
          </w:tcPr>
          <w:p w14:paraId="0F78D703" w14:textId="77777777" w:rsidR="007367A5" w:rsidRPr="00FB7EF7" w:rsidRDefault="007367A5" w:rsidP="00C77988">
            <w:pPr>
              <w:jc w:val="center"/>
              <w:rPr>
                <w:sz w:val="19"/>
                <w:szCs w:val="19"/>
              </w:rPr>
            </w:pPr>
            <w:r w:rsidRPr="00FB7EF7">
              <w:rPr>
                <w:sz w:val="19"/>
                <w:szCs w:val="19"/>
              </w:rPr>
              <w:t>↓</w:t>
            </w:r>
          </w:p>
        </w:tc>
        <w:tc>
          <w:tcPr>
            <w:tcW w:w="1189" w:type="dxa"/>
          </w:tcPr>
          <w:p w14:paraId="29DD3FEB" w14:textId="77777777" w:rsidR="007367A5" w:rsidRPr="00FB7EF7" w:rsidRDefault="007367A5" w:rsidP="00C77988">
            <w:pPr>
              <w:jc w:val="center"/>
              <w:rPr>
                <w:sz w:val="19"/>
                <w:szCs w:val="19"/>
              </w:rPr>
            </w:pPr>
            <w:r w:rsidRPr="00FB7EF7">
              <w:rPr>
                <w:sz w:val="19"/>
                <w:szCs w:val="19"/>
              </w:rPr>
              <w:t>↓</w:t>
            </w:r>
          </w:p>
        </w:tc>
        <w:tc>
          <w:tcPr>
            <w:tcW w:w="1189" w:type="dxa"/>
          </w:tcPr>
          <w:p w14:paraId="27E9EC32" w14:textId="77777777" w:rsidR="007367A5" w:rsidRPr="00FB7EF7" w:rsidRDefault="007367A5" w:rsidP="00C77988">
            <w:pPr>
              <w:jc w:val="center"/>
              <w:rPr>
                <w:sz w:val="19"/>
                <w:szCs w:val="19"/>
              </w:rPr>
            </w:pPr>
            <w:r w:rsidRPr="00FB7EF7">
              <w:rPr>
                <w:sz w:val="19"/>
                <w:szCs w:val="19"/>
              </w:rPr>
              <w:t>↓</w:t>
            </w:r>
          </w:p>
        </w:tc>
      </w:tr>
      <w:tr w:rsidR="007367A5" w:rsidRPr="00FB7EF7" w14:paraId="302CDE05" w14:textId="77777777" w:rsidTr="00C77988">
        <w:tc>
          <w:tcPr>
            <w:tcW w:w="2560" w:type="dxa"/>
            <w:tcBorders>
              <w:right w:val="single" w:sz="4" w:space="0" w:color="auto"/>
            </w:tcBorders>
          </w:tcPr>
          <w:p w14:paraId="10ACE6F9" w14:textId="77777777" w:rsidR="007367A5" w:rsidRPr="00FB7EF7" w:rsidRDefault="007367A5" w:rsidP="00C77988">
            <w:pPr>
              <w:tabs>
                <w:tab w:val="left" w:pos="167"/>
              </w:tabs>
              <w:ind w:left="450" w:hanging="141"/>
              <w:jc w:val="both"/>
              <w:rPr>
                <w:sz w:val="19"/>
                <w:szCs w:val="19"/>
              </w:rPr>
            </w:pPr>
            <w:r w:rsidRPr="00FB7EF7">
              <w:rPr>
                <w:sz w:val="19"/>
                <w:szCs w:val="19"/>
              </w:rPr>
              <w:t>Sleep</w:t>
            </w:r>
          </w:p>
        </w:tc>
        <w:tc>
          <w:tcPr>
            <w:tcW w:w="1189" w:type="dxa"/>
            <w:tcBorders>
              <w:left w:val="single" w:sz="4" w:space="0" w:color="auto"/>
            </w:tcBorders>
          </w:tcPr>
          <w:p w14:paraId="5425AAF5" w14:textId="77777777" w:rsidR="007367A5" w:rsidRPr="00FB7EF7" w:rsidRDefault="007367A5" w:rsidP="00C77988">
            <w:pPr>
              <w:jc w:val="center"/>
              <w:rPr>
                <w:sz w:val="19"/>
                <w:szCs w:val="19"/>
              </w:rPr>
            </w:pPr>
            <w:r w:rsidRPr="00FB7EF7">
              <w:rPr>
                <w:sz w:val="19"/>
                <w:szCs w:val="19"/>
              </w:rPr>
              <w:t>↑</w:t>
            </w:r>
          </w:p>
        </w:tc>
        <w:tc>
          <w:tcPr>
            <w:tcW w:w="1189" w:type="dxa"/>
            <w:shd w:val="clear" w:color="auto" w:fill="808080" w:themeFill="background1" w:themeFillShade="80"/>
          </w:tcPr>
          <w:p w14:paraId="441C644D" w14:textId="77777777" w:rsidR="007367A5" w:rsidRPr="00FB7EF7" w:rsidRDefault="007367A5" w:rsidP="00C77988">
            <w:pPr>
              <w:jc w:val="center"/>
              <w:rPr>
                <w:sz w:val="19"/>
                <w:szCs w:val="19"/>
              </w:rPr>
            </w:pPr>
          </w:p>
        </w:tc>
        <w:tc>
          <w:tcPr>
            <w:tcW w:w="1189" w:type="dxa"/>
          </w:tcPr>
          <w:p w14:paraId="1040BC03" w14:textId="77777777" w:rsidR="007367A5" w:rsidRPr="00FB7EF7" w:rsidRDefault="007367A5" w:rsidP="00C77988">
            <w:pPr>
              <w:jc w:val="center"/>
              <w:rPr>
                <w:sz w:val="19"/>
                <w:szCs w:val="19"/>
              </w:rPr>
            </w:pPr>
            <w:r w:rsidRPr="00FB7EF7">
              <w:rPr>
                <w:sz w:val="19"/>
                <w:szCs w:val="19"/>
              </w:rPr>
              <w:t>↓</w:t>
            </w:r>
          </w:p>
        </w:tc>
        <w:tc>
          <w:tcPr>
            <w:tcW w:w="1189" w:type="dxa"/>
          </w:tcPr>
          <w:p w14:paraId="1E7970FF" w14:textId="77777777" w:rsidR="007367A5" w:rsidRPr="00FB7EF7" w:rsidRDefault="007367A5" w:rsidP="00C77988">
            <w:pPr>
              <w:jc w:val="center"/>
              <w:rPr>
                <w:sz w:val="19"/>
                <w:szCs w:val="19"/>
              </w:rPr>
            </w:pPr>
            <w:r w:rsidRPr="00FB7EF7">
              <w:rPr>
                <w:sz w:val="19"/>
                <w:szCs w:val="19"/>
              </w:rPr>
              <w:t>↑</w:t>
            </w:r>
          </w:p>
        </w:tc>
        <w:tc>
          <w:tcPr>
            <w:tcW w:w="1189" w:type="dxa"/>
          </w:tcPr>
          <w:p w14:paraId="33F09911" w14:textId="77777777" w:rsidR="007367A5" w:rsidRPr="00FB7EF7" w:rsidRDefault="007367A5" w:rsidP="00C77988">
            <w:pPr>
              <w:jc w:val="center"/>
              <w:rPr>
                <w:sz w:val="19"/>
                <w:szCs w:val="19"/>
              </w:rPr>
            </w:pPr>
            <w:r w:rsidRPr="00FB7EF7">
              <w:rPr>
                <w:sz w:val="19"/>
                <w:szCs w:val="19"/>
              </w:rPr>
              <w:t>↓</w:t>
            </w:r>
          </w:p>
        </w:tc>
      </w:tr>
      <w:tr w:rsidR="007367A5" w:rsidRPr="00FB7EF7" w14:paraId="5FD70FCA" w14:textId="77777777" w:rsidTr="00C77988">
        <w:tc>
          <w:tcPr>
            <w:tcW w:w="2560" w:type="dxa"/>
            <w:tcBorders>
              <w:right w:val="single" w:sz="4" w:space="0" w:color="auto"/>
            </w:tcBorders>
          </w:tcPr>
          <w:p w14:paraId="444E2C2D" w14:textId="77777777" w:rsidR="007367A5" w:rsidRPr="00FB7EF7" w:rsidRDefault="007367A5" w:rsidP="00C77988">
            <w:pPr>
              <w:tabs>
                <w:tab w:val="left" w:pos="167"/>
              </w:tabs>
              <w:ind w:left="450" w:hanging="141"/>
              <w:jc w:val="both"/>
              <w:rPr>
                <w:sz w:val="19"/>
                <w:szCs w:val="19"/>
              </w:rPr>
            </w:pPr>
            <w:r w:rsidRPr="00FB7EF7">
              <w:rPr>
                <w:sz w:val="19"/>
                <w:szCs w:val="19"/>
              </w:rPr>
              <w:t>Stand</w:t>
            </w:r>
          </w:p>
        </w:tc>
        <w:tc>
          <w:tcPr>
            <w:tcW w:w="1189" w:type="dxa"/>
            <w:tcBorders>
              <w:left w:val="single" w:sz="4" w:space="0" w:color="auto"/>
            </w:tcBorders>
          </w:tcPr>
          <w:p w14:paraId="06018355" w14:textId="77777777" w:rsidR="007367A5" w:rsidRPr="00FB7EF7" w:rsidRDefault="007367A5" w:rsidP="00C77988">
            <w:pPr>
              <w:jc w:val="center"/>
              <w:rPr>
                <w:sz w:val="19"/>
                <w:szCs w:val="19"/>
              </w:rPr>
            </w:pPr>
            <w:r w:rsidRPr="00FB7EF7">
              <w:rPr>
                <w:sz w:val="19"/>
                <w:szCs w:val="19"/>
              </w:rPr>
              <w:t>↑</w:t>
            </w:r>
          </w:p>
        </w:tc>
        <w:tc>
          <w:tcPr>
            <w:tcW w:w="1189" w:type="dxa"/>
          </w:tcPr>
          <w:p w14:paraId="03180436" w14:textId="77777777" w:rsidR="007367A5" w:rsidRPr="00FB7EF7" w:rsidRDefault="007367A5" w:rsidP="00C77988">
            <w:pPr>
              <w:jc w:val="center"/>
              <w:rPr>
                <w:sz w:val="19"/>
                <w:szCs w:val="19"/>
              </w:rPr>
            </w:pPr>
            <w:r w:rsidRPr="00FB7EF7">
              <w:rPr>
                <w:sz w:val="19"/>
                <w:szCs w:val="19"/>
              </w:rPr>
              <w:t>↑</w:t>
            </w:r>
          </w:p>
        </w:tc>
        <w:tc>
          <w:tcPr>
            <w:tcW w:w="1189" w:type="dxa"/>
            <w:shd w:val="clear" w:color="auto" w:fill="808080" w:themeFill="background1" w:themeFillShade="80"/>
          </w:tcPr>
          <w:p w14:paraId="4B664529" w14:textId="77777777" w:rsidR="007367A5" w:rsidRPr="00FB7EF7" w:rsidRDefault="007367A5" w:rsidP="00C77988">
            <w:pPr>
              <w:jc w:val="center"/>
              <w:rPr>
                <w:sz w:val="19"/>
                <w:szCs w:val="19"/>
              </w:rPr>
            </w:pPr>
          </w:p>
        </w:tc>
        <w:tc>
          <w:tcPr>
            <w:tcW w:w="1189" w:type="dxa"/>
          </w:tcPr>
          <w:p w14:paraId="2D7822EB" w14:textId="77777777" w:rsidR="007367A5" w:rsidRPr="00FB7EF7" w:rsidRDefault="007367A5" w:rsidP="00C77988">
            <w:pPr>
              <w:jc w:val="center"/>
              <w:rPr>
                <w:sz w:val="19"/>
                <w:szCs w:val="19"/>
              </w:rPr>
            </w:pPr>
            <w:r w:rsidRPr="00FB7EF7">
              <w:rPr>
                <w:sz w:val="19"/>
                <w:szCs w:val="19"/>
              </w:rPr>
              <w:t>↑</w:t>
            </w:r>
          </w:p>
        </w:tc>
        <w:tc>
          <w:tcPr>
            <w:tcW w:w="1189" w:type="dxa"/>
          </w:tcPr>
          <w:p w14:paraId="74E066DD" w14:textId="77777777" w:rsidR="007367A5" w:rsidRPr="00FB7EF7" w:rsidRDefault="007367A5" w:rsidP="00C77988">
            <w:pPr>
              <w:jc w:val="center"/>
              <w:rPr>
                <w:sz w:val="19"/>
                <w:szCs w:val="19"/>
              </w:rPr>
            </w:pPr>
            <w:r w:rsidRPr="00FB7EF7">
              <w:rPr>
                <w:sz w:val="19"/>
                <w:szCs w:val="19"/>
              </w:rPr>
              <w:t>↓</w:t>
            </w:r>
          </w:p>
        </w:tc>
      </w:tr>
      <w:tr w:rsidR="007367A5" w:rsidRPr="00FB7EF7" w14:paraId="145DB11D" w14:textId="77777777" w:rsidTr="00C77988">
        <w:tc>
          <w:tcPr>
            <w:tcW w:w="2560" w:type="dxa"/>
            <w:tcBorders>
              <w:right w:val="single" w:sz="4" w:space="0" w:color="auto"/>
            </w:tcBorders>
          </w:tcPr>
          <w:p w14:paraId="58859A9D" w14:textId="77777777" w:rsidR="007367A5" w:rsidRPr="00FB7EF7" w:rsidRDefault="007367A5" w:rsidP="00C77988">
            <w:pPr>
              <w:tabs>
                <w:tab w:val="left" w:pos="167"/>
              </w:tabs>
              <w:ind w:left="450" w:hanging="141"/>
              <w:jc w:val="both"/>
              <w:rPr>
                <w:sz w:val="19"/>
                <w:szCs w:val="19"/>
              </w:rPr>
            </w:pPr>
            <w:r w:rsidRPr="00FB7EF7">
              <w:rPr>
                <w:sz w:val="19"/>
                <w:szCs w:val="19"/>
              </w:rPr>
              <w:t>LIPA</w:t>
            </w:r>
          </w:p>
        </w:tc>
        <w:tc>
          <w:tcPr>
            <w:tcW w:w="1189" w:type="dxa"/>
            <w:tcBorders>
              <w:left w:val="single" w:sz="4" w:space="0" w:color="auto"/>
            </w:tcBorders>
          </w:tcPr>
          <w:p w14:paraId="188957E6" w14:textId="77777777" w:rsidR="007367A5" w:rsidRPr="00FB7EF7" w:rsidRDefault="007367A5" w:rsidP="00C77988">
            <w:pPr>
              <w:jc w:val="center"/>
              <w:rPr>
                <w:sz w:val="19"/>
                <w:szCs w:val="19"/>
              </w:rPr>
            </w:pPr>
            <w:r w:rsidRPr="00FB7EF7">
              <w:rPr>
                <w:sz w:val="19"/>
                <w:szCs w:val="19"/>
              </w:rPr>
              <w:t>-</w:t>
            </w:r>
          </w:p>
        </w:tc>
        <w:tc>
          <w:tcPr>
            <w:tcW w:w="1189" w:type="dxa"/>
          </w:tcPr>
          <w:p w14:paraId="67FDC461" w14:textId="77777777" w:rsidR="007367A5" w:rsidRPr="00FB7EF7" w:rsidRDefault="007367A5" w:rsidP="00C77988">
            <w:pPr>
              <w:jc w:val="center"/>
              <w:rPr>
                <w:sz w:val="19"/>
                <w:szCs w:val="19"/>
              </w:rPr>
            </w:pPr>
            <w:r w:rsidRPr="00FB7EF7">
              <w:rPr>
                <w:sz w:val="19"/>
                <w:szCs w:val="19"/>
              </w:rPr>
              <w:t>-</w:t>
            </w:r>
          </w:p>
        </w:tc>
        <w:tc>
          <w:tcPr>
            <w:tcW w:w="1189" w:type="dxa"/>
          </w:tcPr>
          <w:p w14:paraId="0D63B56D" w14:textId="77777777" w:rsidR="007367A5" w:rsidRPr="00FB7EF7" w:rsidRDefault="007367A5" w:rsidP="00C77988">
            <w:pPr>
              <w:jc w:val="center"/>
              <w:rPr>
                <w:sz w:val="19"/>
                <w:szCs w:val="19"/>
              </w:rPr>
            </w:pPr>
            <w:r w:rsidRPr="00FB7EF7">
              <w:rPr>
                <w:sz w:val="19"/>
                <w:szCs w:val="19"/>
              </w:rPr>
              <w:t>↓</w:t>
            </w:r>
          </w:p>
        </w:tc>
        <w:tc>
          <w:tcPr>
            <w:tcW w:w="1189" w:type="dxa"/>
            <w:shd w:val="clear" w:color="auto" w:fill="808080" w:themeFill="background1" w:themeFillShade="80"/>
          </w:tcPr>
          <w:p w14:paraId="4533D78F" w14:textId="77777777" w:rsidR="007367A5" w:rsidRPr="00FB7EF7" w:rsidRDefault="007367A5" w:rsidP="00C77988">
            <w:pPr>
              <w:jc w:val="center"/>
              <w:rPr>
                <w:sz w:val="19"/>
                <w:szCs w:val="19"/>
              </w:rPr>
            </w:pPr>
          </w:p>
        </w:tc>
        <w:tc>
          <w:tcPr>
            <w:tcW w:w="1189" w:type="dxa"/>
          </w:tcPr>
          <w:p w14:paraId="70E1754B" w14:textId="77777777" w:rsidR="007367A5" w:rsidRPr="00FB7EF7" w:rsidRDefault="007367A5" w:rsidP="00C77988">
            <w:pPr>
              <w:jc w:val="center"/>
              <w:rPr>
                <w:sz w:val="19"/>
                <w:szCs w:val="19"/>
              </w:rPr>
            </w:pPr>
            <w:r w:rsidRPr="00FB7EF7">
              <w:rPr>
                <w:sz w:val="19"/>
                <w:szCs w:val="19"/>
              </w:rPr>
              <w:t>↓</w:t>
            </w:r>
          </w:p>
        </w:tc>
      </w:tr>
      <w:tr w:rsidR="007367A5" w:rsidRPr="00FB7EF7" w14:paraId="3EA1A177" w14:textId="77777777" w:rsidTr="00C77988">
        <w:tc>
          <w:tcPr>
            <w:tcW w:w="2560" w:type="dxa"/>
            <w:tcBorders>
              <w:bottom w:val="single" w:sz="4" w:space="0" w:color="auto"/>
              <w:right w:val="single" w:sz="4" w:space="0" w:color="auto"/>
            </w:tcBorders>
          </w:tcPr>
          <w:p w14:paraId="69606A8B" w14:textId="77777777" w:rsidR="007367A5" w:rsidRPr="00FB7EF7" w:rsidRDefault="007367A5" w:rsidP="00C77988">
            <w:pPr>
              <w:tabs>
                <w:tab w:val="left" w:pos="167"/>
              </w:tabs>
              <w:ind w:left="450" w:hanging="141"/>
              <w:jc w:val="both"/>
              <w:rPr>
                <w:sz w:val="19"/>
                <w:szCs w:val="19"/>
              </w:rPr>
            </w:pPr>
            <w:r w:rsidRPr="00FB7EF7">
              <w:rPr>
                <w:sz w:val="19"/>
                <w:szCs w:val="19"/>
              </w:rPr>
              <w:t>MVPA</w:t>
            </w:r>
          </w:p>
        </w:tc>
        <w:tc>
          <w:tcPr>
            <w:tcW w:w="1189" w:type="dxa"/>
            <w:tcBorders>
              <w:left w:val="single" w:sz="4" w:space="0" w:color="auto"/>
              <w:bottom w:val="single" w:sz="4" w:space="0" w:color="auto"/>
            </w:tcBorders>
          </w:tcPr>
          <w:p w14:paraId="32E43B80" w14:textId="77777777" w:rsidR="007367A5" w:rsidRPr="00FB7EF7" w:rsidRDefault="007367A5" w:rsidP="00C77988">
            <w:pPr>
              <w:jc w:val="center"/>
              <w:rPr>
                <w:sz w:val="19"/>
                <w:szCs w:val="19"/>
              </w:rPr>
            </w:pPr>
            <w:r w:rsidRPr="00FB7EF7">
              <w:rPr>
                <w:sz w:val="19"/>
                <w:szCs w:val="19"/>
              </w:rPr>
              <w:t>↑</w:t>
            </w:r>
          </w:p>
        </w:tc>
        <w:tc>
          <w:tcPr>
            <w:tcW w:w="1189" w:type="dxa"/>
            <w:tcBorders>
              <w:bottom w:val="single" w:sz="4" w:space="0" w:color="auto"/>
            </w:tcBorders>
          </w:tcPr>
          <w:p w14:paraId="78CB71A4" w14:textId="77777777" w:rsidR="007367A5" w:rsidRPr="00FB7EF7" w:rsidRDefault="007367A5" w:rsidP="00C77988">
            <w:pPr>
              <w:jc w:val="center"/>
              <w:rPr>
                <w:sz w:val="19"/>
                <w:szCs w:val="19"/>
              </w:rPr>
            </w:pPr>
            <w:r w:rsidRPr="00FB7EF7">
              <w:rPr>
                <w:sz w:val="19"/>
                <w:szCs w:val="19"/>
              </w:rPr>
              <w:t>↑</w:t>
            </w:r>
          </w:p>
        </w:tc>
        <w:tc>
          <w:tcPr>
            <w:tcW w:w="1189" w:type="dxa"/>
            <w:tcBorders>
              <w:bottom w:val="single" w:sz="4" w:space="0" w:color="auto"/>
            </w:tcBorders>
          </w:tcPr>
          <w:p w14:paraId="2FD3A01B" w14:textId="77777777" w:rsidR="007367A5" w:rsidRPr="00FB7EF7" w:rsidRDefault="007367A5" w:rsidP="00C77988">
            <w:pPr>
              <w:jc w:val="center"/>
              <w:rPr>
                <w:sz w:val="19"/>
                <w:szCs w:val="19"/>
              </w:rPr>
            </w:pPr>
            <w:r w:rsidRPr="00FB7EF7">
              <w:rPr>
                <w:sz w:val="19"/>
                <w:szCs w:val="19"/>
              </w:rPr>
              <w:t>↑</w:t>
            </w:r>
          </w:p>
        </w:tc>
        <w:tc>
          <w:tcPr>
            <w:tcW w:w="1189" w:type="dxa"/>
            <w:tcBorders>
              <w:bottom w:val="single" w:sz="4" w:space="0" w:color="auto"/>
            </w:tcBorders>
          </w:tcPr>
          <w:p w14:paraId="64B20BA4" w14:textId="77777777" w:rsidR="007367A5" w:rsidRPr="00FB7EF7" w:rsidRDefault="007367A5" w:rsidP="00C77988">
            <w:pPr>
              <w:jc w:val="center"/>
              <w:rPr>
                <w:sz w:val="19"/>
                <w:szCs w:val="19"/>
              </w:rPr>
            </w:pPr>
            <w:r w:rsidRPr="00FB7EF7">
              <w:rPr>
                <w:sz w:val="19"/>
                <w:szCs w:val="19"/>
              </w:rPr>
              <w:t>↑</w:t>
            </w:r>
          </w:p>
        </w:tc>
        <w:tc>
          <w:tcPr>
            <w:tcW w:w="1189" w:type="dxa"/>
            <w:tcBorders>
              <w:bottom w:val="single" w:sz="4" w:space="0" w:color="auto"/>
            </w:tcBorders>
            <w:shd w:val="clear" w:color="auto" w:fill="808080" w:themeFill="background1" w:themeFillShade="80"/>
          </w:tcPr>
          <w:p w14:paraId="1D7578A2" w14:textId="77777777" w:rsidR="007367A5" w:rsidRPr="00FB7EF7" w:rsidRDefault="007367A5" w:rsidP="00C77988">
            <w:pPr>
              <w:jc w:val="center"/>
              <w:rPr>
                <w:sz w:val="19"/>
                <w:szCs w:val="19"/>
              </w:rPr>
            </w:pPr>
          </w:p>
        </w:tc>
      </w:tr>
      <w:tr w:rsidR="007367A5" w:rsidRPr="00FB7EF7" w14:paraId="1FFDF6A8" w14:textId="77777777" w:rsidTr="00C77988">
        <w:tc>
          <w:tcPr>
            <w:tcW w:w="2560" w:type="dxa"/>
            <w:tcBorders>
              <w:top w:val="single" w:sz="4" w:space="0" w:color="auto"/>
              <w:right w:val="single" w:sz="4" w:space="0" w:color="auto"/>
            </w:tcBorders>
          </w:tcPr>
          <w:p w14:paraId="59BC1810" w14:textId="77777777" w:rsidR="007367A5" w:rsidRPr="00FB7EF7" w:rsidRDefault="007367A5" w:rsidP="00C77988">
            <w:pPr>
              <w:jc w:val="both"/>
              <w:rPr>
                <w:b/>
                <w:bCs/>
                <w:sz w:val="19"/>
                <w:szCs w:val="19"/>
                <w:vertAlign w:val="superscript"/>
              </w:rPr>
            </w:pPr>
            <w:r w:rsidRPr="00FB7EF7">
              <w:rPr>
                <w:b/>
                <w:bCs/>
                <w:sz w:val="19"/>
                <w:szCs w:val="19"/>
              </w:rPr>
              <w:t>HDL cholesterol</w:t>
            </w:r>
            <w:r w:rsidRPr="00FB7EF7">
              <w:rPr>
                <w:b/>
                <w:bCs/>
                <w:sz w:val="19"/>
                <w:szCs w:val="19"/>
                <w:vertAlign w:val="superscript"/>
              </w:rPr>
              <w:t xml:space="preserve"> </w:t>
            </w:r>
            <w:r w:rsidRPr="00FB7EF7">
              <w:rPr>
                <w:sz w:val="20"/>
                <w:szCs w:val="20"/>
              </w:rPr>
              <w:t>†</w:t>
            </w:r>
          </w:p>
        </w:tc>
        <w:tc>
          <w:tcPr>
            <w:tcW w:w="1189" w:type="dxa"/>
            <w:tcBorders>
              <w:top w:val="single" w:sz="4" w:space="0" w:color="auto"/>
              <w:left w:val="single" w:sz="4" w:space="0" w:color="auto"/>
            </w:tcBorders>
          </w:tcPr>
          <w:p w14:paraId="1FF402BE" w14:textId="77777777" w:rsidR="007367A5" w:rsidRPr="00FB7EF7" w:rsidRDefault="007367A5" w:rsidP="00C77988">
            <w:pPr>
              <w:jc w:val="both"/>
              <w:rPr>
                <w:sz w:val="19"/>
                <w:szCs w:val="19"/>
              </w:rPr>
            </w:pPr>
          </w:p>
        </w:tc>
        <w:tc>
          <w:tcPr>
            <w:tcW w:w="1189" w:type="dxa"/>
            <w:tcBorders>
              <w:top w:val="single" w:sz="4" w:space="0" w:color="auto"/>
            </w:tcBorders>
          </w:tcPr>
          <w:p w14:paraId="6F1A0032" w14:textId="77777777" w:rsidR="007367A5" w:rsidRPr="00FB7EF7" w:rsidRDefault="007367A5" w:rsidP="00C77988">
            <w:pPr>
              <w:jc w:val="both"/>
              <w:rPr>
                <w:sz w:val="19"/>
                <w:szCs w:val="19"/>
              </w:rPr>
            </w:pPr>
          </w:p>
        </w:tc>
        <w:tc>
          <w:tcPr>
            <w:tcW w:w="1189" w:type="dxa"/>
            <w:tcBorders>
              <w:top w:val="single" w:sz="4" w:space="0" w:color="auto"/>
            </w:tcBorders>
          </w:tcPr>
          <w:p w14:paraId="538681D0" w14:textId="77777777" w:rsidR="007367A5" w:rsidRPr="00FB7EF7" w:rsidRDefault="007367A5" w:rsidP="00C77988">
            <w:pPr>
              <w:jc w:val="both"/>
              <w:rPr>
                <w:sz w:val="19"/>
                <w:szCs w:val="19"/>
              </w:rPr>
            </w:pPr>
          </w:p>
        </w:tc>
        <w:tc>
          <w:tcPr>
            <w:tcW w:w="1189" w:type="dxa"/>
            <w:tcBorders>
              <w:top w:val="single" w:sz="4" w:space="0" w:color="auto"/>
            </w:tcBorders>
          </w:tcPr>
          <w:p w14:paraId="6A2EE7F2" w14:textId="77777777" w:rsidR="007367A5" w:rsidRPr="00FB7EF7" w:rsidRDefault="007367A5" w:rsidP="00C77988">
            <w:pPr>
              <w:jc w:val="both"/>
              <w:rPr>
                <w:sz w:val="19"/>
                <w:szCs w:val="19"/>
              </w:rPr>
            </w:pPr>
          </w:p>
        </w:tc>
        <w:tc>
          <w:tcPr>
            <w:tcW w:w="1189" w:type="dxa"/>
            <w:tcBorders>
              <w:top w:val="single" w:sz="4" w:space="0" w:color="auto"/>
            </w:tcBorders>
          </w:tcPr>
          <w:p w14:paraId="24851186" w14:textId="77777777" w:rsidR="007367A5" w:rsidRPr="00FB7EF7" w:rsidRDefault="007367A5" w:rsidP="00C77988">
            <w:pPr>
              <w:jc w:val="both"/>
              <w:rPr>
                <w:sz w:val="19"/>
                <w:szCs w:val="19"/>
              </w:rPr>
            </w:pPr>
          </w:p>
        </w:tc>
      </w:tr>
      <w:tr w:rsidR="007367A5" w:rsidRPr="00FB7EF7" w14:paraId="3846FB85" w14:textId="77777777" w:rsidTr="00C77988">
        <w:tc>
          <w:tcPr>
            <w:tcW w:w="2560" w:type="dxa"/>
            <w:tcBorders>
              <w:right w:val="single" w:sz="4" w:space="0" w:color="auto"/>
            </w:tcBorders>
          </w:tcPr>
          <w:p w14:paraId="6CEC4E9D" w14:textId="77777777" w:rsidR="007367A5" w:rsidRPr="00FB7EF7" w:rsidRDefault="007367A5" w:rsidP="00C77988">
            <w:pPr>
              <w:tabs>
                <w:tab w:val="left" w:pos="167"/>
              </w:tabs>
              <w:ind w:left="450" w:hanging="141"/>
              <w:jc w:val="both"/>
              <w:rPr>
                <w:sz w:val="19"/>
                <w:szCs w:val="19"/>
              </w:rPr>
            </w:pPr>
            <w:r w:rsidRPr="00FB7EF7">
              <w:rPr>
                <w:sz w:val="19"/>
                <w:szCs w:val="19"/>
              </w:rPr>
              <w:t>SB</w:t>
            </w:r>
          </w:p>
        </w:tc>
        <w:tc>
          <w:tcPr>
            <w:tcW w:w="1189" w:type="dxa"/>
            <w:tcBorders>
              <w:left w:val="single" w:sz="4" w:space="0" w:color="auto"/>
            </w:tcBorders>
            <w:shd w:val="clear" w:color="auto" w:fill="808080" w:themeFill="background1" w:themeFillShade="80"/>
          </w:tcPr>
          <w:p w14:paraId="4090D718" w14:textId="77777777" w:rsidR="007367A5" w:rsidRPr="00FB7EF7" w:rsidRDefault="007367A5" w:rsidP="00C77988">
            <w:pPr>
              <w:jc w:val="center"/>
              <w:rPr>
                <w:sz w:val="19"/>
                <w:szCs w:val="19"/>
              </w:rPr>
            </w:pPr>
          </w:p>
        </w:tc>
        <w:tc>
          <w:tcPr>
            <w:tcW w:w="1189" w:type="dxa"/>
          </w:tcPr>
          <w:p w14:paraId="0F988984" w14:textId="77777777" w:rsidR="007367A5" w:rsidRPr="00FB7EF7" w:rsidRDefault="007367A5" w:rsidP="00C77988">
            <w:pPr>
              <w:jc w:val="center"/>
              <w:rPr>
                <w:sz w:val="19"/>
                <w:szCs w:val="19"/>
              </w:rPr>
            </w:pPr>
            <w:r w:rsidRPr="00FB7EF7">
              <w:rPr>
                <w:sz w:val="19"/>
                <w:szCs w:val="19"/>
              </w:rPr>
              <w:t>↑</w:t>
            </w:r>
          </w:p>
        </w:tc>
        <w:tc>
          <w:tcPr>
            <w:tcW w:w="1189" w:type="dxa"/>
          </w:tcPr>
          <w:p w14:paraId="69E03F9A" w14:textId="77777777" w:rsidR="007367A5" w:rsidRPr="00FB7EF7" w:rsidRDefault="007367A5" w:rsidP="00C77988">
            <w:pPr>
              <w:jc w:val="center"/>
              <w:rPr>
                <w:sz w:val="19"/>
                <w:szCs w:val="19"/>
              </w:rPr>
            </w:pPr>
            <w:r w:rsidRPr="00FB7EF7">
              <w:rPr>
                <w:sz w:val="19"/>
                <w:szCs w:val="19"/>
              </w:rPr>
              <w:t>↑</w:t>
            </w:r>
          </w:p>
        </w:tc>
        <w:tc>
          <w:tcPr>
            <w:tcW w:w="1189" w:type="dxa"/>
          </w:tcPr>
          <w:p w14:paraId="5AF4EF0E" w14:textId="77777777" w:rsidR="007367A5" w:rsidRPr="00FB7EF7" w:rsidRDefault="007367A5" w:rsidP="00C77988">
            <w:pPr>
              <w:jc w:val="center"/>
              <w:rPr>
                <w:sz w:val="19"/>
                <w:szCs w:val="19"/>
              </w:rPr>
            </w:pPr>
            <w:r w:rsidRPr="00FB7EF7">
              <w:rPr>
                <w:sz w:val="19"/>
                <w:szCs w:val="19"/>
              </w:rPr>
              <w:t>-</w:t>
            </w:r>
          </w:p>
        </w:tc>
        <w:tc>
          <w:tcPr>
            <w:tcW w:w="1189" w:type="dxa"/>
          </w:tcPr>
          <w:p w14:paraId="0183CC73" w14:textId="77777777" w:rsidR="007367A5" w:rsidRPr="00FB7EF7" w:rsidRDefault="007367A5" w:rsidP="00C77988">
            <w:pPr>
              <w:jc w:val="center"/>
              <w:rPr>
                <w:sz w:val="19"/>
                <w:szCs w:val="19"/>
              </w:rPr>
            </w:pPr>
            <w:r w:rsidRPr="00FB7EF7">
              <w:rPr>
                <w:sz w:val="19"/>
                <w:szCs w:val="19"/>
              </w:rPr>
              <w:t>↓</w:t>
            </w:r>
          </w:p>
        </w:tc>
      </w:tr>
      <w:tr w:rsidR="007367A5" w:rsidRPr="00FB7EF7" w14:paraId="1FFF4B93" w14:textId="77777777" w:rsidTr="00C77988">
        <w:tc>
          <w:tcPr>
            <w:tcW w:w="2560" w:type="dxa"/>
            <w:tcBorders>
              <w:right w:val="single" w:sz="4" w:space="0" w:color="auto"/>
            </w:tcBorders>
          </w:tcPr>
          <w:p w14:paraId="162BE973" w14:textId="77777777" w:rsidR="007367A5" w:rsidRPr="00FB7EF7" w:rsidRDefault="007367A5" w:rsidP="00C77988">
            <w:pPr>
              <w:tabs>
                <w:tab w:val="left" w:pos="167"/>
              </w:tabs>
              <w:ind w:left="450" w:hanging="141"/>
              <w:jc w:val="both"/>
              <w:rPr>
                <w:sz w:val="19"/>
                <w:szCs w:val="19"/>
              </w:rPr>
            </w:pPr>
            <w:r w:rsidRPr="00FB7EF7">
              <w:rPr>
                <w:sz w:val="19"/>
                <w:szCs w:val="19"/>
              </w:rPr>
              <w:t>Sleep</w:t>
            </w:r>
          </w:p>
        </w:tc>
        <w:tc>
          <w:tcPr>
            <w:tcW w:w="1189" w:type="dxa"/>
            <w:tcBorders>
              <w:left w:val="single" w:sz="4" w:space="0" w:color="auto"/>
            </w:tcBorders>
          </w:tcPr>
          <w:p w14:paraId="2DA78E56" w14:textId="77777777" w:rsidR="007367A5" w:rsidRPr="00FB7EF7" w:rsidRDefault="007367A5" w:rsidP="00C77988">
            <w:pPr>
              <w:jc w:val="center"/>
              <w:rPr>
                <w:sz w:val="19"/>
                <w:szCs w:val="19"/>
              </w:rPr>
            </w:pPr>
            <w:r w:rsidRPr="00FB7EF7">
              <w:rPr>
                <w:sz w:val="19"/>
                <w:szCs w:val="19"/>
              </w:rPr>
              <w:t>-</w:t>
            </w:r>
          </w:p>
        </w:tc>
        <w:tc>
          <w:tcPr>
            <w:tcW w:w="1189" w:type="dxa"/>
            <w:shd w:val="clear" w:color="auto" w:fill="808080" w:themeFill="background1" w:themeFillShade="80"/>
          </w:tcPr>
          <w:p w14:paraId="100C3D81" w14:textId="77777777" w:rsidR="007367A5" w:rsidRPr="00FB7EF7" w:rsidRDefault="007367A5" w:rsidP="00C77988">
            <w:pPr>
              <w:jc w:val="center"/>
              <w:rPr>
                <w:sz w:val="19"/>
                <w:szCs w:val="19"/>
              </w:rPr>
            </w:pPr>
          </w:p>
        </w:tc>
        <w:tc>
          <w:tcPr>
            <w:tcW w:w="1189" w:type="dxa"/>
          </w:tcPr>
          <w:p w14:paraId="40A0438C" w14:textId="77777777" w:rsidR="007367A5" w:rsidRPr="00FB7EF7" w:rsidRDefault="007367A5" w:rsidP="00C77988">
            <w:pPr>
              <w:jc w:val="center"/>
              <w:rPr>
                <w:sz w:val="19"/>
                <w:szCs w:val="19"/>
              </w:rPr>
            </w:pPr>
            <w:r w:rsidRPr="00FB7EF7">
              <w:rPr>
                <w:sz w:val="19"/>
                <w:szCs w:val="19"/>
              </w:rPr>
              <w:t>↑</w:t>
            </w:r>
          </w:p>
        </w:tc>
        <w:tc>
          <w:tcPr>
            <w:tcW w:w="1189" w:type="dxa"/>
          </w:tcPr>
          <w:p w14:paraId="5F4C28D9" w14:textId="77777777" w:rsidR="007367A5" w:rsidRPr="00FB7EF7" w:rsidRDefault="007367A5" w:rsidP="00C77988">
            <w:pPr>
              <w:jc w:val="center"/>
              <w:rPr>
                <w:sz w:val="19"/>
                <w:szCs w:val="19"/>
              </w:rPr>
            </w:pPr>
            <w:r w:rsidRPr="00FB7EF7">
              <w:rPr>
                <w:sz w:val="19"/>
                <w:szCs w:val="19"/>
              </w:rPr>
              <w:t>-</w:t>
            </w:r>
          </w:p>
        </w:tc>
        <w:tc>
          <w:tcPr>
            <w:tcW w:w="1189" w:type="dxa"/>
          </w:tcPr>
          <w:p w14:paraId="07C8089E" w14:textId="77777777" w:rsidR="007367A5" w:rsidRPr="00FB7EF7" w:rsidRDefault="007367A5" w:rsidP="00C77988">
            <w:pPr>
              <w:jc w:val="center"/>
              <w:rPr>
                <w:sz w:val="19"/>
                <w:szCs w:val="19"/>
              </w:rPr>
            </w:pPr>
            <w:r w:rsidRPr="00FB7EF7">
              <w:rPr>
                <w:sz w:val="19"/>
                <w:szCs w:val="19"/>
              </w:rPr>
              <w:t>↓</w:t>
            </w:r>
          </w:p>
        </w:tc>
      </w:tr>
      <w:tr w:rsidR="007367A5" w:rsidRPr="00FB7EF7" w14:paraId="0DDBE2C7" w14:textId="77777777" w:rsidTr="00C77988">
        <w:tc>
          <w:tcPr>
            <w:tcW w:w="2560" w:type="dxa"/>
            <w:tcBorders>
              <w:right w:val="single" w:sz="4" w:space="0" w:color="auto"/>
            </w:tcBorders>
          </w:tcPr>
          <w:p w14:paraId="20030665" w14:textId="77777777" w:rsidR="007367A5" w:rsidRPr="00FB7EF7" w:rsidRDefault="007367A5" w:rsidP="00C77988">
            <w:pPr>
              <w:tabs>
                <w:tab w:val="left" w:pos="167"/>
              </w:tabs>
              <w:ind w:left="450" w:hanging="141"/>
              <w:jc w:val="both"/>
              <w:rPr>
                <w:sz w:val="19"/>
                <w:szCs w:val="19"/>
              </w:rPr>
            </w:pPr>
            <w:r w:rsidRPr="00FB7EF7">
              <w:rPr>
                <w:sz w:val="19"/>
                <w:szCs w:val="19"/>
              </w:rPr>
              <w:t>Stand</w:t>
            </w:r>
          </w:p>
        </w:tc>
        <w:tc>
          <w:tcPr>
            <w:tcW w:w="1189" w:type="dxa"/>
            <w:tcBorders>
              <w:left w:val="single" w:sz="4" w:space="0" w:color="auto"/>
            </w:tcBorders>
          </w:tcPr>
          <w:p w14:paraId="2F1908D0" w14:textId="77777777" w:rsidR="007367A5" w:rsidRPr="00FB7EF7" w:rsidRDefault="007367A5" w:rsidP="00C77988">
            <w:pPr>
              <w:jc w:val="center"/>
              <w:rPr>
                <w:sz w:val="19"/>
                <w:szCs w:val="19"/>
              </w:rPr>
            </w:pPr>
            <w:r w:rsidRPr="00FB7EF7">
              <w:rPr>
                <w:sz w:val="19"/>
                <w:szCs w:val="19"/>
              </w:rPr>
              <w:t>↑</w:t>
            </w:r>
          </w:p>
        </w:tc>
        <w:tc>
          <w:tcPr>
            <w:tcW w:w="1189" w:type="dxa"/>
          </w:tcPr>
          <w:p w14:paraId="6E73EF46" w14:textId="77777777" w:rsidR="007367A5" w:rsidRPr="00FB7EF7" w:rsidRDefault="007367A5" w:rsidP="00C77988">
            <w:pPr>
              <w:jc w:val="center"/>
              <w:rPr>
                <w:sz w:val="19"/>
                <w:szCs w:val="19"/>
              </w:rPr>
            </w:pPr>
            <w:r w:rsidRPr="00FB7EF7">
              <w:rPr>
                <w:sz w:val="19"/>
                <w:szCs w:val="19"/>
              </w:rPr>
              <w:t>↑</w:t>
            </w:r>
          </w:p>
        </w:tc>
        <w:tc>
          <w:tcPr>
            <w:tcW w:w="1189" w:type="dxa"/>
            <w:shd w:val="clear" w:color="auto" w:fill="808080" w:themeFill="background1" w:themeFillShade="80"/>
          </w:tcPr>
          <w:p w14:paraId="70AF36DB" w14:textId="77777777" w:rsidR="007367A5" w:rsidRPr="00FB7EF7" w:rsidRDefault="007367A5" w:rsidP="00C77988">
            <w:pPr>
              <w:jc w:val="center"/>
              <w:rPr>
                <w:sz w:val="19"/>
                <w:szCs w:val="19"/>
              </w:rPr>
            </w:pPr>
          </w:p>
        </w:tc>
        <w:tc>
          <w:tcPr>
            <w:tcW w:w="1189" w:type="dxa"/>
          </w:tcPr>
          <w:p w14:paraId="0CD85517" w14:textId="77777777" w:rsidR="007367A5" w:rsidRPr="00FB7EF7" w:rsidRDefault="007367A5" w:rsidP="00C77988">
            <w:pPr>
              <w:jc w:val="center"/>
              <w:rPr>
                <w:sz w:val="19"/>
                <w:szCs w:val="19"/>
              </w:rPr>
            </w:pPr>
            <w:r w:rsidRPr="00FB7EF7">
              <w:rPr>
                <w:sz w:val="19"/>
                <w:szCs w:val="19"/>
              </w:rPr>
              <w:t>↓</w:t>
            </w:r>
          </w:p>
        </w:tc>
        <w:tc>
          <w:tcPr>
            <w:tcW w:w="1189" w:type="dxa"/>
          </w:tcPr>
          <w:p w14:paraId="62450BA0" w14:textId="77777777" w:rsidR="007367A5" w:rsidRPr="00FB7EF7" w:rsidRDefault="007367A5" w:rsidP="00C77988">
            <w:pPr>
              <w:jc w:val="center"/>
              <w:rPr>
                <w:sz w:val="19"/>
                <w:szCs w:val="19"/>
              </w:rPr>
            </w:pPr>
            <w:r w:rsidRPr="00FB7EF7">
              <w:rPr>
                <w:sz w:val="19"/>
                <w:szCs w:val="19"/>
              </w:rPr>
              <w:t>↓</w:t>
            </w:r>
          </w:p>
        </w:tc>
      </w:tr>
      <w:tr w:rsidR="007367A5" w:rsidRPr="00FB7EF7" w14:paraId="3B7E3B71" w14:textId="77777777" w:rsidTr="00C77988">
        <w:tc>
          <w:tcPr>
            <w:tcW w:w="2560" w:type="dxa"/>
            <w:tcBorders>
              <w:right w:val="single" w:sz="4" w:space="0" w:color="auto"/>
            </w:tcBorders>
          </w:tcPr>
          <w:p w14:paraId="4797A41D" w14:textId="77777777" w:rsidR="007367A5" w:rsidRPr="00FB7EF7" w:rsidRDefault="007367A5" w:rsidP="00C77988">
            <w:pPr>
              <w:tabs>
                <w:tab w:val="left" w:pos="167"/>
              </w:tabs>
              <w:ind w:left="450" w:hanging="141"/>
              <w:jc w:val="both"/>
              <w:rPr>
                <w:sz w:val="19"/>
                <w:szCs w:val="19"/>
              </w:rPr>
            </w:pPr>
            <w:r w:rsidRPr="00FB7EF7">
              <w:rPr>
                <w:sz w:val="19"/>
                <w:szCs w:val="19"/>
              </w:rPr>
              <w:t>LIPA</w:t>
            </w:r>
          </w:p>
        </w:tc>
        <w:tc>
          <w:tcPr>
            <w:tcW w:w="1189" w:type="dxa"/>
            <w:tcBorders>
              <w:left w:val="single" w:sz="4" w:space="0" w:color="auto"/>
            </w:tcBorders>
          </w:tcPr>
          <w:p w14:paraId="1F7FD2BD" w14:textId="77777777" w:rsidR="007367A5" w:rsidRPr="00FB7EF7" w:rsidRDefault="007367A5" w:rsidP="00C77988">
            <w:pPr>
              <w:jc w:val="center"/>
              <w:rPr>
                <w:sz w:val="19"/>
                <w:szCs w:val="19"/>
              </w:rPr>
            </w:pPr>
            <w:r w:rsidRPr="00FB7EF7">
              <w:rPr>
                <w:sz w:val="19"/>
                <w:szCs w:val="19"/>
              </w:rPr>
              <w:t>-</w:t>
            </w:r>
          </w:p>
        </w:tc>
        <w:tc>
          <w:tcPr>
            <w:tcW w:w="1189" w:type="dxa"/>
          </w:tcPr>
          <w:p w14:paraId="05C46D36" w14:textId="77777777" w:rsidR="007367A5" w:rsidRPr="00FB7EF7" w:rsidRDefault="007367A5" w:rsidP="00C77988">
            <w:pPr>
              <w:jc w:val="center"/>
              <w:rPr>
                <w:sz w:val="19"/>
                <w:szCs w:val="19"/>
              </w:rPr>
            </w:pPr>
            <w:r w:rsidRPr="00FB7EF7">
              <w:rPr>
                <w:sz w:val="19"/>
                <w:szCs w:val="19"/>
              </w:rPr>
              <w:t>-</w:t>
            </w:r>
          </w:p>
        </w:tc>
        <w:tc>
          <w:tcPr>
            <w:tcW w:w="1189" w:type="dxa"/>
          </w:tcPr>
          <w:p w14:paraId="5B9E6E35" w14:textId="77777777" w:rsidR="007367A5" w:rsidRPr="00FB7EF7" w:rsidRDefault="007367A5" w:rsidP="00C77988">
            <w:pPr>
              <w:jc w:val="center"/>
              <w:rPr>
                <w:sz w:val="19"/>
                <w:szCs w:val="19"/>
              </w:rPr>
            </w:pPr>
            <w:r w:rsidRPr="00FB7EF7">
              <w:rPr>
                <w:sz w:val="19"/>
                <w:szCs w:val="19"/>
              </w:rPr>
              <w:t>↑</w:t>
            </w:r>
          </w:p>
        </w:tc>
        <w:tc>
          <w:tcPr>
            <w:tcW w:w="1189" w:type="dxa"/>
            <w:shd w:val="clear" w:color="auto" w:fill="808080" w:themeFill="background1" w:themeFillShade="80"/>
          </w:tcPr>
          <w:p w14:paraId="67F6CCEE" w14:textId="77777777" w:rsidR="007367A5" w:rsidRPr="00FB7EF7" w:rsidRDefault="007367A5" w:rsidP="00C77988">
            <w:pPr>
              <w:jc w:val="center"/>
              <w:rPr>
                <w:sz w:val="19"/>
                <w:szCs w:val="19"/>
              </w:rPr>
            </w:pPr>
          </w:p>
        </w:tc>
        <w:tc>
          <w:tcPr>
            <w:tcW w:w="1189" w:type="dxa"/>
          </w:tcPr>
          <w:p w14:paraId="0220B2F6" w14:textId="77777777" w:rsidR="007367A5" w:rsidRPr="00FB7EF7" w:rsidRDefault="007367A5" w:rsidP="00C77988">
            <w:pPr>
              <w:jc w:val="center"/>
              <w:rPr>
                <w:sz w:val="19"/>
                <w:szCs w:val="19"/>
              </w:rPr>
            </w:pPr>
            <w:r w:rsidRPr="00FB7EF7">
              <w:rPr>
                <w:sz w:val="19"/>
                <w:szCs w:val="19"/>
              </w:rPr>
              <w:t>↓</w:t>
            </w:r>
          </w:p>
        </w:tc>
      </w:tr>
      <w:tr w:rsidR="007367A5" w:rsidRPr="00FB7EF7" w14:paraId="5E962CA8" w14:textId="77777777" w:rsidTr="00C77988">
        <w:trPr>
          <w:trHeight w:val="198"/>
        </w:trPr>
        <w:tc>
          <w:tcPr>
            <w:tcW w:w="2560" w:type="dxa"/>
            <w:tcBorders>
              <w:bottom w:val="single" w:sz="4" w:space="0" w:color="auto"/>
              <w:right w:val="single" w:sz="4" w:space="0" w:color="auto"/>
            </w:tcBorders>
          </w:tcPr>
          <w:p w14:paraId="74BB411B" w14:textId="77777777" w:rsidR="007367A5" w:rsidRPr="00FB7EF7" w:rsidRDefault="007367A5" w:rsidP="00C77988">
            <w:pPr>
              <w:tabs>
                <w:tab w:val="left" w:pos="167"/>
              </w:tabs>
              <w:ind w:left="450" w:hanging="141"/>
              <w:jc w:val="both"/>
              <w:rPr>
                <w:sz w:val="19"/>
                <w:szCs w:val="19"/>
              </w:rPr>
            </w:pPr>
            <w:r w:rsidRPr="00FB7EF7">
              <w:rPr>
                <w:sz w:val="19"/>
                <w:szCs w:val="19"/>
              </w:rPr>
              <w:t>MVPA</w:t>
            </w:r>
          </w:p>
        </w:tc>
        <w:tc>
          <w:tcPr>
            <w:tcW w:w="1189" w:type="dxa"/>
            <w:tcBorders>
              <w:left w:val="single" w:sz="4" w:space="0" w:color="auto"/>
              <w:bottom w:val="single" w:sz="4" w:space="0" w:color="auto"/>
            </w:tcBorders>
          </w:tcPr>
          <w:p w14:paraId="4EBD9E98" w14:textId="77777777" w:rsidR="007367A5" w:rsidRPr="00FB7EF7" w:rsidRDefault="007367A5" w:rsidP="00C77988">
            <w:pPr>
              <w:jc w:val="center"/>
              <w:rPr>
                <w:sz w:val="19"/>
                <w:szCs w:val="19"/>
              </w:rPr>
            </w:pPr>
            <w:r w:rsidRPr="00FB7EF7">
              <w:rPr>
                <w:sz w:val="19"/>
                <w:szCs w:val="19"/>
              </w:rPr>
              <w:t>↑</w:t>
            </w:r>
          </w:p>
        </w:tc>
        <w:tc>
          <w:tcPr>
            <w:tcW w:w="1189" w:type="dxa"/>
            <w:tcBorders>
              <w:bottom w:val="single" w:sz="4" w:space="0" w:color="auto"/>
            </w:tcBorders>
          </w:tcPr>
          <w:p w14:paraId="5B7A1BBD" w14:textId="77777777" w:rsidR="007367A5" w:rsidRPr="00FB7EF7" w:rsidRDefault="007367A5" w:rsidP="00C77988">
            <w:pPr>
              <w:jc w:val="center"/>
              <w:rPr>
                <w:sz w:val="19"/>
                <w:szCs w:val="19"/>
              </w:rPr>
            </w:pPr>
            <w:r w:rsidRPr="00FB7EF7">
              <w:rPr>
                <w:sz w:val="19"/>
                <w:szCs w:val="19"/>
              </w:rPr>
              <w:t>↑</w:t>
            </w:r>
          </w:p>
        </w:tc>
        <w:tc>
          <w:tcPr>
            <w:tcW w:w="1189" w:type="dxa"/>
            <w:tcBorders>
              <w:bottom w:val="single" w:sz="4" w:space="0" w:color="auto"/>
            </w:tcBorders>
          </w:tcPr>
          <w:p w14:paraId="7686F86D" w14:textId="77777777" w:rsidR="007367A5" w:rsidRPr="00FB7EF7" w:rsidRDefault="007367A5" w:rsidP="00C77988">
            <w:pPr>
              <w:jc w:val="center"/>
              <w:rPr>
                <w:sz w:val="19"/>
                <w:szCs w:val="19"/>
              </w:rPr>
            </w:pPr>
            <w:r w:rsidRPr="00FB7EF7">
              <w:rPr>
                <w:sz w:val="19"/>
                <w:szCs w:val="19"/>
              </w:rPr>
              <w:t>↑</w:t>
            </w:r>
          </w:p>
        </w:tc>
        <w:tc>
          <w:tcPr>
            <w:tcW w:w="1189" w:type="dxa"/>
            <w:tcBorders>
              <w:bottom w:val="single" w:sz="4" w:space="0" w:color="auto"/>
            </w:tcBorders>
          </w:tcPr>
          <w:p w14:paraId="32F5547A" w14:textId="77777777" w:rsidR="007367A5" w:rsidRPr="00FB7EF7" w:rsidRDefault="007367A5" w:rsidP="00C77988">
            <w:pPr>
              <w:jc w:val="center"/>
              <w:rPr>
                <w:sz w:val="19"/>
                <w:szCs w:val="19"/>
              </w:rPr>
            </w:pPr>
            <w:r w:rsidRPr="00FB7EF7">
              <w:rPr>
                <w:sz w:val="19"/>
                <w:szCs w:val="19"/>
              </w:rPr>
              <w:t>↑</w:t>
            </w:r>
          </w:p>
        </w:tc>
        <w:tc>
          <w:tcPr>
            <w:tcW w:w="1189" w:type="dxa"/>
            <w:tcBorders>
              <w:bottom w:val="single" w:sz="4" w:space="0" w:color="auto"/>
            </w:tcBorders>
            <w:shd w:val="clear" w:color="auto" w:fill="808080" w:themeFill="background1" w:themeFillShade="80"/>
          </w:tcPr>
          <w:p w14:paraId="08B68EEF" w14:textId="77777777" w:rsidR="007367A5" w:rsidRPr="00FB7EF7" w:rsidRDefault="007367A5" w:rsidP="00C77988">
            <w:pPr>
              <w:jc w:val="center"/>
              <w:rPr>
                <w:sz w:val="19"/>
                <w:szCs w:val="19"/>
              </w:rPr>
            </w:pPr>
          </w:p>
        </w:tc>
      </w:tr>
      <w:tr w:rsidR="007367A5" w:rsidRPr="00FB7EF7" w14:paraId="3FDE96E2" w14:textId="77777777" w:rsidTr="00C77988">
        <w:tc>
          <w:tcPr>
            <w:tcW w:w="2560" w:type="dxa"/>
            <w:tcBorders>
              <w:top w:val="single" w:sz="4" w:space="0" w:color="auto"/>
              <w:right w:val="single" w:sz="4" w:space="0" w:color="auto"/>
            </w:tcBorders>
          </w:tcPr>
          <w:p w14:paraId="423C0DF6" w14:textId="77777777" w:rsidR="007367A5" w:rsidRPr="00FB7EF7" w:rsidRDefault="007367A5" w:rsidP="00C77988">
            <w:pPr>
              <w:jc w:val="both"/>
              <w:rPr>
                <w:b/>
                <w:bCs/>
                <w:sz w:val="19"/>
                <w:szCs w:val="19"/>
              </w:rPr>
            </w:pPr>
            <w:proofErr w:type="gramStart"/>
            <w:r w:rsidRPr="00FB7EF7">
              <w:rPr>
                <w:b/>
                <w:bCs/>
                <w:sz w:val="19"/>
                <w:szCs w:val="19"/>
              </w:rPr>
              <w:t>Total:HDL</w:t>
            </w:r>
            <w:proofErr w:type="gramEnd"/>
            <w:r w:rsidRPr="00FB7EF7">
              <w:rPr>
                <w:b/>
                <w:bCs/>
                <w:sz w:val="19"/>
                <w:szCs w:val="19"/>
              </w:rPr>
              <w:t xml:space="preserve"> cholesterol</w:t>
            </w:r>
          </w:p>
        </w:tc>
        <w:tc>
          <w:tcPr>
            <w:tcW w:w="1189" w:type="dxa"/>
            <w:tcBorders>
              <w:top w:val="single" w:sz="4" w:space="0" w:color="auto"/>
              <w:left w:val="single" w:sz="4" w:space="0" w:color="auto"/>
            </w:tcBorders>
          </w:tcPr>
          <w:p w14:paraId="14F0638C" w14:textId="77777777" w:rsidR="007367A5" w:rsidRPr="00FB7EF7" w:rsidRDefault="007367A5" w:rsidP="00C77988">
            <w:pPr>
              <w:jc w:val="center"/>
              <w:rPr>
                <w:sz w:val="19"/>
                <w:szCs w:val="19"/>
              </w:rPr>
            </w:pPr>
          </w:p>
        </w:tc>
        <w:tc>
          <w:tcPr>
            <w:tcW w:w="1189" w:type="dxa"/>
            <w:tcBorders>
              <w:top w:val="single" w:sz="4" w:space="0" w:color="auto"/>
            </w:tcBorders>
          </w:tcPr>
          <w:p w14:paraId="6527A8C8" w14:textId="77777777" w:rsidR="007367A5" w:rsidRPr="00FB7EF7" w:rsidRDefault="007367A5" w:rsidP="00C77988">
            <w:pPr>
              <w:jc w:val="center"/>
              <w:rPr>
                <w:sz w:val="19"/>
                <w:szCs w:val="19"/>
              </w:rPr>
            </w:pPr>
          </w:p>
        </w:tc>
        <w:tc>
          <w:tcPr>
            <w:tcW w:w="1189" w:type="dxa"/>
            <w:tcBorders>
              <w:top w:val="single" w:sz="4" w:space="0" w:color="auto"/>
            </w:tcBorders>
          </w:tcPr>
          <w:p w14:paraId="3D82DFF7" w14:textId="77777777" w:rsidR="007367A5" w:rsidRPr="00FB7EF7" w:rsidRDefault="007367A5" w:rsidP="00C77988">
            <w:pPr>
              <w:jc w:val="center"/>
              <w:rPr>
                <w:sz w:val="19"/>
                <w:szCs w:val="19"/>
              </w:rPr>
            </w:pPr>
          </w:p>
        </w:tc>
        <w:tc>
          <w:tcPr>
            <w:tcW w:w="1189" w:type="dxa"/>
            <w:tcBorders>
              <w:top w:val="single" w:sz="4" w:space="0" w:color="auto"/>
            </w:tcBorders>
          </w:tcPr>
          <w:p w14:paraId="60D6E25E" w14:textId="77777777" w:rsidR="007367A5" w:rsidRPr="00FB7EF7" w:rsidRDefault="007367A5" w:rsidP="00C77988">
            <w:pPr>
              <w:jc w:val="center"/>
              <w:rPr>
                <w:sz w:val="19"/>
                <w:szCs w:val="19"/>
              </w:rPr>
            </w:pPr>
          </w:p>
        </w:tc>
        <w:tc>
          <w:tcPr>
            <w:tcW w:w="1189" w:type="dxa"/>
            <w:tcBorders>
              <w:top w:val="single" w:sz="4" w:space="0" w:color="auto"/>
            </w:tcBorders>
          </w:tcPr>
          <w:p w14:paraId="2EB70F9C" w14:textId="77777777" w:rsidR="007367A5" w:rsidRPr="00FB7EF7" w:rsidRDefault="007367A5" w:rsidP="00C77988">
            <w:pPr>
              <w:jc w:val="center"/>
              <w:rPr>
                <w:sz w:val="19"/>
                <w:szCs w:val="19"/>
              </w:rPr>
            </w:pPr>
          </w:p>
        </w:tc>
      </w:tr>
      <w:tr w:rsidR="007367A5" w:rsidRPr="00FB7EF7" w14:paraId="7EC1D75F" w14:textId="77777777" w:rsidTr="00C77988">
        <w:tc>
          <w:tcPr>
            <w:tcW w:w="2560" w:type="dxa"/>
            <w:tcBorders>
              <w:right w:val="single" w:sz="4" w:space="0" w:color="auto"/>
            </w:tcBorders>
          </w:tcPr>
          <w:p w14:paraId="594F3351" w14:textId="77777777" w:rsidR="007367A5" w:rsidRPr="00FB7EF7" w:rsidRDefault="007367A5" w:rsidP="00C77988">
            <w:pPr>
              <w:tabs>
                <w:tab w:val="left" w:pos="167"/>
              </w:tabs>
              <w:ind w:left="450" w:hanging="141"/>
              <w:jc w:val="both"/>
              <w:rPr>
                <w:sz w:val="19"/>
                <w:szCs w:val="19"/>
              </w:rPr>
            </w:pPr>
            <w:r w:rsidRPr="00FB7EF7">
              <w:rPr>
                <w:sz w:val="19"/>
                <w:szCs w:val="19"/>
              </w:rPr>
              <w:t>SB</w:t>
            </w:r>
          </w:p>
        </w:tc>
        <w:tc>
          <w:tcPr>
            <w:tcW w:w="1189" w:type="dxa"/>
            <w:tcBorders>
              <w:left w:val="single" w:sz="4" w:space="0" w:color="auto"/>
            </w:tcBorders>
            <w:shd w:val="clear" w:color="auto" w:fill="808080" w:themeFill="background1" w:themeFillShade="80"/>
          </w:tcPr>
          <w:p w14:paraId="4E7094C0" w14:textId="77777777" w:rsidR="007367A5" w:rsidRPr="00FB7EF7" w:rsidRDefault="007367A5" w:rsidP="00C77988">
            <w:pPr>
              <w:jc w:val="center"/>
              <w:rPr>
                <w:sz w:val="19"/>
                <w:szCs w:val="19"/>
              </w:rPr>
            </w:pPr>
          </w:p>
        </w:tc>
        <w:tc>
          <w:tcPr>
            <w:tcW w:w="1189" w:type="dxa"/>
          </w:tcPr>
          <w:p w14:paraId="500759EC" w14:textId="77777777" w:rsidR="007367A5" w:rsidRPr="00FB7EF7" w:rsidRDefault="007367A5" w:rsidP="00C77988">
            <w:pPr>
              <w:jc w:val="center"/>
              <w:rPr>
                <w:sz w:val="19"/>
                <w:szCs w:val="19"/>
              </w:rPr>
            </w:pPr>
            <w:r w:rsidRPr="00FB7EF7">
              <w:rPr>
                <w:sz w:val="19"/>
                <w:szCs w:val="19"/>
              </w:rPr>
              <w:t>-</w:t>
            </w:r>
          </w:p>
        </w:tc>
        <w:tc>
          <w:tcPr>
            <w:tcW w:w="1189" w:type="dxa"/>
          </w:tcPr>
          <w:p w14:paraId="45119A36" w14:textId="77777777" w:rsidR="007367A5" w:rsidRPr="00FB7EF7" w:rsidRDefault="007367A5" w:rsidP="00C77988">
            <w:pPr>
              <w:jc w:val="center"/>
              <w:rPr>
                <w:sz w:val="19"/>
                <w:szCs w:val="19"/>
              </w:rPr>
            </w:pPr>
            <w:r w:rsidRPr="00FB7EF7">
              <w:rPr>
                <w:sz w:val="19"/>
                <w:szCs w:val="19"/>
              </w:rPr>
              <w:t>↓</w:t>
            </w:r>
          </w:p>
        </w:tc>
        <w:tc>
          <w:tcPr>
            <w:tcW w:w="1189" w:type="dxa"/>
          </w:tcPr>
          <w:p w14:paraId="4F55DD89" w14:textId="77777777" w:rsidR="007367A5" w:rsidRPr="00FB7EF7" w:rsidRDefault="007367A5" w:rsidP="00C77988">
            <w:pPr>
              <w:jc w:val="center"/>
              <w:rPr>
                <w:sz w:val="19"/>
                <w:szCs w:val="19"/>
              </w:rPr>
            </w:pPr>
            <w:r w:rsidRPr="00FB7EF7">
              <w:rPr>
                <w:sz w:val="19"/>
                <w:szCs w:val="19"/>
              </w:rPr>
              <w:t>-</w:t>
            </w:r>
          </w:p>
        </w:tc>
        <w:tc>
          <w:tcPr>
            <w:tcW w:w="1189" w:type="dxa"/>
          </w:tcPr>
          <w:p w14:paraId="2C20BB65" w14:textId="77777777" w:rsidR="007367A5" w:rsidRPr="00FB7EF7" w:rsidRDefault="007367A5" w:rsidP="00C77988">
            <w:pPr>
              <w:jc w:val="center"/>
              <w:rPr>
                <w:sz w:val="19"/>
                <w:szCs w:val="19"/>
              </w:rPr>
            </w:pPr>
            <w:r w:rsidRPr="00FB7EF7">
              <w:rPr>
                <w:sz w:val="19"/>
                <w:szCs w:val="19"/>
              </w:rPr>
              <w:t>↓</w:t>
            </w:r>
          </w:p>
        </w:tc>
      </w:tr>
      <w:tr w:rsidR="007367A5" w:rsidRPr="00FB7EF7" w14:paraId="1315DD87" w14:textId="77777777" w:rsidTr="00C77988">
        <w:tc>
          <w:tcPr>
            <w:tcW w:w="2560" w:type="dxa"/>
            <w:tcBorders>
              <w:right w:val="single" w:sz="4" w:space="0" w:color="auto"/>
            </w:tcBorders>
          </w:tcPr>
          <w:p w14:paraId="6D7054DD" w14:textId="77777777" w:rsidR="007367A5" w:rsidRPr="00FB7EF7" w:rsidRDefault="007367A5" w:rsidP="00C77988">
            <w:pPr>
              <w:tabs>
                <w:tab w:val="left" w:pos="167"/>
              </w:tabs>
              <w:ind w:left="450" w:hanging="141"/>
              <w:jc w:val="both"/>
              <w:rPr>
                <w:sz w:val="19"/>
                <w:szCs w:val="19"/>
              </w:rPr>
            </w:pPr>
            <w:r w:rsidRPr="00FB7EF7">
              <w:rPr>
                <w:sz w:val="19"/>
                <w:szCs w:val="19"/>
              </w:rPr>
              <w:t>Sleep</w:t>
            </w:r>
          </w:p>
        </w:tc>
        <w:tc>
          <w:tcPr>
            <w:tcW w:w="1189" w:type="dxa"/>
            <w:tcBorders>
              <w:left w:val="single" w:sz="4" w:space="0" w:color="auto"/>
            </w:tcBorders>
          </w:tcPr>
          <w:p w14:paraId="09749E25" w14:textId="77777777" w:rsidR="007367A5" w:rsidRPr="00FB7EF7" w:rsidRDefault="007367A5" w:rsidP="00C77988">
            <w:pPr>
              <w:jc w:val="center"/>
              <w:rPr>
                <w:sz w:val="19"/>
                <w:szCs w:val="19"/>
              </w:rPr>
            </w:pPr>
            <w:r w:rsidRPr="00FB7EF7">
              <w:rPr>
                <w:sz w:val="19"/>
                <w:szCs w:val="19"/>
              </w:rPr>
              <w:t>-</w:t>
            </w:r>
          </w:p>
        </w:tc>
        <w:tc>
          <w:tcPr>
            <w:tcW w:w="1189" w:type="dxa"/>
            <w:shd w:val="clear" w:color="auto" w:fill="808080" w:themeFill="background1" w:themeFillShade="80"/>
          </w:tcPr>
          <w:p w14:paraId="59E3AEA8" w14:textId="77777777" w:rsidR="007367A5" w:rsidRPr="00FB7EF7" w:rsidRDefault="007367A5" w:rsidP="00C77988">
            <w:pPr>
              <w:jc w:val="center"/>
              <w:rPr>
                <w:sz w:val="19"/>
                <w:szCs w:val="19"/>
              </w:rPr>
            </w:pPr>
          </w:p>
        </w:tc>
        <w:tc>
          <w:tcPr>
            <w:tcW w:w="1189" w:type="dxa"/>
          </w:tcPr>
          <w:p w14:paraId="0EB04C3C" w14:textId="77777777" w:rsidR="007367A5" w:rsidRPr="00FB7EF7" w:rsidRDefault="007367A5" w:rsidP="00C77988">
            <w:pPr>
              <w:jc w:val="center"/>
              <w:rPr>
                <w:sz w:val="19"/>
                <w:szCs w:val="19"/>
              </w:rPr>
            </w:pPr>
            <w:r w:rsidRPr="00FB7EF7">
              <w:rPr>
                <w:sz w:val="19"/>
                <w:szCs w:val="19"/>
              </w:rPr>
              <w:t>↓</w:t>
            </w:r>
          </w:p>
        </w:tc>
        <w:tc>
          <w:tcPr>
            <w:tcW w:w="1189" w:type="dxa"/>
          </w:tcPr>
          <w:p w14:paraId="1C694E2D" w14:textId="77777777" w:rsidR="007367A5" w:rsidRPr="00FB7EF7" w:rsidRDefault="007367A5" w:rsidP="00C77988">
            <w:pPr>
              <w:jc w:val="center"/>
              <w:rPr>
                <w:sz w:val="19"/>
                <w:szCs w:val="19"/>
              </w:rPr>
            </w:pPr>
            <w:r w:rsidRPr="00FB7EF7">
              <w:rPr>
                <w:sz w:val="19"/>
                <w:szCs w:val="19"/>
              </w:rPr>
              <w:t>-</w:t>
            </w:r>
          </w:p>
        </w:tc>
        <w:tc>
          <w:tcPr>
            <w:tcW w:w="1189" w:type="dxa"/>
          </w:tcPr>
          <w:p w14:paraId="0EE8C68E" w14:textId="77777777" w:rsidR="007367A5" w:rsidRPr="00FB7EF7" w:rsidRDefault="007367A5" w:rsidP="00C77988">
            <w:pPr>
              <w:jc w:val="center"/>
              <w:rPr>
                <w:sz w:val="19"/>
                <w:szCs w:val="19"/>
              </w:rPr>
            </w:pPr>
            <w:r w:rsidRPr="00FB7EF7">
              <w:rPr>
                <w:sz w:val="19"/>
                <w:szCs w:val="19"/>
              </w:rPr>
              <w:t>↓</w:t>
            </w:r>
          </w:p>
        </w:tc>
      </w:tr>
      <w:tr w:rsidR="007367A5" w:rsidRPr="00FB7EF7" w14:paraId="1E3A3590" w14:textId="77777777" w:rsidTr="00C77988">
        <w:tc>
          <w:tcPr>
            <w:tcW w:w="2560" w:type="dxa"/>
            <w:tcBorders>
              <w:right w:val="single" w:sz="4" w:space="0" w:color="auto"/>
            </w:tcBorders>
          </w:tcPr>
          <w:p w14:paraId="48E03066" w14:textId="77777777" w:rsidR="007367A5" w:rsidRPr="00FB7EF7" w:rsidRDefault="007367A5" w:rsidP="00C77988">
            <w:pPr>
              <w:tabs>
                <w:tab w:val="left" w:pos="167"/>
              </w:tabs>
              <w:ind w:left="450" w:hanging="141"/>
              <w:jc w:val="both"/>
              <w:rPr>
                <w:sz w:val="19"/>
                <w:szCs w:val="19"/>
              </w:rPr>
            </w:pPr>
            <w:r w:rsidRPr="00FB7EF7">
              <w:rPr>
                <w:sz w:val="19"/>
                <w:szCs w:val="19"/>
              </w:rPr>
              <w:t>Stand</w:t>
            </w:r>
          </w:p>
        </w:tc>
        <w:tc>
          <w:tcPr>
            <w:tcW w:w="1189" w:type="dxa"/>
            <w:tcBorders>
              <w:left w:val="single" w:sz="4" w:space="0" w:color="auto"/>
            </w:tcBorders>
          </w:tcPr>
          <w:p w14:paraId="5BADA746" w14:textId="77777777" w:rsidR="007367A5" w:rsidRPr="00FB7EF7" w:rsidRDefault="007367A5" w:rsidP="00C77988">
            <w:pPr>
              <w:jc w:val="center"/>
              <w:rPr>
                <w:sz w:val="19"/>
                <w:szCs w:val="19"/>
              </w:rPr>
            </w:pPr>
            <w:r w:rsidRPr="00FB7EF7">
              <w:rPr>
                <w:sz w:val="19"/>
                <w:szCs w:val="19"/>
              </w:rPr>
              <w:t>↑</w:t>
            </w:r>
          </w:p>
        </w:tc>
        <w:tc>
          <w:tcPr>
            <w:tcW w:w="1189" w:type="dxa"/>
          </w:tcPr>
          <w:p w14:paraId="2FF709B0" w14:textId="77777777" w:rsidR="007367A5" w:rsidRPr="00FB7EF7" w:rsidRDefault="007367A5" w:rsidP="00C77988">
            <w:pPr>
              <w:jc w:val="center"/>
              <w:rPr>
                <w:sz w:val="19"/>
                <w:szCs w:val="19"/>
              </w:rPr>
            </w:pPr>
            <w:r w:rsidRPr="00FB7EF7">
              <w:rPr>
                <w:sz w:val="19"/>
                <w:szCs w:val="19"/>
              </w:rPr>
              <w:t>↑</w:t>
            </w:r>
          </w:p>
        </w:tc>
        <w:tc>
          <w:tcPr>
            <w:tcW w:w="1189" w:type="dxa"/>
            <w:shd w:val="clear" w:color="auto" w:fill="808080" w:themeFill="background1" w:themeFillShade="80"/>
          </w:tcPr>
          <w:p w14:paraId="333B75F0" w14:textId="77777777" w:rsidR="007367A5" w:rsidRPr="00FB7EF7" w:rsidRDefault="007367A5" w:rsidP="00C77988">
            <w:pPr>
              <w:jc w:val="center"/>
              <w:rPr>
                <w:sz w:val="19"/>
                <w:szCs w:val="19"/>
              </w:rPr>
            </w:pPr>
          </w:p>
        </w:tc>
        <w:tc>
          <w:tcPr>
            <w:tcW w:w="1189" w:type="dxa"/>
          </w:tcPr>
          <w:p w14:paraId="0B28393B" w14:textId="77777777" w:rsidR="007367A5" w:rsidRPr="00FB7EF7" w:rsidRDefault="007367A5" w:rsidP="00C77988">
            <w:pPr>
              <w:jc w:val="center"/>
              <w:rPr>
                <w:sz w:val="19"/>
                <w:szCs w:val="19"/>
              </w:rPr>
            </w:pPr>
            <w:r w:rsidRPr="00FB7EF7">
              <w:rPr>
                <w:sz w:val="19"/>
                <w:szCs w:val="19"/>
              </w:rPr>
              <w:t>-</w:t>
            </w:r>
          </w:p>
        </w:tc>
        <w:tc>
          <w:tcPr>
            <w:tcW w:w="1189" w:type="dxa"/>
          </w:tcPr>
          <w:p w14:paraId="21283306" w14:textId="77777777" w:rsidR="007367A5" w:rsidRPr="00FB7EF7" w:rsidRDefault="007367A5" w:rsidP="00C77988">
            <w:pPr>
              <w:jc w:val="center"/>
              <w:rPr>
                <w:sz w:val="19"/>
                <w:szCs w:val="19"/>
              </w:rPr>
            </w:pPr>
            <w:r w:rsidRPr="00FB7EF7">
              <w:rPr>
                <w:sz w:val="19"/>
                <w:szCs w:val="19"/>
              </w:rPr>
              <w:t>↓</w:t>
            </w:r>
          </w:p>
        </w:tc>
      </w:tr>
      <w:tr w:rsidR="007367A5" w:rsidRPr="00FB7EF7" w14:paraId="4EDE28BB" w14:textId="77777777" w:rsidTr="00C77988">
        <w:tc>
          <w:tcPr>
            <w:tcW w:w="2560" w:type="dxa"/>
            <w:tcBorders>
              <w:right w:val="single" w:sz="4" w:space="0" w:color="auto"/>
            </w:tcBorders>
          </w:tcPr>
          <w:p w14:paraId="3A259A9F" w14:textId="77777777" w:rsidR="007367A5" w:rsidRPr="00FB7EF7" w:rsidRDefault="007367A5" w:rsidP="00C77988">
            <w:pPr>
              <w:tabs>
                <w:tab w:val="left" w:pos="167"/>
              </w:tabs>
              <w:ind w:left="450" w:hanging="141"/>
              <w:jc w:val="both"/>
              <w:rPr>
                <w:sz w:val="19"/>
                <w:szCs w:val="19"/>
              </w:rPr>
            </w:pPr>
            <w:r w:rsidRPr="00FB7EF7">
              <w:rPr>
                <w:sz w:val="19"/>
                <w:szCs w:val="19"/>
              </w:rPr>
              <w:t>LIPA</w:t>
            </w:r>
          </w:p>
        </w:tc>
        <w:tc>
          <w:tcPr>
            <w:tcW w:w="1189" w:type="dxa"/>
            <w:tcBorders>
              <w:left w:val="single" w:sz="4" w:space="0" w:color="auto"/>
            </w:tcBorders>
          </w:tcPr>
          <w:p w14:paraId="4FA9A046" w14:textId="77777777" w:rsidR="007367A5" w:rsidRPr="00FB7EF7" w:rsidRDefault="007367A5" w:rsidP="00C77988">
            <w:pPr>
              <w:jc w:val="center"/>
              <w:rPr>
                <w:sz w:val="19"/>
                <w:szCs w:val="19"/>
              </w:rPr>
            </w:pPr>
            <w:r w:rsidRPr="00FB7EF7">
              <w:rPr>
                <w:sz w:val="19"/>
                <w:szCs w:val="19"/>
              </w:rPr>
              <w:t>-</w:t>
            </w:r>
          </w:p>
        </w:tc>
        <w:tc>
          <w:tcPr>
            <w:tcW w:w="1189" w:type="dxa"/>
          </w:tcPr>
          <w:p w14:paraId="39768774" w14:textId="77777777" w:rsidR="007367A5" w:rsidRPr="00FB7EF7" w:rsidRDefault="007367A5" w:rsidP="00C77988">
            <w:pPr>
              <w:jc w:val="center"/>
              <w:rPr>
                <w:sz w:val="19"/>
                <w:szCs w:val="19"/>
              </w:rPr>
            </w:pPr>
            <w:r w:rsidRPr="00FB7EF7">
              <w:rPr>
                <w:sz w:val="19"/>
                <w:szCs w:val="19"/>
              </w:rPr>
              <w:t>-</w:t>
            </w:r>
          </w:p>
        </w:tc>
        <w:tc>
          <w:tcPr>
            <w:tcW w:w="1189" w:type="dxa"/>
          </w:tcPr>
          <w:p w14:paraId="133747CF" w14:textId="77777777" w:rsidR="007367A5" w:rsidRPr="00FB7EF7" w:rsidRDefault="007367A5" w:rsidP="00C77988">
            <w:pPr>
              <w:jc w:val="center"/>
              <w:rPr>
                <w:sz w:val="19"/>
                <w:szCs w:val="19"/>
              </w:rPr>
            </w:pPr>
            <w:r w:rsidRPr="00FB7EF7">
              <w:rPr>
                <w:sz w:val="19"/>
                <w:szCs w:val="19"/>
              </w:rPr>
              <w:t>-</w:t>
            </w:r>
          </w:p>
        </w:tc>
        <w:tc>
          <w:tcPr>
            <w:tcW w:w="1189" w:type="dxa"/>
            <w:shd w:val="clear" w:color="auto" w:fill="808080" w:themeFill="background1" w:themeFillShade="80"/>
          </w:tcPr>
          <w:p w14:paraId="4ACA7B6F" w14:textId="77777777" w:rsidR="007367A5" w:rsidRPr="00FB7EF7" w:rsidRDefault="007367A5" w:rsidP="00C77988">
            <w:pPr>
              <w:jc w:val="center"/>
              <w:rPr>
                <w:sz w:val="19"/>
                <w:szCs w:val="19"/>
              </w:rPr>
            </w:pPr>
          </w:p>
        </w:tc>
        <w:tc>
          <w:tcPr>
            <w:tcW w:w="1189" w:type="dxa"/>
          </w:tcPr>
          <w:p w14:paraId="54EE23BF" w14:textId="77777777" w:rsidR="007367A5" w:rsidRPr="00FB7EF7" w:rsidRDefault="007367A5" w:rsidP="00C77988">
            <w:pPr>
              <w:jc w:val="center"/>
              <w:rPr>
                <w:sz w:val="19"/>
                <w:szCs w:val="19"/>
              </w:rPr>
            </w:pPr>
            <w:r w:rsidRPr="00FB7EF7">
              <w:rPr>
                <w:sz w:val="19"/>
                <w:szCs w:val="19"/>
              </w:rPr>
              <w:t>↓</w:t>
            </w:r>
          </w:p>
        </w:tc>
      </w:tr>
      <w:tr w:rsidR="007367A5" w:rsidRPr="00FB7EF7" w14:paraId="77EC7BDA" w14:textId="77777777" w:rsidTr="00C77988">
        <w:tc>
          <w:tcPr>
            <w:tcW w:w="2560" w:type="dxa"/>
            <w:tcBorders>
              <w:bottom w:val="single" w:sz="4" w:space="0" w:color="auto"/>
              <w:right w:val="single" w:sz="4" w:space="0" w:color="auto"/>
            </w:tcBorders>
          </w:tcPr>
          <w:p w14:paraId="3BCD7FAD" w14:textId="77777777" w:rsidR="007367A5" w:rsidRPr="00FB7EF7" w:rsidRDefault="007367A5" w:rsidP="00C77988">
            <w:pPr>
              <w:tabs>
                <w:tab w:val="left" w:pos="167"/>
              </w:tabs>
              <w:ind w:left="450" w:hanging="141"/>
              <w:jc w:val="both"/>
              <w:rPr>
                <w:sz w:val="19"/>
                <w:szCs w:val="19"/>
              </w:rPr>
            </w:pPr>
            <w:r w:rsidRPr="00FB7EF7">
              <w:rPr>
                <w:sz w:val="19"/>
                <w:szCs w:val="19"/>
              </w:rPr>
              <w:t>MVPA</w:t>
            </w:r>
          </w:p>
        </w:tc>
        <w:tc>
          <w:tcPr>
            <w:tcW w:w="1189" w:type="dxa"/>
            <w:tcBorders>
              <w:left w:val="single" w:sz="4" w:space="0" w:color="auto"/>
              <w:bottom w:val="single" w:sz="4" w:space="0" w:color="auto"/>
            </w:tcBorders>
          </w:tcPr>
          <w:p w14:paraId="55A7DF58" w14:textId="77777777" w:rsidR="007367A5" w:rsidRPr="00FB7EF7" w:rsidRDefault="007367A5" w:rsidP="00C77988">
            <w:pPr>
              <w:jc w:val="center"/>
              <w:rPr>
                <w:sz w:val="19"/>
                <w:szCs w:val="19"/>
              </w:rPr>
            </w:pPr>
            <w:r w:rsidRPr="00FB7EF7">
              <w:rPr>
                <w:sz w:val="19"/>
                <w:szCs w:val="19"/>
              </w:rPr>
              <w:t>↑</w:t>
            </w:r>
          </w:p>
        </w:tc>
        <w:tc>
          <w:tcPr>
            <w:tcW w:w="1189" w:type="dxa"/>
            <w:tcBorders>
              <w:bottom w:val="single" w:sz="4" w:space="0" w:color="auto"/>
            </w:tcBorders>
          </w:tcPr>
          <w:p w14:paraId="24302875" w14:textId="77777777" w:rsidR="007367A5" w:rsidRPr="00FB7EF7" w:rsidRDefault="007367A5" w:rsidP="00C77988">
            <w:pPr>
              <w:jc w:val="center"/>
              <w:rPr>
                <w:sz w:val="19"/>
                <w:szCs w:val="19"/>
              </w:rPr>
            </w:pPr>
            <w:r w:rsidRPr="00FB7EF7">
              <w:rPr>
                <w:sz w:val="19"/>
                <w:szCs w:val="19"/>
              </w:rPr>
              <w:t>↑</w:t>
            </w:r>
          </w:p>
        </w:tc>
        <w:tc>
          <w:tcPr>
            <w:tcW w:w="1189" w:type="dxa"/>
            <w:tcBorders>
              <w:bottom w:val="single" w:sz="4" w:space="0" w:color="auto"/>
            </w:tcBorders>
          </w:tcPr>
          <w:p w14:paraId="668CE326" w14:textId="77777777" w:rsidR="007367A5" w:rsidRPr="00FB7EF7" w:rsidRDefault="007367A5" w:rsidP="00C77988">
            <w:pPr>
              <w:jc w:val="center"/>
              <w:rPr>
                <w:sz w:val="19"/>
                <w:szCs w:val="19"/>
              </w:rPr>
            </w:pPr>
            <w:r w:rsidRPr="00FB7EF7">
              <w:rPr>
                <w:sz w:val="19"/>
                <w:szCs w:val="19"/>
              </w:rPr>
              <w:t>↑</w:t>
            </w:r>
          </w:p>
        </w:tc>
        <w:tc>
          <w:tcPr>
            <w:tcW w:w="1189" w:type="dxa"/>
            <w:tcBorders>
              <w:bottom w:val="single" w:sz="4" w:space="0" w:color="auto"/>
            </w:tcBorders>
          </w:tcPr>
          <w:p w14:paraId="45F3100E" w14:textId="77777777" w:rsidR="007367A5" w:rsidRPr="00FB7EF7" w:rsidRDefault="007367A5" w:rsidP="00C77988">
            <w:pPr>
              <w:jc w:val="center"/>
              <w:rPr>
                <w:sz w:val="19"/>
                <w:szCs w:val="19"/>
              </w:rPr>
            </w:pPr>
            <w:r w:rsidRPr="00FB7EF7">
              <w:rPr>
                <w:sz w:val="19"/>
                <w:szCs w:val="19"/>
              </w:rPr>
              <w:t>↑</w:t>
            </w:r>
          </w:p>
        </w:tc>
        <w:tc>
          <w:tcPr>
            <w:tcW w:w="1189" w:type="dxa"/>
            <w:tcBorders>
              <w:bottom w:val="single" w:sz="4" w:space="0" w:color="auto"/>
            </w:tcBorders>
            <w:shd w:val="clear" w:color="auto" w:fill="808080" w:themeFill="background1" w:themeFillShade="80"/>
          </w:tcPr>
          <w:p w14:paraId="18BBCE77" w14:textId="77777777" w:rsidR="007367A5" w:rsidRPr="00FB7EF7" w:rsidRDefault="007367A5" w:rsidP="00C77988">
            <w:pPr>
              <w:jc w:val="center"/>
              <w:rPr>
                <w:sz w:val="19"/>
                <w:szCs w:val="19"/>
              </w:rPr>
            </w:pPr>
          </w:p>
        </w:tc>
      </w:tr>
      <w:tr w:rsidR="007367A5" w:rsidRPr="00FB7EF7" w14:paraId="5045D33F" w14:textId="77777777" w:rsidTr="00C77988">
        <w:tc>
          <w:tcPr>
            <w:tcW w:w="2560" w:type="dxa"/>
            <w:tcBorders>
              <w:top w:val="single" w:sz="4" w:space="0" w:color="auto"/>
              <w:right w:val="single" w:sz="4" w:space="0" w:color="auto"/>
            </w:tcBorders>
          </w:tcPr>
          <w:p w14:paraId="4658451E" w14:textId="77777777" w:rsidR="007367A5" w:rsidRPr="00FB7EF7" w:rsidRDefault="007367A5" w:rsidP="00C77988">
            <w:pPr>
              <w:jc w:val="both"/>
              <w:rPr>
                <w:b/>
                <w:bCs/>
                <w:sz w:val="19"/>
                <w:szCs w:val="19"/>
              </w:rPr>
            </w:pPr>
            <w:r w:rsidRPr="00FB7EF7">
              <w:rPr>
                <w:b/>
                <w:bCs/>
                <w:sz w:val="19"/>
                <w:szCs w:val="19"/>
              </w:rPr>
              <w:t>Triglycerides</w:t>
            </w:r>
          </w:p>
        </w:tc>
        <w:tc>
          <w:tcPr>
            <w:tcW w:w="1189" w:type="dxa"/>
            <w:tcBorders>
              <w:top w:val="single" w:sz="4" w:space="0" w:color="auto"/>
              <w:left w:val="single" w:sz="4" w:space="0" w:color="auto"/>
            </w:tcBorders>
          </w:tcPr>
          <w:p w14:paraId="43607188" w14:textId="77777777" w:rsidR="007367A5" w:rsidRPr="00FB7EF7" w:rsidRDefault="007367A5" w:rsidP="00C77988">
            <w:pPr>
              <w:jc w:val="center"/>
              <w:rPr>
                <w:sz w:val="19"/>
                <w:szCs w:val="19"/>
              </w:rPr>
            </w:pPr>
          </w:p>
        </w:tc>
        <w:tc>
          <w:tcPr>
            <w:tcW w:w="1189" w:type="dxa"/>
            <w:tcBorders>
              <w:top w:val="single" w:sz="4" w:space="0" w:color="auto"/>
            </w:tcBorders>
          </w:tcPr>
          <w:p w14:paraId="65F03BE1" w14:textId="77777777" w:rsidR="007367A5" w:rsidRPr="00FB7EF7" w:rsidRDefault="007367A5" w:rsidP="00C77988">
            <w:pPr>
              <w:jc w:val="center"/>
              <w:rPr>
                <w:sz w:val="19"/>
                <w:szCs w:val="19"/>
              </w:rPr>
            </w:pPr>
          </w:p>
        </w:tc>
        <w:tc>
          <w:tcPr>
            <w:tcW w:w="1189" w:type="dxa"/>
            <w:tcBorders>
              <w:top w:val="single" w:sz="4" w:space="0" w:color="auto"/>
            </w:tcBorders>
          </w:tcPr>
          <w:p w14:paraId="4C361FE6" w14:textId="77777777" w:rsidR="007367A5" w:rsidRPr="00FB7EF7" w:rsidRDefault="007367A5" w:rsidP="00C77988">
            <w:pPr>
              <w:jc w:val="center"/>
              <w:rPr>
                <w:sz w:val="19"/>
                <w:szCs w:val="19"/>
              </w:rPr>
            </w:pPr>
          </w:p>
        </w:tc>
        <w:tc>
          <w:tcPr>
            <w:tcW w:w="1189" w:type="dxa"/>
            <w:tcBorders>
              <w:top w:val="single" w:sz="4" w:space="0" w:color="auto"/>
            </w:tcBorders>
          </w:tcPr>
          <w:p w14:paraId="53728961" w14:textId="77777777" w:rsidR="007367A5" w:rsidRPr="00FB7EF7" w:rsidRDefault="007367A5" w:rsidP="00C77988">
            <w:pPr>
              <w:jc w:val="center"/>
              <w:rPr>
                <w:sz w:val="19"/>
                <w:szCs w:val="19"/>
              </w:rPr>
            </w:pPr>
          </w:p>
        </w:tc>
        <w:tc>
          <w:tcPr>
            <w:tcW w:w="1189" w:type="dxa"/>
            <w:tcBorders>
              <w:top w:val="single" w:sz="4" w:space="0" w:color="auto"/>
            </w:tcBorders>
          </w:tcPr>
          <w:p w14:paraId="6C0D2B5F" w14:textId="77777777" w:rsidR="007367A5" w:rsidRPr="00FB7EF7" w:rsidRDefault="007367A5" w:rsidP="00C77988">
            <w:pPr>
              <w:jc w:val="center"/>
              <w:rPr>
                <w:sz w:val="19"/>
                <w:szCs w:val="19"/>
              </w:rPr>
            </w:pPr>
          </w:p>
        </w:tc>
      </w:tr>
      <w:tr w:rsidR="007367A5" w:rsidRPr="00FB7EF7" w14:paraId="7D36D86A" w14:textId="77777777" w:rsidTr="00C77988">
        <w:tc>
          <w:tcPr>
            <w:tcW w:w="2560" w:type="dxa"/>
            <w:tcBorders>
              <w:right w:val="single" w:sz="4" w:space="0" w:color="auto"/>
            </w:tcBorders>
          </w:tcPr>
          <w:p w14:paraId="21C5FBEB" w14:textId="77777777" w:rsidR="007367A5" w:rsidRPr="00FB7EF7" w:rsidRDefault="007367A5" w:rsidP="00C77988">
            <w:pPr>
              <w:tabs>
                <w:tab w:val="left" w:pos="167"/>
              </w:tabs>
              <w:ind w:left="450" w:hanging="141"/>
              <w:jc w:val="both"/>
              <w:rPr>
                <w:sz w:val="19"/>
                <w:szCs w:val="19"/>
              </w:rPr>
            </w:pPr>
            <w:r w:rsidRPr="00FB7EF7">
              <w:rPr>
                <w:sz w:val="19"/>
                <w:szCs w:val="19"/>
              </w:rPr>
              <w:t>SB</w:t>
            </w:r>
          </w:p>
        </w:tc>
        <w:tc>
          <w:tcPr>
            <w:tcW w:w="1189" w:type="dxa"/>
            <w:tcBorders>
              <w:left w:val="single" w:sz="4" w:space="0" w:color="auto"/>
            </w:tcBorders>
            <w:shd w:val="clear" w:color="auto" w:fill="808080" w:themeFill="background1" w:themeFillShade="80"/>
          </w:tcPr>
          <w:p w14:paraId="435E2CA7" w14:textId="77777777" w:rsidR="007367A5" w:rsidRPr="00FB7EF7" w:rsidRDefault="007367A5" w:rsidP="00C77988">
            <w:pPr>
              <w:jc w:val="center"/>
              <w:rPr>
                <w:sz w:val="19"/>
                <w:szCs w:val="19"/>
              </w:rPr>
            </w:pPr>
          </w:p>
        </w:tc>
        <w:tc>
          <w:tcPr>
            <w:tcW w:w="1189" w:type="dxa"/>
          </w:tcPr>
          <w:p w14:paraId="0EE3EB0C" w14:textId="77777777" w:rsidR="007367A5" w:rsidRPr="00FB7EF7" w:rsidRDefault="007367A5" w:rsidP="00C77988">
            <w:pPr>
              <w:jc w:val="center"/>
              <w:rPr>
                <w:sz w:val="19"/>
                <w:szCs w:val="19"/>
              </w:rPr>
            </w:pPr>
            <w:r w:rsidRPr="00FB7EF7">
              <w:rPr>
                <w:sz w:val="19"/>
                <w:szCs w:val="19"/>
              </w:rPr>
              <w:t>-</w:t>
            </w:r>
          </w:p>
        </w:tc>
        <w:tc>
          <w:tcPr>
            <w:tcW w:w="1189" w:type="dxa"/>
          </w:tcPr>
          <w:p w14:paraId="58BCDFCF" w14:textId="77777777" w:rsidR="007367A5" w:rsidRPr="00FB7EF7" w:rsidRDefault="007367A5" w:rsidP="00C77988">
            <w:pPr>
              <w:jc w:val="center"/>
              <w:rPr>
                <w:sz w:val="19"/>
                <w:szCs w:val="19"/>
              </w:rPr>
            </w:pPr>
            <w:r w:rsidRPr="00FB7EF7">
              <w:rPr>
                <w:sz w:val="19"/>
                <w:szCs w:val="19"/>
              </w:rPr>
              <w:t>↓</w:t>
            </w:r>
          </w:p>
        </w:tc>
        <w:tc>
          <w:tcPr>
            <w:tcW w:w="1189" w:type="dxa"/>
          </w:tcPr>
          <w:p w14:paraId="60E2E7BB" w14:textId="77777777" w:rsidR="007367A5" w:rsidRPr="00FB7EF7" w:rsidRDefault="007367A5" w:rsidP="00C77988">
            <w:pPr>
              <w:jc w:val="center"/>
              <w:rPr>
                <w:sz w:val="19"/>
                <w:szCs w:val="19"/>
              </w:rPr>
            </w:pPr>
            <w:r w:rsidRPr="00FB7EF7">
              <w:rPr>
                <w:sz w:val="19"/>
                <w:szCs w:val="19"/>
              </w:rPr>
              <w:t>-</w:t>
            </w:r>
          </w:p>
        </w:tc>
        <w:tc>
          <w:tcPr>
            <w:tcW w:w="1189" w:type="dxa"/>
          </w:tcPr>
          <w:p w14:paraId="7BE0E179" w14:textId="77777777" w:rsidR="007367A5" w:rsidRPr="00FB7EF7" w:rsidRDefault="007367A5" w:rsidP="00C77988">
            <w:pPr>
              <w:jc w:val="center"/>
              <w:rPr>
                <w:sz w:val="19"/>
                <w:szCs w:val="19"/>
              </w:rPr>
            </w:pPr>
            <w:r w:rsidRPr="00FB7EF7">
              <w:rPr>
                <w:sz w:val="19"/>
                <w:szCs w:val="19"/>
              </w:rPr>
              <w:t>↓</w:t>
            </w:r>
          </w:p>
        </w:tc>
      </w:tr>
      <w:tr w:rsidR="007367A5" w:rsidRPr="00FB7EF7" w14:paraId="13C65AC1" w14:textId="77777777" w:rsidTr="00C77988">
        <w:tc>
          <w:tcPr>
            <w:tcW w:w="2560" w:type="dxa"/>
            <w:tcBorders>
              <w:right w:val="single" w:sz="4" w:space="0" w:color="auto"/>
            </w:tcBorders>
          </w:tcPr>
          <w:p w14:paraId="3C194548" w14:textId="77777777" w:rsidR="007367A5" w:rsidRPr="00FB7EF7" w:rsidRDefault="007367A5" w:rsidP="00C77988">
            <w:pPr>
              <w:tabs>
                <w:tab w:val="left" w:pos="167"/>
              </w:tabs>
              <w:ind w:left="450" w:hanging="141"/>
              <w:jc w:val="both"/>
              <w:rPr>
                <w:sz w:val="19"/>
                <w:szCs w:val="19"/>
              </w:rPr>
            </w:pPr>
            <w:r w:rsidRPr="00FB7EF7">
              <w:rPr>
                <w:sz w:val="19"/>
                <w:szCs w:val="19"/>
              </w:rPr>
              <w:t>Sleep</w:t>
            </w:r>
          </w:p>
        </w:tc>
        <w:tc>
          <w:tcPr>
            <w:tcW w:w="1189" w:type="dxa"/>
            <w:tcBorders>
              <w:left w:val="single" w:sz="4" w:space="0" w:color="auto"/>
            </w:tcBorders>
          </w:tcPr>
          <w:p w14:paraId="3083AEDA" w14:textId="77777777" w:rsidR="007367A5" w:rsidRPr="00FB7EF7" w:rsidRDefault="007367A5" w:rsidP="00C77988">
            <w:pPr>
              <w:jc w:val="center"/>
              <w:rPr>
                <w:sz w:val="19"/>
                <w:szCs w:val="19"/>
              </w:rPr>
            </w:pPr>
            <w:r w:rsidRPr="00FB7EF7">
              <w:rPr>
                <w:sz w:val="19"/>
                <w:szCs w:val="19"/>
              </w:rPr>
              <w:t>-</w:t>
            </w:r>
          </w:p>
        </w:tc>
        <w:tc>
          <w:tcPr>
            <w:tcW w:w="1189" w:type="dxa"/>
            <w:shd w:val="clear" w:color="auto" w:fill="808080" w:themeFill="background1" w:themeFillShade="80"/>
          </w:tcPr>
          <w:p w14:paraId="46D7B6EA" w14:textId="77777777" w:rsidR="007367A5" w:rsidRPr="00FB7EF7" w:rsidRDefault="007367A5" w:rsidP="00C77988">
            <w:pPr>
              <w:jc w:val="center"/>
              <w:rPr>
                <w:sz w:val="19"/>
                <w:szCs w:val="19"/>
              </w:rPr>
            </w:pPr>
          </w:p>
        </w:tc>
        <w:tc>
          <w:tcPr>
            <w:tcW w:w="1189" w:type="dxa"/>
          </w:tcPr>
          <w:p w14:paraId="5C91010E" w14:textId="77777777" w:rsidR="007367A5" w:rsidRPr="00FB7EF7" w:rsidRDefault="007367A5" w:rsidP="00C77988">
            <w:pPr>
              <w:jc w:val="center"/>
              <w:rPr>
                <w:sz w:val="19"/>
                <w:szCs w:val="19"/>
              </w:rPr>
            </w:pPr>
            <w:r w:rsidRPr="00FB7EF7">
              <w:rPr>
                <w:sz w:val="19"/>
                <w:szCs w:val="19"/>
              </w:rPr>
              <w:t>↓</w:t>
            </w:r>
          </w:p>
        </w:tc>
        <w:tc>
          <w:tcPr>
            <w:tcW w:w="1189" w:type="dxa"/>
          </w:tcPr>
          <w:p w14:paraId="41E24BF4" w14:textId="77777777" w:rsidR="007367A5" w:rsidRPr="00FB7EF7" w:rsidRDefault="007367A5" w:rsidP="00C77988">
            <w:pPr>
              <w:jc w:val="center"/>
              <w:rPr>
                <w:sz w:val="19"/>
                <w:szCs w:val="19"/>
              </w:rPr>
            </w:pPr>
            <w:r w:rsidRPr="00FB7EF7">
              <w:rPr>
                <w:sz w:val="19"/>
                <w:szCs w:val="19"/>
              </w:rPr>
              <w:t>-</w:t>
            </w:r>
          </w:p>
        </w:tc>
        <w:tc>
          <w:tcPr>
            <w:tcW w:w="1189" w:type="dxa"/>
          </w:tcPr>
          <w:p w14:paraId="2188AFA0" w14:textId="77777777" w:rsidR="007367A5" w:rsidRPr="00FB7EF7" w:rsidRDefault="007367A5" w:rsidP="00C77988">
            <w:pPr>
              <w:jc w:val="center"/>
              <w:rPr>
                <w:sz w:val="19"/>
                <w:szCs w:val="19"/>
              </w:rPr>
            </w:pPr>
            <w:r w:rsidRPr="00FB7EF7">
              <w:rPr>
                <w:sz w:val="19"/>
                <w:szCs w:val="19"/>
              </w:rPr>
              <w:t>↓</w:t>
            </w:r>
          </w:p>
        </w:tc>
      </w:tr>
      <w:tr w:rsidR="007367A5" w:rsidRPr="00FB7EF7" w14:paraId="7281BE59" w14:textId="77777777" w:rsidTr="00C77988">
        <w:tc>
          <w:tcPr>
            <w:tcW w:w="2560" w:type="dxa"/>
            <w:tcBorders>
              <w:right w:val="single" w:sz="4" w:space="0" w:color="auto"/>
            </w:tcBorders>
          </w:tcPr>
          <w:p w14:paraId="3B94587C" w14:textId="77777777" w:rsidR="007367A5" w:rsidRPr="00FB7EF7" w:rsidRDefault="007367A5" w:rsidP="00C77988">
            <w:pPr>
              <w:tabs>
                <w:tab w:val="left" w:pos="167"/>
              </w:tabs>
              <w:ind w:left="450" w:hanging="141"/>
              <w:jc w:val="both"/>
              <w:rPr>
                <w:sz w:val="19"/>
                <w:szCs w:val="19"/>
              </w:rPr>
            </w:pPr>
            <w:r w:rsidRPr="00FB7EF7">
              <w:rPr>
                <w:sz w:val="19"/>
                <w:szCs w:val="19"/>
              </w:rPr>
              <w:t>Stand</w:t>
            </w:r>
          </w:p>
        </w:tc>
        <w:tc>
          <w:tcPr>
            <w:tcW w:w="1189" w:type="dxa"/>
            <w:tcBorders>
              <w:left w:val="single" w:sz="4" w:space="0" w:color="auto"/>
            </w:tcBorders>
          </w:tcPr>
          <w:p w14:paraId="451353A1" w14:textId="77777777" w:rsidR="007367A5" w:rsidRPr="00FB7EF7" w:rsidRDefault="007367A5" w:rsidP="00C77988">
            <w:pPr>
              <w:jc w:val="center"/>
              <w:rPr>
                <w:sz w:val="19"/>
                <w:szCs w:val="19"/>
              </w:rPr>
            </w:pPr>
            <w:r w:rsidRPr="00FB7EF7">
              <w:rPr>
                <w:sz w:val="19"/>
                <w:szCs w:val="19"/>
              </w:rPr>
              <w:t>↑</w:t>
            </w:r>
          </w:p>
        </w:tc>
        <w:tc>
          <w:tcPr>
            <w:tcW w:w="1189" w:type="dxa"/>
          </w:tcPr>
          <w:p w14:paraId="117C2560" w14:textId="77777777" w:rsidR="007367A5" w:rsidRPr="00FB7EF7" w:rsidRDefault="007367A5" w:rsidP="00C77988">
            <w:pPr>
              <w:jc w:val="center"/>
              <w:rPr>
                <w:sz w:val="19"/>
                <w:szCs w:val="19"/>
              </w:rPr>
            </w:pPr>
            <w:r w:rsidRPr="00FB7EF7">
              <w:rPr>
                <w:sz w:val="19"/>
                <w:szCs w:val="19"/>
              </w:rPr>
              <w:t>↑</w:t>
            </w:r>
          </w:p>
        </w:tc>
        <w:tc>
          <w:tcPr>
            <w:tcW w:w="1189" w:type="dxa"/>
            <w:shd w:val="clear" w:color="auto" w:fill="808080" w:themeFill="background1" w:themeFillShade="80"/>
          </w:tcPr>
          <w:p w14:paraId="62B29E34" w14:textId="77777777" w:rsidR="007367A5" w:rsidRPr="00FB7EF7" w:rsidRDefault="007367A5" w:rsidP="00C77988">
            <w:pPr>
              <w:jc w:val="center"/>
              <w:rPr>
                <w:sz w:val="19"/>
                <w:szCs w:val="19"/>
              </w:rPr>
            </w:pPr>
          </w:p>
        </w:tc>
        <w:tc>
          <w:tcPr>
            <w:tcW w:w="1189" w:type="dxa"/>
          </w:tcPr>
          <w:p w14:paraId="796C11EB" w14:textId="77777777" w:rsidR="007367A5" w:rsidRPr="00FB7EF7" w:rsidRDefault="007367A5" w:rsidP="00C77988">
            <w:pPr>
              <w:jc w:val="center"/>
              <w:rPr>
                <w:sz w:val="19"/>
                <w:szCs w:val="19"/>
              </w:rPr>
            </w:pPr>
            <w:r w:rsidRPr="00FB7EF7">
              <w:rPr>
                <w:sz w:val="19"/>
                <w:szCs w:val="19"/>
              </w:rPr>
              <w:t>↑</w:t>
            </w:r>
          </w:p>
        </w:tc>
        <w:tc>
          <w:tcPr>
            <w:tcW w:w="1189" w:type="dxa"/>
          </w:tcPr>
          <w:p w14:paraId="41F86D31" w14:textId="77777777" w:rsidR="007367A5" w:rsidRPr="00FB7EF7" w:rsidRDefault="007367A5" w:rsidP="00C77988">
            <w:pPr>
              <w:jc w:val="center"/>
              <w:rPr>
                <w:sz w:val="19"/>
                <w:szCs w:val="19"/>
              </w:rPr>
            </w:pPr>
            <w:r w:rsidRPr="00FB7EF7">
              <w:rPr>
                <w:sz w:val="19"/>
                <w:szCs w:val="19"/>
              </w:rPr>
              <w:t>↓</w:t>
            </w:r>
          </w:p>
        </w:tc>
      </w:tr>
      <w:tr w:rsidR="007367A5" w:rsidRPr="00FB7EF7" w14:paraId="6383DE85" w14:textId="77777777" w:rsidTr="00C77988">
        <w:tc>
          <w:tcPr>
            <w:tcW w:w="2560" w:type="dxa"/>
            <w:tcBorders>
              <w:right w:val="single" w:sz="4" w:space="0" w:color="auto"/>
            </w:tcBorders>
          </w:tcPr>
          <w:p w14:paraId="76705C75" w14:textId="77777777" w:rsidR="007367A5" w:rsidRPr="00FB7EF7" w:rsidRDefault="007367A5" w:rsidP="00C77988">
            <w:pPr>
              <w:tabs>
                <w:tab w:val="left" w:pos="167"/>
              </w:tabs>
              <w:ind w:left="450" w:hanging="141"/>
              <w:jc w:val="both"/>
              <w:rPr>
                <w:sz w:val="19"/>
                <w:szCs w:val="19"/>
              </w:rPr>
            </w:pPr>
            <w:r w:rsidRPr="00FB7EF7">
              <w:rPr>
                <w:sz w:val="19"/>
                <w:szCs w:val="19"/>
              </w:rPr>
              <w:t>LIPA</w:t>
            </w:r>
          </w:p>
        </w:tc>
        <w:tc>
          <w:tcPr>
            <w:tcW w:w="1189" w:type="dxa"/>
            <w:tcBorders>
              <w:left w:val="single" w:sz="4" w:space="0" w:color="auto"/>
            </w:tcBorders>
          </w:tcPr>
          <w:p w14:paraId="4F97E5B8" w14:textId="77777777" w:rsidR="007367A5" w:rsidRPr="00FB7EF7" w:rsidRDefault="007367A5" w:rsidP="00C77988">
            <w:pPr>
              <w:jc w:val="center"/>
              <w:rPr>
                <w:sz w:val="19"/>
                <w:szCs w:val="19"/>
              </w:rPr>
            </w:pPr>
            <w:r w:rsidRPr="00FB7EF7">
              <w:rPr>
                <w:sz w:val="19"/>
                <w:szCs w:val="19"/>
              </w:rPr>
              <w:t>-</w:t>
            </w:r>
          </w:p>
        </w:tc>
        <w:tc>
          <w:tcPr>
            <w:tcW w:w="1189" w:type="dxa"/>
          </w:tcPr>
          <w:p w14:paraId="1154AF5E" w14:textId="77777777" w:rsidR="007367A5" w:rsidRPr="00FB7EF7" w:rsidRDefault="007367A5" w:rsidP="00C77988">
            <w:pPr>
              <w:jc w:val="center"/>
              <w:rPr>
                <w:sz w:val="19"/>
                <w:szCs w:val="19"/>
              </w:rPr>
            </w:pPr>
            <w:r w:rsidRPr="00FB7EF7">
              <w:rPr>
                <w:sz w:val="19"/>
                <w:szCs w:val="19"/>
              </w:rPr>
              <w:t>-</w:t>
            </w:r>
          </w:p>
        </w:tc>
        <w:tc>
          <w:tcPr>
            <w:tcW w:w="1189" w:type="dxa"/>
          </w:tcPr>
          <w:p w14:paraId="78D875B9" w14:textId="77777777" w:rsidR="007367A5" w:rsidRPr="00FB7EF7" w:rsidRDefault="007367A5" w:rsidP="00C77988">
            <w:pPr>
              <w:jc w:val="center"/>
              <w:rPr>
                <w:sz w:val="19"/>
                <w:szCs w:val="19"/>
              </w:rPr>
            </w:pPr>
            <w:r w:rsidRPr="00FB7EF7">
              <w:rPr>
                <w:sz w:val="19"/>
                <w:szCs w:val="19"/>
              </w:rPr>
              <w:t>↓</w:t>
            </w:r>
          </w:p>
        </w:tc>
        <w:tc>
          <w:tcPr>
            <w:tcW w:w="1189" w:type="dxa"/>
            <w:shd w:val="clear" w:color="auto" w:fill="808080" w:themeFill="background1" w:themeFillShade="80"/>
          </w:tcPr>
          <w:p w14:paraId="23292C7A" w14:textId="77777777" w:rsidR="007367A5" w:rsidRPr="00FB7EF7" w:rsidRDefault="007367A5" w:rsidP="00C77988">
            <w:pPr>
              <w:jc w:val="center"/>
              <w:rPr>
                <w:sz w:val="19"/>
                <w:szCs w:val="19"/>
              </w:rPr>
            </w:pPr>
          </w:p>
        </w:tc>
        <w:tc>
          <w:tcPr>
            <w:tcW w:w="1189" w:type="dxa"/>
          </w:tcPr>
          <w:p w14:paraId="7D9BF7F1" w14:textId="77777777" w:rsidR="007367A5" w:rsidRPr="00FB7EF7" w:rsidRDefault="007367A5" w:rsidP="00C77988">
            <w:pPr>
              <w:jc w:val="center"/>
              <w:rPr>
                <w:sz w:val="19"/>
                <w:szCs w:val="19"/>
              </w:rPr>
            </w:pPr>
            <w:r w:rsidRPr="00FB7EF7">
              <w:rPr>
                <w:sz w:val="19"/>
                <w:szCs w:val="19"/>
              </w:rPr>
              <w:t>↓</w:t>
            </w:r>
          </w:p>
        </w:tc>
      </w:tr>
      <w:tr w:rsidR="007367A5" w:rsidRPr="00FB7EF7" w14:paraId="0271215C" w14:textId="77777777" w:rsidTr="00C77988">
        <w:tc>
          <w:tcPr>
            <w:tcW w:w="2560" w:type="dxa"/>
            <w:tcBorders>
              <w:bottom w:val="single" w:sz="4" w:space="0" w:color="auto"/>
              <w:right w:val="single" w:sz="4" w:space="0" w:color="auto"/>
            </w:tcBorders>
          </w:tcPr>
          <w:p w14:paraId="54FC8BD3" w14:textId="77777777" w:rsidR="007367A5" w:rsidRPr="00FB7EF7" w:rsidRDefault="007367A5" w:rsidP="00C77988">
            <w:pPr>
              <w:tabs>
                <w:tab w:val="left" w:pos="167"/>
              </w:tabs>
              <w:ind w:left="450" w:hanging="141"/>
              <w:jc w:val="both"/>
              <w:rPr>
                <w:sz w:val="19"/>
                <w:szCs w:val="19"/>
              </w:rPr>
            </w:pPr>
            <w:r w:rsidRPr="00FB7EF7">
              <w:rPr>
                <w:sz w:val="19"/>
                <w:szCs w:val="19"/>
              </w:rPr>
              <w:t>MVPA</w:t>
            </w:r>
          </w:p>
        </w:tc>
        <w:tc>
          <w:tcPr>
            <w:tcW w:w="1189" w:type="dxa"/>
            <w:tcBorders>
              <w:left w:val="single" w:sz="4" w:space="0" w:color="auto"/>
              <w:bottom w:val="single" w:sz="4" w:space="0" w:color="auto"/>
            </w:tcBorders>
          </w:tcPr>
          <w:p w14:paraId="778D12FD" w14:textId="77777777" w:rsidR="007367A5" w:rsidRPr="00FB7EF7" w:rsidRDefault="007367A5" w:rsidP="00C77988">
            <w:pPr>
              <w:jc w:val="center"/>
              <w:rPr>
                <w:sz w:val="19"/>
                <w:szCs w:val="19"/>
              </w:rPr>
            </w:pPr>
            <w:r w:rsidRPr="00FB7EF7">
              <w:rPr>
                <w:sz w:val="19"/>
                <w:szCs w:val="19"/>
              </w:rPr>
              <w:t>↑</w:t>
            </w:r>
          </w:p>
        </w:tc>
        <w:tc>
          <w:tcPr>
            <w:tcW w:w="1189" w:type="dxa"/>
            <w:tcBorders>
              <w:bottom w:val="single" w:sz="4" w:space="0" w:color="auto"/>
            </w:tcBorders>
          </w:tcPr>
          <w:p w14:paraId="7A1E5EFB" w14:textId="77777777" w:rsidR="007367A5" w:rsidRPr="00FB7EF7" w:rsidRDefault="007367A5" w:rsidP="00C77988">
            <w:pPr>
              <w:jc w:val="center"/>
              <w:rPr>
                <w:sz w:val="19"/>
                <w:szCs w:val="19"/>
              </w:rPr>
            </w:pPr>
            <w:r w:rsidRPr="00FB7EF7">
              <w:rPr>
                <w:sz w:val="19"/>
                <w:szCs w:val="19"/>
              </w:rPr>
              <w:t>↑</w:t>
            </w:r>
          </w:p>
        </w:tc>
        <w:tc>
          <w:tcPr>
            <w:tcW w:w="1189" w:type="dxa"/>
            <w:tcBorders>
              <w:bottom w:val="single" w:sz="4" w:space="0" w:color="auto"/>
            </w:tcBorders>
          </w:tcPr>
          <w:p w14:paraId="7A2EB2C0" w14:textId="77777777" w:rsidR="007367A5" w:rsidRPr="00FB7EF7" w:rsidRDefault="007367A5" w:rsidP="00C77988">
            <w:pPr>
              <w:jc w:val="center"/>
              <w:rPr>
                <w:sz w:val="19"/>
                <w:szCs w:val="19"/>
              </w:rPr>
            </w:pPr>
            <w:r w:rsidRPr="00FB7EF7">
              <w:rPr>
                <w:sz w:val="19"/>
                <w:szCs w:val="19"/>
              </w:rPr>
              <w:t>↑</w:t>
            </w:r>
          </w:p>
        </w:tc>
        <w:tc>
          <w:tcPr>
            <w:tcW w:w="1189" w:type="dxa"/>
            <w:tcBorders>
              <w:bottom w:val="single" w:sz="4" w:space="0" w:color="auto"/>
            </w:tcBorders>
          </w:tcPr>
          <w:p w14:paraId="6C8C5B6B" w14:textId="77777777" w:rsidR="007367A5" w:rsidRPr="00FB7EF7" w:rsidRDefault="007367A5" w:rsidP="00C77988">
            <w:pPr>
              <w:jc w:val="center"/>
              <w:rPr>
                <w:sz w:val="19"/>
                <w:szCs w:val="19"/>
              </w:rPr>
            </w:pPr>
            <w:r w:rsidRPr="00FB7EF7">
              <w:rPr>
                <w:sz w:val="19"/>
                <w:szCs w:val="19"/>
              </w:rPr>
              <w:t>↑</w:t>
            </w:r>
          </w:p>
        </w:tc>
        <w:tc>
          <w:tcPr>
            <w:tcW w:w="1189" w:type="dxa"/>
            <w:tcBorders>
              <w:bottom w:val="single" w:sz="4" w:space="0" w:color="auto"/>
            </w:tcBorders>
            <w:shd w:val="clear" w:color="auto" w:fill="808080" w:themeFill="background1" w:themeFillShade="80"/>
          </w:tcPr>
          <w:p w14:paraId="5F9C18D2" w14:textId="77777777" w:rsidR="007367A5" w:rsidRPr="00FB7EF7" w:rsidRDefault="007367A5" w:rsidP="00C77988">
            <w:pPr>
              <w:jc w:val="center"/>
              <w:rPr>
                <w:sz w:val="19"/>
                <w:szCs w:val="19"/>
              </w:rPr>
            </w:pPr>
          </w:p>
        </w:tc>
      </w:tr>
      <w:tr w:rsidR="007367A5" w:rsidRPr="00FB7EF7" w14:paraId="24002DC3" w14:textId="77777777" w:rsidTr="00C77988">
        <w:tc>
          <w:tcPr>
            <w:tcW w:w="2560" w:type="dxa"/>
            <w:tcBorders>
              <w:top w:val="single" w:sz="4" w:space="0" w:color="auto"/>
              <w:right w:val="single" w:sz="4" w:space="0" w:color="auto"/>
            </w:tcBorders>
          </w:tcPr>
          <w:p w14:paraId="49197D92" w14:textId="77777777" w:rsidR="007367A5" w:rsidRPr="00FB7EF7" w:rsidRDefault="007367A5" w:rsidP="00C77988">
            <w:pPr>
              <w:jc w:val="both"/>
              <w:rPr>
                <w:b/>
                <w:bCs/>
                <w:sz w:val="19"/>
                <w:szCs w:val="19"/>
              </w:rPr>
            </w:pPr>
            <w:r w:rsidRPr="00FB7EF7">
              <w:rPr>
                <w:b/>
                <w:bCs/>
                <w:sz w:val="19"/>
                <w:szCs w:val="19"/>
              </w:rPr>
              <w:t>HbA1c</w:t>
            </w:r>
          </w:p>
        </w:tc>
        <w:tc>
          <w:tcPr>
            <w:tcW w:w="1189" w:type="dxa"/>
            <w:tcBorders>
              <w:top w:val="single" w:sz="4" w:space="0" w:color="auto"/>
              <w:left w:val="single" w:sz="4" w:space="0" w:color="auto"/>
            </w:tcBorders>
          </w:tcPr>
          <w:p w14:paraId="71F317E4" w14:textId="77777777" w:rsidR="007367A5" w:rsidRPr="00FB7EF7" w:rsidRDefault="007367A5" w:rsidP="00C77988">
            <w:pPr>
              <w:jc w:val="center"/>
              <w:rPr>
                <w:sz w:val="19"/>
                <w:szCs w:val="19"/>
              </w:rPr>
            </w:pPr>
          </w:p>
        </w:tc>
        <w:tc>
          <w:tcPr>
            <w:tcW w:w="1189" w:type="dxa"/>
            <w:tcBorders>
              <w:top w:val="single" w:sz="4" w:space="0" w:color="auto"/>
            </w:tcBorders>
          </w:tcPr>
          <w:p w14:paraId="15E86C1C" w14:textId="77777777" w:rsidR="007367A5" w:rsidRPr="00FB7EF7" w:rsidRDefault="007367A5" w:rsidP="00C77988">
            <w:pPr>
              <w:jc w:val="center"/>
              <w:rPr>
                <w:sz w:val="19"/>
                <w:szCs w:val="19"/>
              </w:rPr>
            </w:pPr>
          </w:p>
        </w:tc>
        <w:tc>
          <w:tcPr>
            <w:tcW w:w="1189" w:type="dxa"/>
            <w:tcBorders>
              <w:top w:val="single" w:sz="4" w:space="0" w:color="auto"/>
            </w:tcBorders>
          </w:tcPr>
          <w:p w14:paraId="10881F67" w14:textId="77777777" w:rsidR="007367A5" w:rsidRPr="00FB7EF7" w:rsidRDefault="007367A5" w:rsidP="00C77988">
            <w:pPr>
              <w:jc w:val="center"/>
              <w:rPr>
                <w:sz w:val="19"/>
                <w:szCs w:val="19"/>
              </w:rPr>
            </w:pPr>
          </w:p>
        </w:tc>
        <w:tc>
          <w:tcPr>
            <w:tcW w:w="1189" w:type="dxa"/>
            <w:tcBorders>
              <w:top w:val="single" w:sz="4" w:space="0" w:color="auto"/>
            </w:tcBorders>
          </w:tcPr>
          <w:p w14:paraId="512972DB" w14:textId="77777777" w:rsidR="007367A5" w:rsidRPr="00FB7EF7" w:rsidRDefault="007367A5" w:rsidP="00C77988">
            <w:pPr>
              <w:jc w:val="center"/>
              <w:rPr>
                <w:sz w:val="19"/>
                <w:szCs w:val="19"/>
              </w:rPr>
            </w:pPr>
          </w:p>
        </w:tc>
        <w:tc>
          <w:tcPr>
            <w:tcW w:w="1189" w:type="dxa"/>
            <w:tcBorders>
              <w:top w:val="single" w:sz="4" w:space="0" w:color="auto"/>
            </w:tcBorders>
          </w:tcPr>
          <w:p w14:paraId="3E281D7E" w14:textId="77777777" w:rsidR="007367A5" w:rsidRPr="00FB7EF7" w:rsidRDefault="007367A5" w:rsidP="00C77988">
            <w:pPr>
              <w:jc w:val="center"/>
              <w:rPr>
                <w:sz w:val="19"/>
                <w:szCs w:val="19"/>
              </w:rPr>
            </w:pPr>
          </w:p>
        </w:tc>
      </w:tr>
      <w:tr w:rsidR="007367A5" w:rsidRPr="00FB7EF7" w14:paraId="68F53BBC" w14:textId="77777777" w:rsidTr="00C77988">
        <w:tc>
          <w:tcPr>
            <w:tcW w:w="2560" w:type="dxa"/>
            <w:tcBorders>
              <w:right w:val="single" w:sz="4" w:space="0" w:color="auto"/>
            </w:tcBorders>
          </w:tcPr>
          <w:p w14:paraId="35E85427" w14:textId="77777777" w:rsidR="007367A5" w:rsidRPr="00FB7EF7" w:rsidRDefault="007367A5" w:rsidP="00C77988">
            <w:pPr>
              <w:tabs>
                <w:tab w:val="left" w:pos="167"/>
              </w:tabs>
              <w:ind w:left="450" w:hanging="141"/>
              <w:jc w:val="both"/>
              <w:rPr>
                <w:sz w:val="19"/>
                <w:szCs w:val="19"/>
              </w:rPr>
            </w:pPr>
            <w:r w:rsidRPr="00FB7EF7">
              <w:rPr>
                <w:sz w:val="19"/>
                <w:szCs w:val="19"/>
              </w:rPr>
              <w:t>SB</w:t>
            </w:r>
          </w:p>
        </w:tc>
        <w:tc>
          <w:tcPr>
            <w:tcW w:w="1189" w:type="dxa"/>
            <w:tcBorders>
              <w:left w:val="single" w:sz="4" w:space="0" w:color="auto"/>
            </w:tcBorders>
            <w:shd w:val="clear" w:color="auto" w:fill="808080" w:themeFill="background1" w:themeFillShade="80"/>
          </w:tcPr>
          <w:p w14:paraId="2CF12C7E" w14:textId="77777777" w:rsidR="007367A5" w:rsidRPr="00FB7EF7" w:rsidRDefault="007367A5" w:rsidP="00C77988">
            <w:pPr>
              <w:jc w:val="center"/>
              <w:rPr>
                <w:sz w:val="19"/>
                <w:szCs w:val="19"/>
              </w:rPr>
            </w:pPr>
          </w:p>
        </w:tc>
        <w:tc>
          <w:tcPr>
            <w:tcW w:w="1189" w:type="dxa"/>
          </w:tcPr>
          <w:p w14:paraId="3B44ACD3" w14:textId="77777777" w:rsidR="007367A5" w:rsidRPr="00FB7EF7" w:rsidRDefault="007367A5" w:rsidP="00C77988">
            <w:pPr>
              <w:jc w:val="center"/>
              <w:rPr>
                <w:sz w:val="19"/>
                <w:szCs w:val="19"/>
              </w:rPr>
            </w:pPr>
            <w:r w:rsidRPr="00FB7EF7">
              <w:rPr>
                <w:sz w:val="19"/>
                <w:szCs w:val="19"/>
              </w:rPr>
              <w:t>↓</w:t>
            </w:r>
          </w:p>
        </w:tc>
        <w:tc>
          <w:tcPr>
            <w:tcW w:w="1189" w:type="dxa"/>
          </w:tcPr>
          <w:p w14:paraId="54A6E654" w14:textId="77777777" w:rsidR="007367A5" w:rsidRPr="00FB7EF7" w:rsidRDefault="007367A5" w:rsidP="00C77988">
            <w:pPr>
              <w:jc w:val="center"/>
              <w:rPr>
                <w:sz w:val="19"/>
                <w:szCs w:val="19"/>
              </w:rPr>
            </w:pPr>
            <w:r w:rsidRPr="00FB7EF7">
              <w:rPr>
                <w:sz w:val="19"/>
                <w:szCs w:val="19"/>
              </w:rPr>
              <w:t>↓</w:t>
            </w:r>
          </w:p>
        </w:tc>
        <w:tc>
          <w:tcPr>
            <w:tcW w:w="1189" w:type="dxa"/>
          </w:tcPr>
          <w:p w14:paraId="21DF0FE4" w14:textId="77777777" w:rsidR="007367A5" w:rsidRPr="00FB7EF7" w:rsidRDefault="007367A5" w:rsidP="00C77988">
            <w:pPr>
              <w:jc w:val="center"/>
              <w:rPr>
                <w:sz w:val="19"/>
                <w:szCs w:val="19"/>
              </w:rPr>
            </w:pPr>
            <w:r w:rsidRPr="00FB7EF7">
              <w:rPr>
                <w:sz w:val="19"/>
                <w:szCs w:val="19"/>
              </w:rPr>
              <w:t>↑</w:t>
            </w:r>
          </w:p>
        </w:tc>
        <w:tc>
          <w:tcPr>
            <w:tcW w:w="1189" w:type="dxa"/>
          </w:tcPr>
          <w:p w14:paraId="05715C79" w14:textId="77777777" w:rsidR="007367A5" w:rsidRPr="00FB7EF7" w:rsidRDefault="007367A5" w:rsidP="00C77988">
            <w:pPr>
              <w:jc w:val="center"/>
              <w:rPr>
                <w:sz w:val="19"/>
                <w:szCs w:val="19"/>
              </w:rPr>
            </w:pPr>
            <w:r w:rsidRPr="00FB7EF7">
              <w:rPr>
                <w:sz w:val="19"/>
                <w:szCs w:val="19"/>
              </w:rPr>
              <w:t>↓</w:t>
            </w:r>
          </w:p>
        </w:tc>
      </w:tr>
      <w:tr w:rsidR="007367A5" w:rsidRPr="00FB7EF7" w14:paraId="5B18765B" w14:textId="77777777" w:rsidTr="00C77988">
        <w:tc>
          <w:tcPr>
            <w:tcW w:w="2560" w:type="dxa"/>
            <w:tcBorders>
              <w:right w:val="single" w:sz="4" w:space="0" w:color="auto"/>
            </w:tcBorders>
          </w:tcPr>
          <w:p w14:paraId="23019AD4" w14:textId="77777777" w:rsidR="007367A5" w:rsidRPr="00FB7EF7" w:rsidRDefault="007367A5" w:rsidP="00C77988">
            <w:pPr>
              <w:tabs>
                <w:tab w:val="left" w:pos="167"/>
              </w:tabs>
              <w:ind w:left="450" w:hanging="141"/>
              <w:jc w:val="both"/>
              <w:rPr>
                <w:sz w:val="19"/>
                <w:szCs w:val="19"/>
              </w:rPr>
            </w:pPr>
            <w:r w:rsidRPr="00FB7EF7">
              <w:rPr>
                <w:sz w:val="19"/>
                <w:szCs w:val="19"/>
              </w:rPr>
              <w:t>Sleep</w:t>
            </w:r>
          </w:p>
        </w:tc>
        <w:tc>
          <w:tcPr>
            <w:tcW w:w="1189" w:type="dxa"/>
            <w:tcBorders>
              <w:left w:val="single" w:sz="4" w:space="0" w:color="auto"/>
            </w:tcBorders>
          </w:tcPr>
          <w:p w14:paraId="0F9D7057" w14:textId="77777777" w:rsidR="007367A5" w:rsidRPr="00FB7EF7" w:rsidRDefault="007367A5" w:rsidP="00C77988">
            <w:pPr>
              <w:jc w:val="center"/>
              <w:rPr>
                <w:sz w:val="19"/>
                <w:szCs w:val="19"/>
              </w:rPr>
            </w:pPr>
            <w:r w:rsidRPr="00FB7EF7">
              <w:rPr>
                <w:sz w:val="19"/>
                <w:szCs w:val="19"/>
              </w:rPr>
              <w:t>↑</w:t>
            </w:r>
          </w:p>
        </w:tc>
        <w:tc>
          <w:tcPr>
            <w:tcW w:w="1189" w:type="dxa"/>
            <w:shd w:val="clear" w:color="auto" w:fill="808080" w:themeFill="background1" w:themeFillShade="80"/>
          </w:tcPr>
          <w:p w14:paraId="25EB6B5C" w14:textId="77777777" w:rsidR="007367A5" w:rsidRPr="00FB7EF7" w:rsidRDefault="007367A5" w:rsidP="00C77988">
            <w:pPr>
              <w:jc w:val="center"/>
              <w:rPr>
                <w:sz w:val="19"/>
                <w:szCs w:val="19"/>
              </w:rPr>
            </w:pPr>
          </w:p>
        </w:tc>
        <w:tc>
          <w:tcPr>
            <w:tcW w:w="1189" w:type="dxa"/>
          </w:tcPr>
          <w:p w14:paraId="53827346" w14:textId="77777777" w:rsidR="007367A5" w:rsidRPr="00FB7EF7" w:rsidRDefault="007367A5" w:rsidP="00C77988">
            <w:pPr>
              <w:jc w:val="center"/>
              <w:rPr>
                <w:sz w:val="19"/>
                <w:szCs w:val="19"/>
              </w:rPr>
            </w:pPr>
            <w:r w:rsidRPr="00FB7EF7">
              <w:rPr>
                <w:sz w:val="19"/>
                <w:szCs w:val="19"/>
              </w:rPr>
              <w:t>-</w:t>
            </w:r>
          </w:p>
        </w:tc>
        <w:tc>
          <w:tcPr>
            <w:tcW w:w="1189" w:type="dxa"/>
          </w:tcPr>
          <w:p w14:paraId="4E8D2FE0" w14:textId="77777777" w:rsidR="007367A5" w:rsidRPr="00FB7EF7" w:rsidRDefault="007367A5" w:rsidP="00C77988">
            <w:pPr>
              <w:jc w:val="center"/>
              <w:rPr>
                <w:sz w:val="19"/>
                <w:szCs w:val="19"/>
              </w:rPr>
            </w:pPr>
            <w:r w:rsidRPr="00FB7EF7">
              <w:rPr>
                <w:sz w:val="19"/>
                <w:szCs w:val="19"/>
              </w:rPr>
              <w:t>↑</w:t>
            </w:r>
          </w:p>
        </w:tc>
        <w:tc>
          <w:tcPr>
            <w:tcW w:w="1189" w:type="dxa"/>
          </w:tcPr>
          <w:p w14:paraId="19729059" w14:textId="77777777" w:rsidR="007367A5" w:rsidRPr="00FB7EF7" w:rsidRDefault="007367A5" w:rsidP="00C77988">
            <w:pPr>
              <w:jc w:val="center"/>
              <w:rPr>
                <w:sz w:val="19"/>
                <w:szCs w:val="19"/>
              </w:rPr>
            </w:pPr>
            <w:r w:rsidRPr="00FB7EF7">
              <w:rPr>
                <w:sz w:val="19"/>
                <w:szCs w:val="19"/>
              </w:rPr>
              <w:t>↓</w:t>
            </w:r>
          </w:p>
        </w:tc>
      </w:tr>
      <w:tr w:rsidR="007367A5" w:rsidRPr="00FB7EF7" w14:paraId="03901170" w14:textId="77777777" w:rsidTr="00C77988">
        <w:tc>
          <w:tcPr>
            <w:tcW w:w="2560" w:type="dxa"/>
            <w:tcBorders>
              <w:right w:val="single" w:sz="4" w:space="0" w:color="auto"/>
            </w:tcBorders>
          </w:tcPr>
          <w:p w14:paraId="54815A99" w14:textId="77777777" w:rsidR="007367A5" w:rsidRPr="00FB7EF7" w:rsidRDefault="007367A5" w:rsidP="00C77988">
            <w:pPr>
              <w:tabs>
                <w:tab w:val="left" w:pos="167"/>
              </w:tabs>
              <w:ind w:left="450" w:hanging="141"/>
              <w:jc w:val="both"/>
              <w:rPr>
                <w:sz w:val="19"/>
                <w:szCs w:val="19"/>
              </w:rPr>
            </w:pPr>
            <w:r w:rsidRPr="00FB7EF7">
              <w:rPr>
                <w:sz w:val="19"/>
                <w:szCs w:val="19"/>
              </w:rPr>
              <w:t>Stand</w:t>
            </w:r>
          </w:p>
        </w:tc>
        <w:tc>
          <w:tcPr>
            <w:tcW w:w="1189" w:type="dxa"/>
            <w:tcBorders>
              <w:left w:val="single" w:sz="4" w:space="0" w:color="auto"/>
            </w:tcBorders>
          </w:tcPr>
          <w:p w14:paraId="017D7BBF" w14:textId="77777777" w:rsidR="007367A5" w:rsidRPr="00FB7EF7" w:rsidRDefault="007367A5" w:rsidP="00C77988">
            <w:pPr>
              <w:jc w:val="center"/>
              <w:rPr>
                <w:sz w:val="19"/>
                <w:szCs w:val="19"/>
              </w:rPr>
            </w:pPr>
            <w:r w:rsidRPr="00FB7EF7">
              <w:rPr>
                <w:sz w:val="19"/>
                <w:szCs w:val="19"/>
              </w:rPr>
              <w:t>↑</w:t>
            </w:r>
          </w:p>
        </w:tc>
        <w:tc>
          <w:tcPr>
            <w:tcW w:w="1189" w:type="dxa"/>
          </w:tcPr>
          <w:p w14:paraId="460111E6" w14:textId="77777777" w:rsidR="007367A5" w:rsidRPr="00FB7EF7" w:rsidRDefault="007367A5" w:rsidP="00C77988">
            <w:pPr>
              <w:jc w:val="center"/>
              <w:rPr>
                <w:sz w:val="19"/>
                <w:szCs w:val="19"/>
              </w:rPr>
            </w:pPr>
            <w:r w:rsidRPr="00FB7EF7">
              <w:rPr>
                <w:sz w:val="19"/>
                <w:szCs w:val="19"/>
              </w:rPr>
              <w:t>-</w:t>
            </w:r>
          </w:p>
        </w:tc>
        <w:tc>
          <w:tcPr>
            <w:tcW w:w="1189" w:type="dxa"/>
            <w:shd w:val="clear" w:color="auto" w:fill="808080" w:themeFill="background1" w:themeFillShade="80"/>
          </w:tcPr>
          <w:p w14:paraId="32187149" w14:textId="77777777" w:rsidR="007367A5" w:rsidRPr="00FB7EF7" w:rsidRDefault="007367A5" w:rsidP="00C77988">
            <w:pPr>
              <w:jc w:val="center"/>
              <w:rPr>
                <w:sz w:val="19"/>
                <w:szCs w:val="19"/>
              </w:rPr>
            </w:pPr>
          </w:p>
        </w:tc>
        <w:tc>
          <w:tcPr>
            <w:tcW w:w="1189" w:type="dxa"/>
          </w:tcPr>
          <w:p w14:paraId="6EBEBC75" w14:textId="77777777" w:rsidR="007367A5" w:rsidRPr="00FB7EF7" w:rsidRDefault="007367A5" w:rsidP="00C77988">
            <w:pPr>
              <w:jc w:val="center"/>
              <w:rPr>
                <w:sz w:val="19"/>
                <w:szCs w:val="19"/>
              </w:rPr>
            </w:pPr>
            <w:r w:rsidRPr="00FB7EF7">
              <w:rPr>
                <w:sz w:val="19"/>
                <w:szCs w:val="19"/>
              </w:rPr>
              <w:t>↑</w:t>
            </w:r>
          </w:p>
        </w:tc>
        <w:tc>
          <w:tcPr>
            <w:tcW w:w="1189" w:type="dxa"/>
          </w:tcPr>
          <w:p w14:paraId="2650C486" w14:textId="77777777" w:rsidR="007367A5" w:rsidRPr="00FB7EF7" w:rsidRDefault="007367A5" w:rsidP="00C77988">
            <w:pPr>
              <w:jc w:val="center"/>
              <w:rPr>
                <w:sz w:val="19"/>
                <w:szCs w:val="19"/>
              </w:rPr>
            </w:pPr>
            <w:r w:rsidRPr="00FB7EF7">
              <w:rPr>
                <w:sz w:val="19"/>
                <w:szCs w:val="19"/>
              </w:rPr>
              <w:t>↓</w:t>
            </w:r>
          </w:p>
        </w:tc>
      </w:tr>
      <w:tr w:rsidR="007367A5" w:rsidRPr="00FB7EF7" w14:paraId="54F40AD9" w14:textId="77777777" w:rsidTr="00C77988">
        <w:tc>
          <w:tcPr>
            <w:tcW w:w="2560" w:type="dxa"/>
            <w:tcBorders>
              <w:right w:val="single" w:sz="4" w:space="0" w:color="auto"/>
            </w:tcBorders>
          </w:tcPr>
          <w:p w14:paraId="48F9B779" w14:textId="77777777" w:rsidR="007367A5" w:rsidRPr="00FB7EF7" w:rsidRDefault="007367A5" w:rsidP="00C77988">
            <w:pPr>
              <w:tabs>
                <w:tab w:val="left" w:pos="167"/>
              </w:tabs>
              <w:ind w:left="450" w:hanging="141"/>
              <w:jc w:val="both"/>
              <w:rPr>
                <w:sz w:val="19"/>
                <w:szCs w:val="19"/>
              </w:rPr>
            </w:pPr>
            <w:r w:rsidRPr="00FB7EF7">
              <w:rPr>
                <w:sz w:val="19"/>
                <w:szCs w:val="19"/>
              </w:rPr>
              <w:t>LIPA</w:t>
            </w:r>
          </w:p>
        </w:tc>
        <w:tc>
          <w:tcPr>
            <w:tcW w:w="1189" w:type="dxa"/>
            <w:tcBorders>
              <w:left w:val="single" w:sz="4" w:space="0" w:color="auto"/>
            </w:tcBorders>
          </w:tcPr>
          <w:p w14:paraId="2F00893B" w14:textId="77777777" w:rsidR="007367A5" w:rsidRPr="00FB7EF7" w:rsidRDefault="007367A5" w:rsidP="00C77988">
            <w:pPr>
              <w:jc w:val="center"/>
              <w:rPr>
                <w:sz w:val="19"/>
                <w:szCs w:val="19"/>
              </w:rPr>
            </w:pPr>
            <w:r w:rsidRPr="00FB7EF7">
              <w:rPr>
                <w:sz w:val="19"/>
                <w:szCs w:val="19"/>
              </w:rPr>
              <w:t>↓</w:t>
            </w:r>
          </w:p>
        </w:tc>
        <w:tc>
          <w:tcPr>
            <w:tcW w:w="1189" w:type="dxa"/>
          </w:tcPr>
          <w:p w14:paraId="429D61F8" w14:textId="77777777" w:rsidR="007367A5" w:rsidRPr="00FB7EF7" w:rsidRDefault="007367A5" w:rsidP="00C77988">
            <w:pPr>
              <w:jc w:val="center"/>
              <w:rPr>
                <w:sz w:val="19"/>
                <w:szCs w:val="19"/>
              </w:rPr>
            </w:pPr>
            <w:r w:rsidRPr="00FB7EF7">
              <w:rPr>
                <w:sz w:val="19"/>
                <w:szCs w:val="19"/>
              </w:rPr>
              <w:t>↓</w:t>
            </w:r>
          </w:p>
        </w:tc>
        <w:tc>
          <w:tcPr>
            <w:tcW w:w="1189" w:type="dxa"/>
          </w:tcPr>
          <w:p w14:paraId="2AC43027" w14:textId="77777777" w:rsidR="007367A5" w:rsidRPr="00FB7EF7" w:rsidRDefault="007367A5" w:rsidP="00C77988">
            <w:pPr>
              <w:jc w:val="center"/>
              <w:rPr>
                <w:sz w:val="19"/>
                <w:szCs w:val="19"/>
              </w:rPr>
            </w:pPr>
            <w:r w:rsidRPr="00FB7EF7">
              <w:rPr>
                <w:sz w:val="19"/>
                <w:szCs w:val="19"/>
              </w:rPr>
              <w:t>↓</w:t>
            </w:r>
          </w:p>
        </w:tc>
        <w:tc>
          <w:tcPr>
            <w:tcW w:w="1189" w:type="dxa"/>
            <w:shd w:val="clear" w:color="auto" w:fill="808080" w:themeFill="background1" w:themeFillShade="80"/>
          </w:tcPr>
          <w:p w14:paraId="4377FF77" w14:textId="77777777" w:rsidR="007367A5" w:rsidRPr="00FB7EF7" w:rsidRDefault="007367A5" w:rsidP="00C77988">
            <w:pPr>
              <w:jc w:val="center"/>
              <w:rPr>
                <w:sz w:val="19"/>
                <w:szCs w:val="19"/>
              </w:rPr>
            </w:pPr>
          </w:p>
        </w:tc>
        <w:tc>
          <w:tcPr>
            <w:tcW w:w="1189" w:type="dxa"/>
          </w:tcPr>
          <w:p w14:paraId="6D905404" w14:textId="77777777" w:rsidR="007367A5" w:rsidRPr="00FB7EF7" w:rsidRDefault="007367A5" w:rsidP="00C77988">
            <w:pPr>
              <w:jc w:val="center"/>
              <w:rPr>
                <w:sz w:val="19"/>
                <w:szCs w:val="19"/>
              </w:rPr>
            </w:pPr>
            <w:r w:rsidRPr="00FB7EF7">
              <w:rPr>
                <w:sz w:val="19"/>
                <w:szCs w:val="19"/>
              </w:rPr>
              <w:t>↓</w:t>
            </w:r>
          </w:p>
        </w:tc>
      </w:tr>
      <w:tr w:rsidR="007367A5" w:rsidRPr="00FB7EF7" w14:paraId="4AC1C85C" w14:textId="77777777" w:rsidTr="00C77988">
        <w:tc>
          <w:tcPr>
            <w:tcW w:w="2560" w:type="dxa"/>
            <w:tcBorders>
              <w:bottom w:val="single" w:sz="4" w:space="0" w:color="auto"/>
              <w:right w:val="single" w:sz="4" w:space="0" w:color="auto"/>
            </w:tcBorders>
          </w:tcPr>
          <w:p w14:paraId="3151082A" w14:textId="77777777" w:rsidR="007367A5" w:rsidRPr="00FB7EF7" w:rsidRDefault="007367A5" w:rsidP="00C77988">
            <w:pPr>
              <w:tabs>
                <w:tab w:val="left" w:pos="167"/>
              </w:tabs>
              <w:ind w:left="450" w:hanging="141"/>
              <w:jc w:val="both"/>
              <w:rPr>
                <w:sz w:val="19"/>
                <w:szCs w:val="19"/>
              </w:rPr>
            </w:pPr>
            <w:r w:rsidRPr="00FB7EF7">
              <w:rPr>
                <w:sz w:val="19"/>
                <w:szCs w:val="19"/>
              </w:rPr>
              <w:t>MVPA</w:t>
            </w:r>
          </w:p>
        </w:tc>
        <w:tc>
          <w:tcPr>
            <w:tcW w:w="1189" w:type="dxa"/>
            <w:tcBorders>
              <w:left w:val="single" w:sz="4" w:space="0" w:color="auto"/>
              <w:bottom w:val="single" w:sz="4" w:space="0" w:color="auto"/>
            </w:tcBorders>
          </w:tcPr>
          <w:p w14:paraId="0CB30B3A" w14:textId="77777777" w:rsidR="007367A5" w:rsidRPr="00FB7EF7" w:rsidRDefault="007367A5" w:rsidP="00C77988">
            <w:pPr>
              <w:jc w:val="center"/>
              <w:rPr>
                <w:sz w:val="19"/>
                <w:szCs w:val="19"/>
              </w:rPr>
            </w:pPr>
            <w:r w:rsidRPr="00FB7EF7">
              <w:rPr>
                <w:sz w:val="19"/>
                <w:szCs w:val="19"/>
              </w:rPr>
              <w:t>↑</w:t>
            </w:r>
          </w:p>
        </w:tc>
        <w:tc>
          <w:tcPr>
            <w:tcW w:w="1189" w:type="dxa"/>
            <w:tcBorders>
              <w:bottom w:val="single" w:sz="4" w:space="0" w:color="auto"/>
            </w:tcBorders>
          </w:tcPr>
          <w:p w14:paraId="4BC26CFD" w14:textId="77777777" w:rsidR="007367A5" w:rsidRPr="00FB7EF7" w:rsidRDefault="007367A5" w:rsidP="00C77988">
            <w:pPr>
              <w:jc w:val="center"/>
              <w:rPr>
                <w:sz w:val="19"/>
                <w:szCs w:val="19"/>
              </w:rPr>
            </w:pPr>
            <w:r w:rsidRPr="00FB7EF7">
              <w:rPr>
                <w:sz w:val="19"/>
                <w:szCs w:val="19"/>
              </w:rPr>
              <w:t>↑</w:t>
            </w:r>
          </w:p>
        </w:tc>
        <w:tc>
          <w:tcPr>
            <w:tcW w:w="1189" w:type="dxa"/>
            <w:tcBorders>
              <w:bottom w:val="single" w:sz="4" w:space="0" w:color="auto"/>
            </w:tcBorders>
          </w:tcPr>
          <w:p w14:paraId="7CDBF33C" w14:textId="77777777" w:rsidR="007367A5" w:rsidRPr="00FB7EF7" w:rsidRDefault="007367A5" w:rsidP="00C77988">
            <w:pPr>
              <w:jc w:val="center"/>
              <w:rPr>
                <w:sz w:val="19"/>
                <w:szCs w:val="19"/>
              </w:rPr>
            </w:pPr>
            <w:r w:rsidRPr="00FB7EF7">
              <w:rPr>
                <w:sz w:val="19"/>
                <w:szCs w:val="19"/>
              </w:rPr>
              <w:t>↑</w:t>
            </w:r>
          </w:p>
        </w:tc>
        <w:tc>
          <w:tcPr>
            <w:tcW w:w="1189" w:type="dxa"/>
            <w:tcBorders>
              <w:bottom w:val="single" w:sz="4" w:space="0" w:color="auto"/>
            </w:tcBorders>
          </w:tcPr>
          <w:p w14:paraId="1D0F3006" w14:textId="77777777" w:rsidR="007367A5" w:rsidRPr="00FB7EF7" w:rsidRDefault="007367A5" w:rsidP="00C77988">
            <w:pPr>
              <w:jc w:val="center"/>
              <w:rPr>
                <w:sz w:val="19"/>
                <w:szCs w:val="19"/>
              </w:rPr>
            </w:pPr>
            <w:r w:rsidRPr="00FB7EF7">
              <w:rPr>
                <w:sz w:val="19"/>
                <w:szCs w:val="19"/>
              </w:rPr>
              <w:t>↑</w:t>
            </w:r>
          </w:p>
        </w:tc>
        <w:tc>
          <w:tcPr>
            <w:tcW w:w="1189" w:type="dxa"/>
            <w:tcBorders>
              <w:bottom w:val="single" w:sz="4" w:space="0" w:color="auto"/>
            </w:tcBorders>
            <w:shd w:val="clear" w:color="auto" w:fill="808080" w:themeFill="background1" w:themeFillShade="80"/>
          </w:tcPr>
          <w:p w14:paraId="6AB206F5" w14:textId="77777777" w:rsidR="007367A5" w:rsidRPr="00FB7EF7" w:rsidRDefault="007367A5" w:rsidP="00C77988">
            <w:pPr>
              <w:jc w:val="center"/>
              <w:rPr>
                <w:sz w:val="19"/>
                <w:szCs w:val="19"/>
              </w:rPr>
            </w:pPr>
          </w:p>
        </w:tc>
      </w:tr>
      <w:tr w:rsidR="007367A5" w:rsidRPr="00FB7EF7" w14:paraId="39517F08" w14:textId="77777777" w:rsidTr="00C77988">
        <w:tc>
          <w:tcPr>
            <w:tcW w:w="8505" w:type="dxa"/>
            <w:gridSpan w:val="6"/>
            <w:tcBorders>
              <w:top w:val="single" w:sz="4" w:space="0" w:color="auto"/>
            </w:tcBorders>
          </w:tcPr>
          <w:p w14:paraId="073045B8" w14:textId="77777777" w:rsidR="007367A5" w:rsidRPr="00FB7EF7" w:rsidRDefault="007367A5" w:rsidP="00C77988">
            <w:pPr>
              <w:jc w:val="both"/>
              <w:rPr>
                <w:sz w:val="19"/>
                <w:szCs w:val="19"/>
              </w:rPr>
            </w:pPr>
            <w:r w:rsidRPr="00FB7EF7">
              <w:rPr>
                <w:sz w:val="19"/>
                <w:szCs w:val="19"/>
              </w:rPr>
              <w:t>↑ displacement associated with increase in outcome</w:t>
            </w:r>
          </w:p>
          <w:p w14:paraId="61EF6494" w14:textId="77777777" w:rsidR="007367A5" w:rsidRPr="00FB7EF7" w:rsidRDefault="007367A5" w:rsidP="00C77988">
            <w:pPr>
              <w:jc w:val="both"/>
              <w:rPr>
                <w:sz w:val="19"/>
                <w:szCs w:val="19"/>
              </w:rPr>
            </w:pPr>
            <w:r w:rsidRPr="00FB7EF7">
              <w:rPr>
                <w:sz w:val="19"/>
                <w:szCs w:val="19"/>
              </w:rPr>
              <w:t>↓ displacement associated with decrease in outcome</w:t>
            </w:r>
          </w:p>
          <w:p w14:paraId="37F27F92" w14:textId="77777777" w:rsidR="007367A5" w:rsidRPr="00FB7EF7" w:rsidRDefault="007367A5" w:rsidP="00C77988">
            <w:pPr>
              <w:jc w:val="both"/>
              <w:rPr>
                <w:sz w:val="19"/>
                <w:szCs w:val="19"/>
              </w:rPr>
            </w:pPr>
            <w:r w:rsidRPr="00FB7EF7">
              <w:rPr>
                <w:sz w:val="19"/>
                <w:szCs w:val="19"/>
              </w:rPr>
              <w:t>- no impact on outcome</w:t>
            </w:r>
          </w:p>
          <w:p w14:paraId="6D14DCE7" w14:textId="77777777" w:rsidR="007367A5" w:rsidRPr="00FB7EF7" w:rsidRDefault="007367A5" w:rsidP="00C77988">
            <w:pPr>
              <w:jc w:val="both"/>
              <w:rPr>
                <w:sz w:val="19"/>
                <w:szCs w:val="19"/>
              </w:rPr>
            </w:pPr>
            <w:r w:rsidRPr="00FB7EF7">
              <w:rPr>
                <w:sz w:val="19"/>
                <w:szCs w:val="19"/>
                <w:vertAlign w:val="superscript"/>
              </w:rPr>
              <w:t>*</w:t>
            </w:r>
            <w:r w:rsidRPr="00FB7EF7">
              <w:rPr>
                <w:sz w:val="19"/>
                <w:szCs w:val="19"/>
              </w:rPr>
              <w:t xml:space="preserve"> based on age-sex-cohort adjusted models </w:t>
            </w:r>
          </w:p>
          <w:p w14:paraId="546B7417" w14:textId="77777777" w:rsidR="007367A5" w:rsidRPr="00FB7EF7" w:rsidRDefault="007367A5" w:rsidP="00C77988">
            <w:pPr>
              <w:jc w:val="both"/>
              <w:rPr>
                <w:sz w:val="19"/>
                <w:szCs w:val="19"/>
              </w:rPr>
            </w:pPr>
            <w:r w:rsidRPr="00FB7EF7">
              <w:rPr>
                <w:sz w:val="20"/>
                <w:szCs w:val="20"/>
              </w:rPr>
              <w:t>†</w:t>
            </w:r>
            <w:r w:rsidRPr="00FB7EF7">
              <w:rPr>
                <w:sz w:val="19"/>
                <w:szCs w:val="19"/>
                <w:vertAlign w:val="subscript"/>
              </w:rPr>
              <w:t xml:space="preserve"> </w:t>
            </w:r>
            <w:r w:rsidRPr="00FB7EF7">
              <w:rPr>
                <w:sz w:val="19"/>
                <w:szCs w:val="19"/>
              </w:rPr>
              <w:t>higher HDL scores indicate healthier outcome</w:t>
            </w:r>
          </w:p>
        </w:tc>
      </w:tr>
    </w:tbl>
    <w:p w14:paraId="0683263C" w14:textId="77777777" w:rsidR="007367A5" w:rsidRPr="00FB7EF7" w:rsidRDefault="007367A5" w:rsidP="009266F4">
      <w:pPr>
        <w:jc w:val="both"/>
        <w:rPr>
          <w:b/>
          <w:bCs/>
          <w:i/>
          <w:iCs/>
        </w:rPr>
        <w:sectPr w:rsidR="007367A5" w:rsidRPr="00FB7EF7" w:rsidSect="007367A5">
          <w:pgSz w:w="11900" w:h="16840"/>
          <w:pgMar w:top="1440" w:right="1440" w:bottom="1440" w:left="1440" w:header="720" w:footer="720" w:gutter="0"/>
          <w:cols w:space="720"/>
          <w:docGrid w:linePitch="360"/>
        </w:sectPr>
      </w:pPr>
    </w:p>
    <w:p w14:paraId="5630C534" w14:textId="77777777" w:rsidR="007367A5" w:rsidRPr="00FB7EF7" w:rsidRDefault="007367A5" w:rsidP="007367A5">
      <w:pPr>
        <w:jc w:val="both"/>
        <w:rPr>
          <w:b/>
          <w:bCs/>
          <w:i/>
          <w:iCs/>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2265"/>
        <w:gridCol w:w="879"/>
        <w:gridCol w:w="2151"/>
        <w:gridCol w:w="2158"/>
        <w:gridCol w:w="2161"/>
        <w:gridCol w:w="2165"/>
        <w:gridCol w:w="2181"/>
      </w:tblGrid>
      <w:tr w:rsidR="007367A5" w:rsidRPr="00FB7EF7" w14:paraId="38605A6E" w14:textId="77777777" w:rsidTr="00C77988">
        <w:trPr>
          <w:trHeight w:val="300"/>
        </w:trPr>
        <w:tc>
          <w:tcPr>
            <w:tcW w:w="13960" w:type="dxa"/>
            <w:gridSpan w:val="7"/>
            <w:tcBorders>
              <w:top w:val="nil"/>
              <w:bottom w:val="single" w:sz="18" w:space="0" w:color="auto"/>
              <w:right w:val="nil"/>
            </w:tcBorders>
          </w:tcPr>
          <w:p w14:paraId="238820D5" w14:textId="5EDD2F03" w:rsidR="007367A5" w:rsidRPr="00FB7EF7" w:rsidRDefault="007367A5" w:rsidP="00C77988">
            <w:pPr>
              <w:pStyle w:val="TitleTable"/>
              <w:rPr>
                <w:b/>
                <w:bCs/>
                <w:sz w:val="22"/>
                <w:szCs w:val="22"/>
              </w:rPr>
            </w:pPr>
            <w:r w:rsidRPr="00FB7EF7">
              <w:rPr>
                <w:b/>
                <w:bCs/>
                <w:sz w:val="22"/>
                <w:szCs w:val="22"/>
              </w:rPr>
              <w:t xml:space="preserve">Supplemental Table 7. </w:t>
            </w:r>
            <w:r w:rsidRPr="00FB7EF7">
              <w:rPr>
                <w:sz w:val="22"/>
                <w:szCs w:val="22"/>
              </w:rPr>
              <w:t xml:space="preserve"> Estimated regression coefficients a of isometric log ratio (ILR coordinates of daily time composition for SB, Sleep, Standing, LIPA and MVPA across all six outcomes </w:t>
            </w:r>
            <w:r w:rsidR="004D1BB5" w:rsidRPr="00FB7EF7">
              <w:rPr>
                <w:sz w:val="22"/>
                <w:szCs w:val="22"/>
              </w:rPr>
              <w:t xml:space="preserve">stratified by </w:t>
            </w:r>
            <w:r w:rsidR="004D1BB5" w:rsidRPr="00FB7EF7">
              <w:rPr>
                <w:b/>
                <w:bCs/>
                <w:sz w:val="22"/>
                <w:szCs w:val="22"/>
              </w:rPr>
              <w:t>females</w:t>
            </w:r>
            <w:r w:rsidR="004D1BB5" w:rsidRPr="00FB7EF7">
              <w:rPr>
                <w:sz w:val="22"/>
                <w:szCs w:val="22"/>
              </w:rPr>
              <w:t xml:space="preserve"> and</w:t>
            </w:r>
            <w:r w:rsidRPr="00FB7EF7">
              <w:rPr>
                <w:sz w:val="22"/>
                <w:szCs w:val="22"/>
              </w:rPr>
              <w:t xml:space="preserve"> </w:t>
            </w:r>
            <w:r w:rsidR="004D1BB5" w:rsidRPr="00FB7EF7">
              <w:rPr>
                <w:b/>
                <w:bCs/>
                <w:sz w:val="22"/>
                <w:szCs w:val="22"/>
              </w:rPr>
              <w:t xml:space="preserve">males </w:t>
            </w:r>
            <w:r w:rsidR="004D1BB5" w:rsidRPr="00FB7EF7">
              <w:rPr>
                <w:sz w:val="22"/>
                <w:szCs w:val="22"/>
              </w:rPr>
              <w:t>(maximal available sample)</w:t>
            </w:r>
          </w:p>
        </w:tc>
      </w:tr>
      <w:tr w:rsidR="007367A5" w:rsidRPr="00FB7EF7" w14:paraId="7F94BA08" w14:textId="77777777" w:rsidTr="00547577">
        <w:trPr>
          <w:trHeight w:val="300"/>
        </w:trPr>
        <w:tc>
          <w:tcPr>
            <w:tcW w:w="2265" w:type="dxa"/>
            <w:tcBorders>
              <w:top w:val="single" w:sz="18" w:space="0" w:color="auto"/>
              <w:bottom w:val="single" w:sz="18" w:space="0" w:color="auto"/>
            </w:tcBorders>
            <w:vAlign w:val="center"/>
          </w:tcPr>
          <w:p w14:paraId="6379F9A3" w14:textId="77777777" w:rsidR="007367A5" w:rsidRPr="00FB7EF7" w:rsidRDefault="007367A5" w:rsidP="00C77988">
            <w:pPr>
              <w:rPr>
                <w:sz w:val="20"/>
                <w:szCs w:val="20"/>
              </w:rPr>
            </w:pPr>
            <w:r w:rsidRPr="00FB7EF7">
              <w:rPr>
                <w:b/>
                <w:bCs/>
                <w:sz w:val="20"/>
                <w:szCs w:val="20"/>
              </w:rPr>
              <w:t xml:space="preserve">OUTCOME </w:t>
            </w:r>
            <w:r w:rsidRPr="00FB7EF7">
              <w:rPr>
                <w:sz w:val="20"/>
                <w:szCs w:val="20"/>
              </w:rPr>
              <w:t>*</w:t>
            </w:r>
          </w:p>
        </w:tc>
        <w:tc>
          <w:tcPr>
            <w:tcW w:w="879" w:type="dxa"/>
            <w:tcBorders>
              <w:top w:val="single" w:sz="18" w:space="0" w:color="auto"/>
              <w:bottom w:val="single" w:sz="18" w:space="0" w:color="auto"/>
            </w:tcBorders>
          </w:tcPr>
          <w:p w14:paraId="596ACD96" w14:textId="77777777" w:rsidR="007367A5" w:rsidRPr="00FB7EF7" w:rsidRDefault="007367A5" w:rsidP="00C77988">
            <w:pPr>
              <w:ind w:left="-68" w:right="-116"/>
              <w:jc w:val="center"/>
              <w:rPr>
                <w:b/>
                <w:bCs/>
                <w:sz w:val="20"/>
                <w:szCs w:val="20"/>
              </w:rPr>
            </w:pPr>
            <w:r w:rsidRPr="00FB7EF7">
              <w:rPr>
                <w:b/>
                <w:bCs/>
                <w:sz w:val="20"/>
                <w:szCs w:val="20"/>
              </w:rPr>
              <w:t>Sample size</w:t>
            </w:r>
          </w:p>
        </w:tc>
        <w:tc>
          <w:tcPr>
            <w:tcW w:w="2151" w:type="dxa"/>
            <w:tcBorders>
              <w:top w:val="single" w:sz="18" w:space="0" w:color="auto"/>
              <w:bottom w:val="single" w:sz="18" w:space="0" w:color="auto"/>
              <w:right w:val="nil"/>
            </w:tcBorders>
            <w:vAlign w:val="center"/>
          </w:tcPr>
          <w:p w14:paraId="715DD87E" w14:textId="77777777" w:rsidR="007367A5" w:rsidRPr="00FB7EF7" w:rsidRDefault="007367A5" w:rsidP="00C77988">
            <w:pPr>
              <w:ind w:left="-68" w:right="-116"/>
              <w:jc w:val="center"/>
              <w:rPr>
                <w:b/>
                <w:bCs/>
                <w:sz w:val="20"/>
                <w:szCs w:val="20"/>
                <w:vertAlign w:val="superscript"/>
              </w:rPr>
            </w:pPr>
            <w:r w:rsidRPr="00FB7EF7">
              <w:rPr>
                <w:b/>
                <w:bCs/>
                <w:sz w:val="20"/>
                <w:szCs w:val="20"/>
              </w:rPr>
              <w:t>Sleep</w:t>
            </w:r>
          </w:p>
        </w:tc>
        <w:tc>
          <w:tcPr>
            <w:tcW w:w="2158" w:type="dxa"/>
            <w:tcBorders>
              <w:top w:val="single" w:sz="18" w:space="0" w:color="auto"/>
              <w:bottom w:val="single" w:sz="18" w:space="0" w:color="auto"/>
              <w:right w:val="nil"/>
            </w:tcBorders>
            <w:vAlign w:val="center"/>
          </w:tcPr>
          <w:p w14:paraId="38475448" w14:textId="77777777" w:rsidR="007367A5" w:rsidRPr="00FB7EF7" w:rsidRDefault="007367A5" w:rsidP="00547577">
            <w:pPr>
              <w:ind w:right="-97"/>
              <w:jc w:val="center"/>
              <w:rPr>
                <w:b/>
                <w:bCs/>
                <w:sz w:val="20"/>
                <w:szCs w:val="20"/>
              </w:rPr>
            </w:pPr>
            <w:r w:rsidRPr="00FB7EF7">
              <w:rPr>
                <w:b/>
                <w:bCs/>
                <w:sz w:val="20"/>
                <w:szCs w:val="20"/>
              </w:rPr>
              <w:t>SB</w:t>
            </w:r>
          </w:p>
        </w:tc>
        <w:tc>
          <w:tcPr>
            <w:tcW w:w="2161" w:type="dxa"/>
            <w:tcBorders>
              <w:top w:val="single" w:sz="18" w:space="0" w:color="auto"/>
              <w:bottom w:val="single" w:sz="18" w:space="0" w:color="auto"/>
            </w:tcBorders>
            <w:vAlign w:val="center"/>
          </w:tcPr>
          <w:p w14:paraId="23792766" w14:textId="77777777" w:rsidR="007367A5" w:rsidRPr="00FB7EF7" w:rsidRDefault="007367A5" w:rsidP="00547577">
            <w:pPr>
              <w:ind w:right="-97"/>
              <w:jc w:val="center"/>
              <w:rPr>
                <w:b/>
                <w:bCs/>
                <w:sz w:val="20"/>
                <w:szCs w:val="20"/>
              </w:rPr>
            </w:pPr>
            <w:r w:rsidRPr="00FB7EF7">
              <w:rPr>
                <w:b/>
                <w:bCs/>
                <w:sz w:val="20"/>
                <w:szCs w:val="20"/>
              </w:rPr>
              <w:t>Standing</w:t>
            </w:r>
          </w:p>
        </w:tc>
        <w:tc>
          <w:tcPr>
            <w:tcW w:w="2165" w:type="dxa"/>
            <w:tcBorders>
              <w:top w:val="single" w:sz="18" w:space="0" w:color="auto"/>
              <w:bottom w:val="single" w:sz="18" w:space="0" w:color="auto"/>
              <w:right w:val="nil"/>
            </w:tcBorders>
            <w:vAlign w:val="center"/>
          </w:tcPr>
          <w:p w14:paraId="79E93457" w14:textId="77777777" w:rsidR="007367A5" w:rsidRPr="00FB7EF7" w:rsidRDefault="007367A5" w:rsidP="00547577">
            <w:pPr>
              <w:ind w:right="-97"/>
              <w:jc w:val="center"/>
              <w:rPr>
                <w:b/>
                <w:bCs/>
                <w:sz w:val="20"/>
                <w:szCs w:val="20"/>
              </w:rPr>
            </w:pPr>
            <w:r w:rsidRPr="00FB7EF7">
              <w:rPr>
                <w:b/>
                <w:bCs/>
                <w:sz w:val="20"/>
                <w:szCs w:val="20"/>
              </w:rPr>
              <w:t>LIPA</w:t>
            </w:r>
          </w:p>
        </w:tc>
        <w:tc>
          <w:tcPr>
            <w:tcW w:w="2181" w:type="dxa"/>
            <w:tcBorders>
              <w:top w:val="single" w:sz="18" w:space="0" w:color="auto"/>
              <w:bottom w:val="single" w:sz="18" w:space="0" w:color="auto"/>
              <w:right w:val="nil"/>
            </w:tcBorders>
            <w:vAlign w:val="center"/>
          </w:tcPr>
          <w:p w14:paraId="0289E7F8" w14:textId="77777777" w:rsidR="007367A5" w:rsidRPr="00FB7EF7" w:rsidRDefault="007367A5" w:rsidP="00C77988">
            <w:pPr>
              <w:ind w:right="-97"/>
              <w:jc w:val="center"/>
              <w:rPr>
                <w:b/>
                <w:bCs/>
                <w:sz w:val="20"/>
                <w:szCs w:val="20"/>
              </w:rPr>
            </w:pPr>
            <w:r w:rsidRPr="00FB7EF7">
              <w:rPr>
                <w:b/>
                <w:bCs/>
                <w:sz w:val="20"/>
                <w:szCs w:val="20"/>
              </w:rPr>
              <w:t>MVPA</w:t>
            </w:r>
          </w:p>
        </w:tc>
      </w:tr>
      <w:tr w:rsidR="007367A5" w:rsidRPr="00FB7EF7" w14:paraId="474BA9CC" w14:textId="77777777" w:rsidTr="00C77988">
        <w:trPr>
          <w:trHeight w:val="113"/>
        </w:trPr>
        <w:tc>
          <w:tcPr>
            <w:tcW w:w="13960" w:type="dxa"/>
            <w:gridSpan w:val="7"/>
            <w:tcBorders>
              <w:top w:val="single" w:sz="18" w:space="0" w:color="auto"/>
              <w:bottom w:val="single" w:sz="4" w:space="0" w:color="auto"/>
              <w:right w:val="nil"/>
            </w:tcBorders>
          </w:tcPr>
          <w:p w14:paraId="07B1B3CE" w14:textId="0A6D4679" w:rsidR="007367A5" w:rsidRPr="00FB7EF7" w:rsidRDefault="007367A5" w:rsidP="00C77988">
            <w:pPr>
              <w:ind w:right="-97"/>
              <w:rPr>
                <w:b/>
                <w:bCs/>
                <w:sz w:val="20"/>
                <w:szCs w:val="20"/>
              </w:rPr>
            </w:pPr>
            <w:r w:rsidRPr="00FB7EF7">
              <w:rPr>
                <w:b/>
                <w:bCs/>
                <w:sz w:val="20"/>
                <w:szCs w:val="20"/>
              </w:rPr>
              <w:t xml:space="preserve">Model 1a: Adjusted for age, sex, cohort (95% CI) in </w:t>
            </w:r>
            <w:r w:rsidR="004D1BB5" w:rsidRPr="00FB7EF7">
              <w:rPr>
                <w:b/>
                <w:bCs/>
                <w:sz w:val="20"/>
                <w:szCs w:val="20"/>
              </w:rPr>
              <w:t>females</w:t>
            </w:r>
          </w:p>
        </w:tc>
      </w:tr>
      <w:tr w:rsidR="00984112" w:rsidRPr="00FB7EF7" w14:paraId="7A972B41" w14:textId="77777777" w:rsidTr="00C77988">
        <w:trPr>
          <w:trHeight w:val="113"/>
        </w:trPr>
        <w:tc>
          <w:tcPr>
            <w:tcW w:w="2265" w:type="dxa"/>
            <w:tcBorders>
              <w:bottom w:val="nil"/>
            </w:tcBorders>
          </w:tcPr>
          <w:p w14:paraId="3CBDC748" w14:textId="77777777" w:rsidR="00984112" w:rsidRPr="00FB7EF7" w:rsidRDefault="00984112" w:rsidP="00984112">
            <w:pPr>
              <w:ind w:left="319" w:right="-167"/>
              <w:rPr>
                <w:sz w:val="20"/>
                <w:szCs w:val="20"/>
                <w:vertAlign w:val="superscript"/>
              </w:rPr>
            </w:pPr>
            <w:r w:rsidRPr="00FB7EF7">
              <w:rPr>
                <w:sz w:val="20"/>
                <w:szCs w:val="20"/>
              </w:rPr>
              <w:t>BMI †</w:t>
            </w:r>
          </w:p>
        </w:tc>
        <w:tc>
          <w:tcPr>
            <w:tcW w:w="879" w:type="dxa"/>
            <w:tcBorders>
              <w:bottom w:val="nil"/>
            </w:tcBorders>
            <w:vAlign w:val="center"/>
          </w:tcPr>
          <w:p w14:paraId="5792FCA2" w14:textId="0886768A" w:rsidR="00984112" w:rsidRPr="00FB7EF7" w:rsidRDefault="00984112" w:rsidP="00984112">
            <w:pPr>
              <w:ind w:left="-231" w:right="-216"/>
              <w:jc w:val="center"/>
              <w:rPr>
                <w:sz w:val="20"/>
                <w:szCs w:val="20"/>
              </w:rPr>
            </w:pPr>
            <w:r w:rsidRPr="00FB7EF7">
              <w:rPr>
                <w:sz w:val="20"/>
                <w:szCs w:val="20"/>
              </w:rPr>
              <w:t>8300</w:t>
            </w:r>
          </w:p>
        </w:tc>
        <w:tc>
          <w:tcPr>
            <w:tcW w:w="2151" w:type="dxa"/>
            <w:tcBorders>
              <w:bottom w:val="nil"/>
              <w:right w:val="nil"/>
            </w:tcBorders>
            <w:vAlign w:val="bottom"/>
          </w:tcPr>
          <w:p w14:paraId="3CF2A6C6" w14:textId="6C49AA9B" w:rsidR="00984112" w:rsidRPr="00FB7EF7" w:rsidRDefault="00984112" w:rsidP="00547577">
            <w:pPr>
              <w:ind w:left="-112" w:right="-143"/>
              <w:jc w:val="center"/>
              <w:rPr>
                <w:sz w:val="20"/>
                <w:szCs w:val="20"/>
              </w:rPr>
            </w:pPr>
            <w:r w:rsidRPr="00FB7EF7">
              <w:rPr>
                <w:sz w:val="20"/>
                <w:szCs w:val="20"/>
              </w:rPr>
              <w:t>-0.82 (-1.33, -0.32)</w:t>
            </w:r>
          </w:p>
        </w:tc>
        <w:tc>
          <w:tcPr>
            <w:tcW w:w="2158" w:type="dxa"/>
            <w:tcBorders>
              <w:left w:val="nil"/>
              <w:bottom w:val="nil"/>
              <w:right w:val="nil"/>
            </w:tcBorders>
            <w:vAlign w:val="bottom"/>
          </w:tcPr>
          <w:p w14:paraId="43F4BE30" w14:textId="59E584CF" w:rsidR="00984112" w:rsidRPr="00FB7EF7" w:rsidRDefault="00984112" w:rsidP="00547577">
            <w:pPr>
              <w:ind w:left="129" w:right="-167"/>
              <w:jc w:val="center"/>
              <w:rPr>
                <w:sz w:val="20"/>
                <w:szCs w:val="20"/>
              </w:rPr>
            </w:pPr>
            <w:r w:rsidRPr="00FB7EF7">
              <w:rPr>
                <w:sz w:val="20"/>
                <w:szCs w:val="20"/>
              </w:rPr>
              <w:t>4.55 (4.13, 4.97)</w:t>
            </w:r>
          </w:p>
        </w:tc>
        <w:tc>
          <w:tcPr>
            <w:tcW w:w="2161" w:type="dxa"/>
            <w:tcBorders>
              <w:left w:val="nil"/>
              <w:bottom w:val="nil"/>
              <w:right w:val="nil"/>
            </w:tcBorders>
            <w:vAlign w:val="bottom"/>
          </w:tcPr>
          <w:p w14:paraId="1F31237D" w14:textId="4F2319A9" w:rsidR="00984112" w:rsidRPr="00FB7EF7" w:rsidRDefault="00984112" w:rsidP="00547577">
            <w:pPr>
              <w:ind w:left="-112" w:right="-143"/>
              <w:jc w:val="center"/>
              <w:rPr>
                <w:sz w:val="20"/>
                <w:szCs w:val="20"/>
              </w:rPr>
            </w:pPr>
            <w:r w:rsidRPr="00FB7EF7">
              <w:rPr>
                <w:sz w:val="20"/>
                <w:szCs w:val="20"/>
              </w:rPr>
              <w:t>-0.49 (-0.94, -0.03)</w:t>
            </w:r>
          </w:p>
        </w:tc>
        <w:tc>
          <w:tcPr>
            <w:tcW w:w="2165" w:type="dxa"/>
            <w:tcBorders>
              <w:left w:val="nil"/>
              <w:bottom w:val="nil"/>
              <w:right w:val="nil"/>
            </w:tcBorders>
            <w:vAlign w:val="bottom"/>
          </w:tcPr>
          <w:p w14:paraId="3B2B230A" w14:textId="570199D2" w:rsidR="00984112" w:rsidRPr="00FB7EF7" w:rsidRDefault="00984112" w:rsidP="00547577">
            <w:pPr>
              <w:ind w:left="-112" w:right="-143"/>
              <w:jc w:val="center"/>
              <w:rPr>
                <w:sz w:val="20"/>
                <w:szCs w:val="20"/>
              </w:rPr>
            </w:pPr>
            <w:r w:rsidRPr="00FB7EF7">
              <w:rPr>
                <w:sz w:val="20"/>
                <w:szCs w:val="20"/>
              </w:rPr>
              <w:t>-1.27 (-1.76, -0.77)</w:t>
            </w:r>
          </w:p>
        </w:tc>
        <w:tc>
          <w:tcPr>
            <w:tcW w:w="2181" w:type="dxa"/>
            <w:tcBorders>
              <w:left w:val="nil"/>
              <w:bottom w:val="nil"/>
              <w:right w:val="nil"/>
            </w:tcBorders>
            <w:vAlign w:val="bottom"/>
          </w:tcPr>
          <w:p w14:paraId="00EC0C0E" w14:textId="337F4F4F" w:rsidR="00984112" w:rsidRPr="00FB7EF7" w:rsidRDefault="00984112" w:rsidP="00547577">
            <w:pPr>
              <w:ind w:left="-112" w:right="-143"/>
              <w:jc w:val="center"/>
              <w:rPr>
                <w:sz w:val="20"/>
                <w:szCs w:val="20"/>
              </w:rPr>
            </w:pPr>
            <w:r w:rsidRPr="00FB7EF7">
              <w:rPr>
                <w:sz w:val="20"/>
                <w:szCs w:val="20"/>
              </w:rPr>
              <w:t>-1.97 (-2.34, -1.61)</w:t>
            </w:r>
          </w:p>
        </w:tc>
      </w:tr>
      <w:tr w:rsidR="00984112" w:rsidRPr="00FB7EF7" w14:paraId="163CFFB3" w14:textId="77777777" w:rsidTr="00C77988">
        <w:trPr>
          <w:trHeight w:val="113"/>
        </w:trPr>
        <w:tc>
          <w:tcPr>
            <w:tcW w:w="2265" w:type="dxa"/>
            <w:tcBorders>
              <w:top w:val="nil"/>
              <w:bottom w:val="nil"/>
            </w:tcBorders>
          </w:tcPr>
          <w:p w14:paraId="14636955" w14:textId="77777777" w:rsidR="00984112" w:rsidRPr="00FB7EF7" w:rsidRDefault="00984112" w:rsidP="00984112">
            <w:pPr>
              <w:ind w:left="319" w:right="-167"/>
              <w:rPr>
                <w:sz w:val="20"/>
                <w:szCs w:val="20"/>
                <w:vertAlign w:val="superscript"/>
              </w:rPr>
            </w:pPr>
            <w:r w:rsidRPr="00FB7EF7">
              <w:rPr>
                <w:sz w:val="20"/>
                <w:szCs w:val="20"/>
              </w:rPr>
              <w:t>Waist circumference †</w:t>
            </w:r>
          </w:p>
        </w:tc>
        <w:tc>
          <w:tcPr>
            <w:tcW w:w="879" w:type="dxa"/>
            <w:tcBorders>
              <w:top w:val="nil"/>
              <w:bottom w:val="nil"/>
            </w:tcBorders>
            <w:vAlign w:val="bottom"/>
          </w:tcPr>
          <w:p w14:paraId="44CCA58A" w14:textId="77C9D619" w:rsidR="00984112" w:rsidRPr="00FB7EF7" w:rsidRDefault="00984112" w:rsidP="00984112">
            <w:pPr>
              <w:ind w:left="-231" w:right="-216"/>
              <w:jc w:val="center"/>
              <w:rPr>
                <w:sz w:val="20"/>
                <w:szCs w:val="20"/>
              </w:rPr>
            </w:pPr>
            <w:r w:rsidRPr="00FB7EF7">
              <w:rPr>
                <w:sz w:val="20"/>
                <w:szCs w:val="20"/>
              </w:rPr>
              <w:t>8031</w:t>
            </w:r>
          </w:p>
        </w:tc>
        <w:tc>
          <w:tcPr>
            <w:tcW w:w="2151" w:type="dxa"/>
            <w:tcBorders>
              <w:top w:val="nil"/>
              <w:bottom w:val="nil"/>
              <w:right w:val="nil"/>
            </w:tcBorders>
            <w:vAlign w:val="bottom"/>
          </w:tcPr>
          <w:p w14:paraId="79F779CB" w14:textId="26E72C4E" w:rsidR="00984112" w:rsidRPr="00FB7EF7" w:rsidRDefault="00984112" w:rsidP="00547577">
            <w:pPr>
              <w:ind w:left="-112" w:right="-143"/>
              <w:jc w:val="center"/>
              <w:rPr>
                <w:sz w:val="20"/>
                <w:szCs w:val="20"/>
              </w:rPr>
            </w:pPr>
            <w:r w:rsidRPr="00FB7EF7">
              <w:rPr>
                <w:sz w:val="20"/>
                <w:szCs w:val="20"/>
              </w:rPr>
              <w:t>-2.20 (-3.47, -0.94)</w:t>
            </w:r>
          </w:p>
        </w:tc>
        <w:tc>
          <w:tcPr>
            <w:tcW w:w="2158" w:type="dxa"/>
            <w:tcBorders>
              <w:top w:val="nil"/>
              <w:left w:val="nil"/>
              <w:bottom w:val="nil"/>
              <w:right w:val="nil"/>
            </w:tcBorders>
            <w:vAlign w:val="bottom"/>
          </w:tcPr>
          <w:p w14:paraId="260858B5" w14:textId="1CE29E4C" w:rsidR="00984112" w:rsidRPr="00FB7EF7" w:rsidRDefault="00984112" w:rsidP="00547577">
            <w:pPr>
              <w:ind w:left="129" w:right="-167"/>
              <w:jc w:val="center"/>
              <w:rPr>
                <w:sz w:val="20"/>
                <w:szCs w:val="20"/>
              </w:rPr>
            </w:pPr>
            <w:r w:rsidRPr="00FB7EF7">
              <w:rPr>
                <w:sz w:val="20"/>
                <w:szCs w:val="20"/>
              </w:rPr>
              <w:t>11.82 (10.77, 12.88)</w:t>
            </w:r>
          </w:p>
        </w:tc>
        <w:tc>
          <w:tcPr>
            <w:tcW w:w="2161" w:type="dxa"/>
            <w:tcBorders>
              <w:top w:val="nil"/>
              <w:left w:val="nil"/>
              <w:bottom w:val="nil"/>
              <w:right w:val="nil"/>
            </w:tcBorders>
            <w:vAlign w:val="bottom"/>
          </w:tcPr>
          <w:p w14:paraId="293FEA40" w14:textId="66F94DB4" w:rsidR="00984112" w:rsidRPr="00FB7EF7" w:rsidRDefault="00984112" w:rsidP="00547577">
            <w:pPr>
              <w:ind w:left="-112" w:right="-143"/>
              <w:jc w:val="center"/>
              <w:rPr>
                <w:sz w:val="20"/>
                <w:szCs w:val="20"/>
              </w:rPr>
            </w:pPr>
            <w:r w:rsidRPr="00FB7EF7">
              <w:rPr>
                <w:sz w:val="20"/>
                <w:szCs w:val="20"/>
              </w:rPr>
              <w:t>-3.31 (-4.44, -2.17)</w:t>
            </w:r>
          </w:p>
        </w:tc>
        <w:tc>
          <w:tcPr>
            <w:tcW w:w="2165" w:type="dxa"/>
            <w:tcBorders>
              <w:top w:val="nil"/>
              <w:left w:val="nil"/>
              <w:bottom w:val="nil"/>
              <w:right w:val="nil"/>
            </w:tcBorders>
            <w:vAlign w:val="bottom"/>
          </w:tcPr>
          <w:p w14:paraId="140A7291" w14:textId="29DA41E2" w:rsidR="00984112" w:rsidRPr="00FB7EF7" w:rsidRDefault="00984112" w:rsidP="00547577">
            <w:pPr>
              <w:ind w:left="-112" w:right="-143"/>
              <w:jc w:val="center"/>
              <w:rPr>
                <w:sz w:val="20"/>
                <w:szCs w:val="20"/>
              </w:rPr>
            </w:pPr>
            <w:r w:rsidRPr="00FB7EF7">
              <w:rPr>
                <w:sz w:val="20"/>
                <w:szCs w:val="20"/>
              </w:rPr>
              <w:t>1.26 (0.02, 2.50)</w:t>
            </w:r>
          </w:p>
        </w:tc>
        <w:tc>
          <w:tcPr>
            <w:tcW w:w="2181" w:type="dxa"/>
            <w:tcBorders>
              <w:top w:val="nil"/>
              <w:left w:val="nil"/>
              <w:bottom w:val="nil"/>
              <w:right w:val="nil"/>
            </w:tcBorders>
            <w:vAlign w:val="bottom"/>
          </w:tcPr>
          <w:p w14:paraId="6FD9EBEE" w14:textId="082B5B52" w:rsidR="00984112" w:rsidRPr="00FB7EF7" w:rsidRDefault="00984112" w:rsidP="00547577">
            <w:pPr>
              <w:ind w:left="-112" w:right="-143"/>
              <w:jc w:val="center"/>
              <w:rPr>
                <w:sz w:val="20"/>
                <w:szCs w:val="20"/>
              </w:rPr>
            </w:pPr>
            <w:r w:rsidRPr="00FB7EF7">
              <w:rPr>
                <w:sz w:val="20"/>
                <w:szCs w:val="20"/>
              </w:rPr>
              <w:t>-7.58 (-8.49, -6.66)</w:t>
            </w:r>
          </w:p>
        </w:tc>
      </w:tr>
      <w:tr w:rsidR="00984112" w:rsidRPr="00FB7EF7" w14:paraId="4A90FED0" w14:textId="77777777" w:rsidTr="00C77988">
        <w:trPr>
          <w:trHeight w:val="113"/>
        </w:trPr>
        <w:tc>
          <w:tcPr>
            <w:tcW w:w="2265" w:type="dxa"/>
            <w:tcBorders>
              <w:top w:val="nil"/>
              <w:bottom w:val="nil"/>
            </w:tcBorders>
          </w:tcPr>
          <w:p w14:paraId="3D2A41C8" w14:textId="77777777" w:rsidR="00984112" w:rsidRPr="00FB7EF7" w:rsidRDefault="00984112" w:rsidP="00984112">
            <w:pPr>
              <w:ind w:left="319" w:right="-167"/>
              <w:rPr>
                <w:sz w:val="20"/>
                <w:szCs w:val="20"/>
              </w:rPr>
            </w:pPr>
            <w:r w:rsidRPr="00FB7EF7">
              <w:rPr>
                <w:sz w:val="20"/>
                <w:szCs w:val="20"/>
              </w:rPr>
              <w:t>HDL‡</w:t>
            </w:r>
          </w:p>
        </w:tc>
        <w:tc>
          <w:tcPr>
            <w:tcW w:w="879" w:type="dxa"/>
            <w:tcBorders>
              <w:top w:val="nil"/>
              <w:bottom w:val="nil"/>
            </w:tcBorders>
            <w:vAlign w:val="center"/>
          </w:tcPr>
          <w:p w14:paraId="192A61A3" w14:textId="77B3783D" w:rsidR="00984112" w:rsidRPr="00FB7EF7" w:rsidRDefault="00984112" w:rsidP="00984112">
            <w:pPr>
              <w:ind w:left="-231" w:right="-216"/>
              <w:jc w:val="center"/>
              <w:rPr>
                <w:sz w:val="20"/>
                <w:szCs w:val="20"/>
              </w:rPr>
            </w:pPr>
            <w:r w:rsidRPr="00FB7EF7">
              <w:rPr>
                <w:sz w:val="20"/>
                <w:szCs w:val="20"/>
              </w:rPr>
              <w:t>6926</w:t>
            </w:r>
          </w:p>
        </w:tc>
        <w:tc>
          <w:tcPr>
            <w:tcW w:w="2151" w:type="dxa"/>
            <w:tcBorders>
              <w:top w:val="nil"/>
              <w:bottom w:val="nil"/>
              <w:right w:val="nil"/>
            </w:tcBorders>
            <w:vAlign w:val="bottom"/>
          </w:tcPr>
          <w:p w14:paraId="09F064BD" w14:textId="3BF70761" w:rsidR="00984112" w:rsidRPr="00FB7EF7" w:rsidRDefault="00984112" w:rsidP="00547577">
            <w:pPr>
              <w:ind w:left="-112" w:right="-143"/>
              <w:jc w:val="center"/>
              <w:rPr>
                <w:sz w:val="20"/>
                <w:szCs w:val="20"/>
              </w:rPr>
            </w:pPr>
            <w:r w:rsidRPr="00FB7EF7">
              <w:rPr>
                <w:sz w:val="20"/>
                <w:szCs w:val="20"/>
              </w:rPr>
              <w:t>-0.07 (-0.12, -0.02)</w:t>
            </w:r>
          </w:p>
        </w:tc>
        <w:tc>
          <w:tcPr>
            <w:tcW w:w="2158" w:type="dxa"/>
            <w:tcBorders>
              <w:top w:val="nil"/>
              <w:left w:val="nil"/>
              <w:bottom w:val="nil"/>
              <w:right w:val="nil"/>
            </w:tcBorders>
            <w:vAlign w:val="bottom"/>
          </w:tcPr>
          <w:p w14:paraId="665554D0" w14:textId="316CF71B" w:rsidR="00984112" w:rsidRPr="00FB7EF7" w:rsidRDefault="00984112" w:rsidP="00547577">
            <w:pPr>
              <w:ind w:left="129" w:right="-143"/>
              <w:jc w:val="center"/>
              <w:rPr>
                <w:sz w:val="20"/>
                <w:szCs w:val="20"/>
              </w:rPr>
            </w:pPr>
            <w:r w:rsidRPr="00FB7EF7">
              <w:rPr>
                <w:sz w:val="20"/>
                <w:szCs w:val="20"/>
              </w:rPr>
              <w:t>-0.22 (-0.26, -0.18)</w:t>
            </w:r>
          </w:p>
        </w:tc>
        <w:tc>
          <w:tcPr>
            <w:tcW w:w="2161" w:type="dxa"/>
            <w:tcBorders>
              <w:top w:val="nil"/>
              <w:left w:val="nil"/>
              <w:bottom w:val="nil"/>
              <w:right w:val="nil"/>
            </w:tcBorders>
            <w:vAlign w:val="bottom"/>
          </w:tcPr>
          <w:p w14:paraId="72A3AB91" w14:textId="5CCFC58B" w:rsidR="00984112" w:rsidRPr="00FB7EF7" w:rsidRDefault="00984112" w:rsidP="00547577">
            <w:pPr>
              <w:ind w:left="-112" w:right="-143"/>
              <w:jc w:val="center"/>
              <w:rPr>
                <w:sz w:val="20"/>
                <w:szCs w:val="20"/>
              </w:rPr>
            </w:pPr>
            <w:r w:rsidRPr="00FB7EF7">
              <w:rPr>
                <w:sz w:val="20"/>
                <w:szCs w:val="20"/>
              </w:rPr>
              <w:t>0.07 (0.03, 0.12)</w:t>
            </w:r>
          </w:p>
        </w:tc>
        <w:tc>
          <w:tcPr>
            <w:tcW w:w="2165" w:type="dxa"/>
            <w:tcBorders>
              <w:top w:val="nil"/>
              <w:left w:val="nil"/>
              <w:bottom w:val="nil"/>
              <w:right w:val="nil"/>
            </w:tcBorders>
            <w:vAlign w:val="bottom"/>
          </w:tcPr>
          <w:p w14:paraId="0BF9CB1F" w14:textId="351E5385" w:rsidR="00984112" w:rsidRPr="00FB7EF7" w:rsidRDefault="00984112" w:rsidP="00547577">
            <w:pPr>
              <w:ind w:left="-112" w:right="-143"/>
              <w:jc w:val="center"/>
              <w:rPr>
                <w:sz w:val="20"/>
                <w:szCs w:val="20"/>
                <w:vertAlign w:val="superscript"/>
              </w:rPr>
            </w:pPr>
            <w:r w:rsidRPr="00FB7EF7">
              <w:rPr>
                <w:sz w:val="20"/>
                <w:szCs w:val="20"/>
              </w:rPr>
              <w:t>-0.05 (-0.10, 0.00)</w:t>
            </w:r>
          </w:p>
        </w:tc>
        <w:tc>
          <w:tcPr>
            <w:tcW w:w="2181" w:type="dxa"/>
            <w:tcBorders>
              <w:top w:val="nil"/>
              <w:left w:val="nil"/>
              <w:bottom w:val="nil"/>
              <w:right w:val="nil"/>
            </w:tcBorders>
            <w:vAlign w:val="bottom"/>
          </w:tcPr>
          <w:p w14:paraId="08F2180A" w14:textId="62F4A270" w:rsidR="00984112" w:rsidRPr="00FB7EF7" w:rsidRDefault="00984112" w:rsidP="00547577">
            <w:pPr>
              <w:ind w:left="-112" w:right="-143"/>
              <w:jc w:val="center"/>
              <w:rPr>
                <w:sz w:val="20"/>
                <w:szCs w:val="20"/>
              </w:rPr>
            </w:pPr>
            <w:r w:rsidRPr="00FB7EF7">
              <w:rPr>
                <w:sz w:val="20"/>
                <w:szCs w:val="20"/>
              </w:rPr>
              <w:t>0.26 (0.23, 0.30)</w:t>
            </w:r>
          </w:p>
        </w:tc>
      </w:tr>
      <w:tr w:rsidR="00984112" w:rsidRPr="00FB7EF7" w14:paraId="4852F645" w14:textId="77777777" w:rsidTr="00C77988">
        <w:trPr>
          <w:trHeight w:val="113"/>
        </w:trPr>
        <w:tc>
          <w:tcPr>
            <w:tcW w:w="2265" w:type="dxa"/>
            <w:tcBorders>
              <w:top w:val="nil"/>
              <w:bottom w:val="nil"/>
            </w:tcBorders>
          </w:tcPr>
          <w:p w14:paraId="378C60D5" w14:textId="77777777" w:rsidR="00984112" w:rsidRPr="00FB7EF7" w:rsidRDefault="00984112" w:rsidP="00984112">
            <w:pPr>
              <w:ind w:left="319" w:right="-167"/>
              <w:rPr>
                <w:sz w:val="20"/>
                <w:szCs w:val="20"/>
              </w:rPr>
            </w:pPr>
            <w:r w:rsidRPr="00FB7EF7">
              <w:rPr>
                <w:sz w:val="20"/>
                <w:szCs w:val="20"/>
              </w:rPr>
              <w:t>Total:HDL ratio ‡</w:t>
            </w:r>
          </w:p>
        </w:tc>
        <w:tc>
          <w:tcPr>
            <w:tcW w:w="879" w:type="dxa"/>
            <w:tcBorders>
              <w:top w:val="nil"/>
              <w:bottom w:val="nil"/>
            </w:tcBorders>
            <w:vAlign w:val="center"/>
          </w:tcPr>
          <w:p w14:paraId="1F6B9B1B" w14:textId="79134BC0" w:rsidR="00984112" w:rsidRPr="00FB7EF7" w:rsidRDefault="00984112" w:rsidP="00984112">
            <w:pPr>
              <w:ind w:left="-231" w:right="-216"/>
              <w:jc w:val="center"/>
              <w:rPr>
                <w:sz w:val="20"/>
                <w:szCs w:val="20"/>
              </w:rPr>
            </w:pPr>
            <w:r w:rsidRPr="00FB7EF7">
              <w:rPr>
                <w:sz w:val="20"/>
                <w:szCs w:val="20"/>
              </w:rPr>
              <w:t>6925</w:t>
            </w:r>
          </w:p>
        </w:tc>
        <w:tc>
          <w:tcPr>
            <w:tcW w:w="2151" w:type="dxa"/>
            <w:tcBorders>
              <w:top w:val="nil"/>
              <w:bottom w:val="nil"/>
              <w:right w:val="nil"/>
            </w:tcBorders>
            <w:vAlign w:val="bottom"/>
          </w:tcPr>
          <w:p w14:paraId="7E2A1879" w14:textId="58BE7408" w:rsidR="00984112" w:rsidRPr="00FB7EF7" w:rsidRDefault="00984112" w:rsidP="00547577">
            <w:pPr>
              <w:ind w:left="-112" w:right="-143"/>
              <w:jc w:val="center"/>
              <w:rPr>
                <w:sz w:val="20"/>
                <w:szCs w:val="20"/>
              </w:rPr>
            </w:pPr>
            <w:r w:rsidRPr="00FB7EF7">
              <w:rPr>
                <w:sz w:val="20"/>
                <w:szCs w:val="20"/>
              </w:rPr>
              <w:t>0.23 (0.12, 0.34)</w:t>
            </w:r>
          </w:p>
        </w:tc>
        <w:tc>
          <w:tcPr>
            <w:tcW w:w="2158" w:type="dxa"/>
            <w:tcBorders>
              <w:top w:val="nil"/>
              <w:left w:val="nil"/>
              <w:bottom w:val="nil"/>
              <w:right w:val="nil"/>
            </w:tcBorders>
            <w:vAlign w:val="bottom"/>
          </w:tcPr>
          <w:p w14:paraId="2FF9C69B" w14:textId="5524D702" w:rsidR="00984112" w:rsidRPr="00FB7EF7" w:rsidRDefault="00984112" w:rsidP="00547577">
            <w:pPr>
              <w:ind w:left="129" w:right="-143"/>
              <w:jc w:val="center"/>
              <w:rPr>
                <w:sz w:val="20"/>
                <w:szCs w:val="20"/>
              </w:rPr>
            </w:pPr>
            <w:r w:rsidRPr="00FB7EF7">
              <w:rPr>
                <w:sz w:val="20"/>
                <w:szCs w:val="20"/>
              </w:rPr>
              <w:t>0.38 (0.29, 0.47)</w:t>
            </w:r>
          </w:p>
        </w:tc>
        <w:tc>
          <w:tcPr>
            <w:tcW w:w="2161" w:type="dxa"/>
            <w:tcBorders>
              <w:top w:val="nil"/>
              <w:left w:val="nil"/>
              <w:bottom w:val="nil"/>
              <w:right w:val="nil"/>
            </w:tcBorders>
            <w:vAlign w:val="bottom"/>
          </w:tcPr>
          <w:p w14:paraId="1C44EA79" w14:textId="73F7926B" w:rsidR="00984112" w:rsidRPr="00FB7EF7" w:rsidRDefault="00984112" w:rsidP="00547577">
            <w:pPr>
              <w:ind w:left="-112" w:right="-143"/>
              <w:jc w:val="center"/>
              <w:rPr>
                <w:sz w:val="20"/>
                <w:szCs w:val="20"/>
              </w:rPr>
            </w:pPr>
            <w:r w:rsidRPr="00FB7EF7">
              <w:rPr>
                <w:sz w:val="20"/>
                <w:szCs w:val="20"/>
              </w:rPr>
              <w:t>-0.21 (-0.31, -0.11)</w:t>
            </w:r>
          </w:p>
        </w:tc>
        <w:tc>
          <w:tcPr>
            <w:tcW w:w="2165" w:type="dxa"/>
            <w:tcBorders>
              <w:top w:val="nil"/>
              <w:left w:val="nil"/>
              <w:bottom w:val="nil"/>
              <w:right w:val="nil"/>
            </w:tcBorders>
            <w:vAlign w:val="bottom"/>
          </w:tcPr>
          <w:p w14:paraId="1AE3E659" w14:textId="6776D5AD" w:rsidR="00984112" w:rsidRPr="00FB7EF7" w:rsidRDefault="00984112" w:rsidP="00547577">
            <w:pPr>
              <w:ind w:left="-112" w:right="-143"/>
              <w:jc w:val="center"/>
              <w:rPr>
                <w:sz w:val="20"/>
                <w:szCs w:val="20"/>
              </w:rPr>
            </w:pPr>
            <w:r w:rsidRPr="00FB7EF7">
              <w:rPr>
                <w:sz w:val="20"/>
                <w:szCs w:val="20"/>
              </w:rPr>
              <w:t>0.03 (-0.08, 0.15)</w:t>
            </w:r>
            <w:r w:rsidR="00547577" w:rsidRPr="00FB7EF7">
              <w:rPr>
                <w:sz w:val="20"/>
                <w:szCs w:val="20"/>
                <w:vertAlign w:val="superscript"/>
              </w:rPr>
              <w:t xml:space="preserve"> ns</w:t>
            </w:r>
          </w:p>
        </w:tc>
        <w:tc>
          <w:tcPr>
            <w:tcW w:w="2181" w:type="dxa"/>
            <w:tcBorders>
              <w:top w:val="nil"/>
              <w:left w:val="nil"/>
              <w:bottom w:val="nil"/>
              <w:right w:val="nil"/>
            </w:tcBorders>
            <w:vAlign w:val="bottom"/>
          </w:tcPr>
          <w:p w14:paraId="34089543" w14:textId="050A873E" w:rsidR="00984112" w:rsidRPr="00FB7EF7" w:rsidRDefault="00984112" w:rsidP="00547577">
            <w:pPr>
              <w:ind w:left="-112" w:right="-143"/>
              <w:jc w:val="center"/>
              <w:rPr>
                <w:sz w:val="20"/>
                <w:szCs w:val="20"/>
              </w:rPr>
            </w:pPr>
            <w:r w:rsidRPr="00FB7EF7">
              <w:rPr>
                <w:sz w:val="20"/>
                <w:szCs w:val="20"/>
              </w:rPr>
              <w:t>-0.43 (-0.51, -0.35)</w:t>
            </w:r>
          </w:p>
        </w:tc>
      </w:tr>
      <w:tr w:rsidR="00984112" w:rsidRPr="00FB7EF7" w14:paraId="5D9AC60C" w14:textId="77777777" w:rsidTr="00C77988">
        <w:trPr>
          <w:trHeight w:val="113"/>
        </w:trPr>
        <w:tc>
          <w:tcPr>
            <w:tcW w:w="2265" w:type="dxa"/>
            <w:tcBorders>
              <w:top w:val="nil"/>
              <w:bottom w:val="nil"/>
            </w:tcBorders>
          </w:tcPr>
          <w:p w14:paraId="31BE811F" w14:textId="77777777" w:rsidR="00984112" w:rsidRPr="00FB7EF7" w:rsidRDefault="00984112" w:rsidP="00984112">
            <w:pPr>
              <w:ind w:left="319" w:right="-167"/>
              <w:rPr>
                <w:sz w:val="20"/>
                <w:szCs w:val="20"/>
              </w:rPr>
            </w:pPr>
            <w:proofErr w:type="gramStart"/>
            <w:r w:rsidRPr="00FB7EF7">
              <w:rPr>
                <w:sz w:val="20"/>
                <w:szCs w:val="20"/>
              </w:rPr>
              <w:t>Triglycerides  ‡</w:t>
            </w:r>
            <w:proofErr w:type="gramEnd"/>
          </w:p>
        </w:tc>
        <w:tc>
          <w:tcPr>
            <w:tcW w:w="879" w:type="dxa"/>
            <w:tcBorders>
              <w:top w:val="nil"/>
              <w:bottom w:val="nil"/>
            </w:tcBorders>
            <w:vAlign w:val="center"/>
          </w:tcPr>
          <w:p w14:paraId="746C43BF" w14:textId="2B340516" w:rsidR="00984112" w:rsidRPr="00FB7EF7" w:rsidRDefault="00984112" w:rsidP="00984112">
            <w:pPr>
              <w:ind w:left="-231" w:right="-216"/>
              <w:jc w:val="center"/>
              <w:rPr>
                <w:sz w:val="20"/>
                <w:szCs w:val="20"/>
              </w:rPr>
            </w:pPr>
            <w:r w:rsidRPr="00FB7EF7">
              <w:rPr>
                <w:sz w:val="20"/>
                <w:szCs w:val="20"/>
              </w:rPr>
              <w:t>5973</w:t>
            </w:r>
          </w:p>
        </w:tc>
        <w:tc>
          <w:tcPr>
            <w:tcW w:w="2151" w:type="dxa"/>
            <w:tcBorders>
              <w:top w:val="nil"/>
              <w:bottom w:val="nil"/>
              <w:right w:val="nil"/>
            </w:tcBorders>
            <w:vAlign w:val="bottom"/>
          </w:tcPr>
          <w:p w14:paraId="786FED25" w14:textId="1D762E93" w:rsidR="00984112" w:rsidRPr="00FB7EF7" w:rsidRDefault="00984112" w:rsidP="00547577">
            <w:pPr>
              <w:ind w:left="-112" w:right="-143"/>
              <w:jc w:val="center"/>
              <w:rPr>
                <w:sz w:val="20"/>
                <w:szCs w:val="20"/>
              </w:rPr>
            </w:pPr>
            <w:r w:rsidRPr="00FB7EF7">
              <w:rPr>
                <w:sz w:val="20"/>
                <w:szCs w:val="20"/>
              </w:rPr>
              <w:t>0.11 (0.02, 0.20)</w:t>
            </w:r>
          </w:p>
        </w:tc>
        <w:tc>
          <w:tcPr>
            <w:tcW w:w="2158" w:type="dxa"/>
            <w:tcBorders>
              <w:top w:val="nil"/>
              <w:left w:val="nil"/>
              <w:bottom w:val="nil"/>
              <w:right w:val="nil"/>
            </w:tcBorders>
            <w:vAlign w:val="bottom"/>
          </w:tcPr>
          <w:p w14:paraId="78E9A0E5" w14:textId="01595174" w:rsidR="00984112" w:rsidRPr="00FB7EF7" w:rsidRDefault="00984112" w:rsidP="00547577">
            <w:pPr>
              <w:ind w:left="129" w:right="-143"/>
              <w:jc w:val="center"/>
              <w:rPr>
                <w:sz w:val="20"/>
                <w:szCs w:val="20"/>
              </w:rPr>
            </w:pPr>
            <w:r w:rsidRPr="00FB7EF7">
              <w:rPr>
                <w:sz w:val="20"/>
                <w:szCs w:val="20"/>
              </w:rPr>
              <w:t>0.31 (0.23, 0.38)</w:t>
            </w:r>
          </w:p>
        </w:tc>
        <w:tc>
          <w:tcPr>
            <w:tcW w:w="2161" w:type="dxa"/>
            <w:tcBorders>
              <w:top w:val="nil"/>
              <w:left w:val="nil"/>
              <w:bottom w:val="nil"/>
              <w:right w:val="nil"/>
            </w:tcBorders>
            <w:vAlign w:val="bottom"/>
          </w:tcPr>
          <w:p w14:paraId="35CE6628" w14:textId="49C74DC3" w:rsidR="00984112" w:rsidRPr="00FB7EF7" w:rsidRDefault="00984112" w:rsidP="00547577">
            <w:pPr>
              <w:ind w:left="-112" w:right="-143"/>
              <w:jc w:val="center"/>
              <w:rPr>
                <w:sz w:val="20"/>
                <w:szCs w:val="20"/>
              </w:rPr>
            </w:pPr>
            <w:r w:rsidRPr="00FB7EF7">
              <w:rPr>
                <w:sz w:val="20"/>
                <w:szCs w:val="20"/>
              </w:rPr>
              <w:t>-0.24 (-0.32, -0.15)</w:t>
            </w:r>
          </w:p>
        </w:tc>
        <w:tc>
          <w:tcPr>
            <w:tcW w:w="2165" w:type="dxa"/>
            <w:tcBorders>
              <w:top w:val="nil"/>
              <w:left w:val="nil"/>
              <w:bottom w:val="nil"/>
              <w:right w:val="nil"/>
            </w:tcBorders>
            <w:vAlign w:val="bottom"/>
          </w:tcPr>
          <w:p w14:paraId="4A31D4D6" w14:textId="54F04F2C" w:rsidR="00984112" w:rsidRPr="00FB7EF7" w:rsidRDefault="00984112" w:rsidP="00547577">
            <w:pPr>
              <w:ind w:left="-112" w:right="-143"/>
              <w:jc w:val="center"/>
              <w:rPr>
                <w:sz w:val="20"/>
                <w:szCs w:val="20"/>
              </w:rPr>
            </w:pPr>
            <w:r w:rsidRPr="00FB7EF7">
              <w:rPr>
                <w:sz w:val="20"/>
                <w:szCs w:val="20"/>
              </w:rPr>
              <w:t>0.12 (0.03, 0.21)</w:t>
            </w:r>
          </w:p>
        </w:tc>
        <w:tc>
          <w:tcPr>
            <w:tcW w:w="2181" w:type="dxa"/>
            <w:tcBorders>
              <w:top w:val="nil"/>
              <w:left w:val="nil"/>
              <w:bottom w:val="nil"/>
              <w:right w:val="nil"/>
            </w:tcBorders>
            <w:vAlign w:val="bottom"/>
          </w:tcPr>
          <w:p w14:paraId="74BEFA71" w14:textId="3622EC73" w:rsidR="00984112" w:rsidRPr="00FB7EF7" w:rsidRDefault="00984112" w:rsidP="00547577">
            <w:pPr>
              <w:ind w:left="-112" w:right="-143"/>
              <w:jc w:val="center"/>
              <w:rPr>
                <w:sz w:val="20"/>
                <w:szCs w:val="20"/>
              </w:rPr>
            </w:pPr>
            <w:r w:rsidRPr="00FB7EF7">
              <w:rPr>
                <w:sz w:val="20"/>
                <w:szCs w:val="20"/>
              </w:rPr>
              <w:t>-0.30 (-0.37, -0.24)</w:t>
            </w:r>
          </w:p>
        </w:tc>
      </w:tr>
      <w:tr w:rsidR="00984112" w:rsidRPr="00FB7EF7" w14:paraId="504F4649" w14:textId="77777777" w:rsidTr="00C77988">
        <w:trPr>
          <w:trHeight w:val="113"/>
        </w:trPr>
        <w:tc>
          <w:tcPr>
            <w:tcW w:w="2265" w:type="dxa"/>
            <w:tcBorders>
              <w:top w:val="nil"/>
              <w:bottom w:val="single" w:sz="4" w:space="0" w:color="auto"/>
            </w:tcBorders>
          </w:tcPr>
          <w:p w14:paraId="15ACA416" w14:textId="77777777" w:rsidR="00984112" w:rsidRPr="00FB7EF7" w:rsidRDefault="00984112" w:rsidP="00984112">
            <w:pPr>
              <w:ind w:left="319" w:right="-167"/>
              <w:rPr>
                <w:sz w:val="20"/>
                <w:szCs w:val="20"/>
              </w:rPr>
            </w:pPr>
            <w:r w:rsidRPr="00FB7EF7">
              <w:rPr>
                <w:sz w:val="20"/>
                <w:szCs w:val="20"/>
              </w:rPr>
              <w:t>HbA1c §</w:t>
            </w:r>
          </w:p>
        </w:tc>
        <w:tc>
          <w:tcPr>
            <w:tcW w:w="879" w:type="dxa"/>
            <w:tcBorders>
              <w:top w:val="nil"/>
              <w:bottom w:val="single" w:sz="4" w:space="0" w:color="auto"/>
            </w:tcBorders>
            <w:vAlign w:val="center"/>
          </w:tcPr>
          <w:p w14:paraId="1B1F9EC9" w14:textId="4AFC9EE1" w:rsidR="00984112" w:rsidRPr="00FB7EF7" w:rsidRDefault="00984112" w:rsidP="00984112">
            <w:pPr>
              <w:ind w:left="-231" w:right="-216"/>
              <w:jc w:val="center"/>
              <w:rPr>
                <w:sz w:val="20"/>
                <w:szCs w:val="20"/>
              </w:rPr>
            </w:pPr>
            <w:r w:rsidRPr="00FB7EF7">
              <w:rPr>
                <w:sz w:val="20"/>
                <w:szCs w:val="20"/>
              </w:rPr>
              <w:t>6448</w:t>
            </w:r>
          </w:p>
        </w:tc>
        <w:tc>
          <w:tcPr>
            <w:tcW w:w="2151" w:type="dxa"/>
            <w:tcBorders>
              <w:top w:val="nil"/>
              <w:bottom w:val="single" w:sz="4" w:space="0" w:color="auto"/>
              <w:right w:val="nil"/>
            </w:tcBorders>
            <w:vAlign w:val="bottom"/>
          </w:tcPr>
          <w:p w14:paraId="271B40BD" w14:textId="27BFB85F" w:rsidR="00984112" w:rsidRPr="00FB7EF7" w:rsidRDefault="00984112" w:rsidP="00547577">
            <w:pPr>
              <w:ind w:left="-112" w:right="-143"/>
              <w:jc w:val="center"/>
              <w:rPr>
                <w:sz w:val="20"/>
                <w:szCs w:val="20"/>
              </w:rPr>
            </w:pPr>
            <w:r w:rsidRPr="00FB7EF7">
              <w:rPr>
                <w:sz w:val="20"/>
                <w:szCs w:val="20"/>
              </w:rPr>
              <w:t>-1.18 (-1.97, -0.39)</w:t>
            </w:r>
          </w:p>
        </w:tc>
        <w:tc>
          <w:tcPr>
            <w:tcW w:w="2158" w:type="dxa"/>
            <w:tcBorders>
              <w:top w:val="nil"/>
              <w:left w:val="nil"/>
              <w:bottom w:val="single" w:sz="4" w:space="0" w:color="auto"/>
              <w:right w:val="nil"/>
            </w:tcBorders>
            <w:vAlign w:val="bottom"/>
          </w:tcPr>
          <w:p w14:paraId="5B8F6395" w14:textId="5A968DEE" w:rsidR="00984112" w:rsidRPr="00FB7EF7" w:rsidRDefault="00984112" w:rsidP="00547577">
            <w:pPr>
              <w:ind w:left="129" w:right="-143"/>
              <w:jc w:val="center"/>
              <w:rPr>
                <w:sz w:val="20"/>
                <w:szCs w:val="20"/>
              </w:rPr>
            </w:pPr>
            <w:r w:rsidRPr="00FB7EF7">
              <w:rPr>
                <w:sz w:val="20"/>
                <w:szCs w:val="20"/>
              </w:rPr>
              <w:t>3.13 (2.46, 3.79)</w:t>
            </w:r>
          </w:p>
        </w:tc>
        <w:tc>
          <w:tcPr>
            <w:tcW w:w="2161" w:type="dxa"/>
            <w:tcBorders>
              <w:top w:val="nil"/>
              <w:left w:val="nil"/>
              <w:bottom w:val="single" w:sz="4" w:space="0" w:color="auto"/>
              <w:right w:val="nil"/>
            </w:tcBorders>
            <w:vAlign w:val="bottom"/>
          </w:tcPr>
          <w:p w14:paraId="26EC2B90" w14:textId="70691322" w:rsidR="00984112" w:rsidRPr="00FB7EF7" w:rsidRDefault="00984112" w:rsidP="00547577">
            <w:pPr>
              <w:ind w:left="-112" w:right="-143"/>
              <w:jc w:val="center"/>
              <w:rPr>
                <w:sz w:val="20"/>
                <w:szCs w:val="20"/>
              </w:rPr>
            </w:pPr>
            <w:r w:rsidRPr="00FB7EF7">
              <w:rPr>
                <w:sz w:val="20"/>
                <w:szCs w:val="20"/>
              </w:rPr>
              <w:t>-1.14 (-1.87, -0.41)</w:t>
            </w:r>
          </w:p>
        </w:tc>
        <w:tc>
          <w:tcPr>
            <w:tcW w:w="2165" w:type="dxa"/>
            <w:tcBorders>
              <w:top w:val="nil"/>
              <w:left w:val="nil"/>
              <w:bottom w:val="single" w:sz="4" w:space="0" w:color="auto"/>
              <w:right w:val="nil"/>
            </w:tcBorders>
            <w:vAlign w:val="bottom"/>
          </w:tcPr>
          <w:p w14:paraId="4D500462" w14:textId="221A3875" w:rsidR="00984112" w:rsidRPr="00FB7EF7" w:rsidRDefault="00984112" w:rsidP="00547577">
            <w:pPr>
              <w:ind w:left="-112" w:right="-143"/>
              <w:jc w:val="center"/>
              <w:rPr>
                <w:sz w:val="20"/>
                <w:szCs w:val="20"/>
              </w:rPr>
            </w:pPr>
            <w:r w:rsidRPr="00FB7EF7">
              <w:rPr>
                <w:sz w:val="20"/>
                <w:szCs w:val="20"/>
              </w:rPr>
              <w:t>2.67 (1.87, 3.46)</w:t>
            </w:r>
          </w:p>
        </w:tc>
        <w:tc>
          <w:tcPr>
            <w:tcW w:w="2181" w:type="dxa"/>
            <w:tcBorders>
              <w:top w:val="nil"/>
              <w:left w:val="nil"/>
              <w:bottom w:val="single" w:sz="4" w:space="0" w:color="auto"/>
              <w:right w:val="nil"/>
            </w:tcBorders>
            <w:vAlign w:val="bottom"/>
          </w:tcPr>
          <w:p w14:paraId="11C511F9" w14:textId="1B5D45BF" w:rsidR="00984112" w:rsidRPr="00FB7EF7" w:rsidRDefault="00984112" w:rsidP="00547577">
            <w:pPr>
              <w:ind w:left="-112" w:right="-143"/>
              <w:jc w:val="center"/>
              <w:rPr>
                <w:sz w:val="20"/>
                <w:szCs w:val="20"/>
              </w:rPr>
            </w:pPr>
            <w:r w:rsidRPr="00FB7EF7">
              <w:rPr>
                <w:sz w:val="20"/>
                <w:szCs w:val="20"/>
              </w:rPr>
              <w:t>-3.47 (-4.04, -2.89)</w:t>
            </w:r>
          </w:p>
        </w:tc>
      </w:tr>
      <w:tr w:rsidR="004D1BB5" w:rsidRPr="00FB7EF7" w14:paraId="4CD74E5D" w14:textId="77777777" w:rsidTr="00C77988">
        <w:trPr>
          <w:trHeight w:val="113"/>
        </w:trPr>
        <w:tc>
          <w:tcPr>
            <w:tcW w:w="13960" w:type="dxa"/>
            <w:gridSpan w:val="7"/>
            <w:tcBorders>
              <w:top w:val="single" w:sz="4" w:space="0" w:color="auto"/>
              <w:bottom w:val="single" w:sz="4" w:space="0" w:color="auto"/>
              <w:right w:val="nil"/>
            </w:tcBorders>
          </w:tcPr>
          <w:p w14:paraId="0C484DA4" w14:textId="0FB54280" w:rsidR="004D1BB5" w:rsidRPr="00FB7EF7" w:rsidRDefault="004D1BB5" w:rsidP="004D1BB5">
            <w:pPr>
              <w:ind w:left="35" w:right="-143"/>
              <w:rPr>
                <w:sz w:val="20"/>
                <w:szCs w:val="20"/>
              </w:rPr>
            </w:pPr>
            <w:r w:rsidRPr="00FB7EF7">
              <w:rPr>
                <w:b/>
                <w:bCs/>
                <w:sz w:val="20"/>
                <w:szCs w:val="20"/>
              </w:rPr>
              <w:t>Model 1a: Adjusted for age, sex, cohort (95% CI) in males</w:t>
            </w:r>
          </w:p>
        </w:tc>
      </w:tr>
      <w:tr w:rsidR="00984112" w:rsidRPr="00FB7EF7" w14:paraId="0A4427FD" w14:textId="77777777" w:rsidTr="00C77988">
        <w:trPr>
          <w:trHeight w:val="113"/>
        </w:trPr>
        <w:tc>
          <w:tcPr>
            <w:tcW w:w="2265" w:type="dxa"/>
            <w:tcBorders>
              <w:top w:val="nil"/>
              <w:bottom w:val="nil"/>
            </w:tcBorders>
          </w:tcPr>
          <w:p w14:paraId="7AE6320E" w14:textId="2B098DD0" w:rsidR="00984112" w:rsidRPr="00FB7EF7" w:rsidRDefault="00984112" w:rsidP="00984112">
            <w:pPr>
              <w:ind w:left="319" w:right="-167"/>
              <w:rPr>
                <w:sz w:val="20"/>
                <w:szCs w:val="20"/>
              </w:rPr>
            </w:pPr>
            <w:r w:rsidRPr="00FB7EF7">
              <w:rPr>
                <w:sz w:val="20"/>
                <w:szCs w:val="20"/>
              </w:rPr>
              <w:t>BMI †</w:t>
            </w:r>
          </w:p>
        </w:tc>
        <w:tc>
          <w:tcPr>
            <w:tcW w:w="879" w:type="dxa"/>
            <w:tcBorders>
              <w:top w:val="single" w:sz="4" w:space="0" w:color="auto"/>
              <w:bottom w:val="nil"/>
            </w:tcBorders>
            <w:vAlign w:val="center"/>
          </w:tcPr>
          <w:p w14:paraId="6C1B2EFB" w14:textId="4E96A669" w:rsidR="00984112" w:rsidRPr="00FB7EF7" w:rsidRDefault="00984112" w:rsidP="00984112">
            <w:pPr>
              <w:ind w:left="-231" w:right="-216"/>
              <w:jc w:val="center"/>
              <w:rPr>
                <w:sz w:val="20"/>
                <w:szCs w:val="20"/>
              </w:rPr>
            </w:pPr>
            <w:r w:rsidRPr="00FB7EF7">
              <w:rPr>
                <w:sz w:val="20"/>
                <w:szCs w:val="20"/>
              </w:rPr>
              <w:t>6900</w:t>
            </w:r>
          </w:p>
        </w:tc>
        <w:tc>
          <w:tcPr>
            <w:tcW w:w="2151" w:type="dxa"/>
            <w:tcBorders>
              <w:top w:val="single" w:sz="4" w:space="0" w:color="auto"/>
              <w:bottom w:val="nil"/>
              <w:right w:val="nil"/>
            </w:tcBorders>
            <w:vAlign w:val="bottom"/>
          </w:tcPr>
          <w:p w14:paraId="69E6429A" w14:textId="782A5BFE" w:rsidR="00984112" w:rsidRPr="00FB7EF7" w:rsidRDefault="00984112" w:rsidP="00547577">
            <w:pPr>
              <w:ind w:left="-112" w:right="-143"/>
              <w:jc w:val="center"/>
              <w:rPr>
                <w:sz w:val="20"/>
                <w:szCs w:val="20"/>
              </w:rPr>
            </w:pPr>
            <w:r w:rsidRPr="00FB7EF7">
              <w:rPr>
                <w:sz w:val="20"/>
                <w:szCs w:val="20"/>
              </w:rPr>
              <w:t>-0.59 (-0.99, -0.19)</w:t>
            </w:r>
          </w:p>
        </w:tc>
        <w:tc>
          <w:tcPr>
            <w:tcW w:w="2158" w:type="dxa"/>
            <w:tcBorders>
              <w:top w:val="single" w:sz="4" w:space="0" w:color="auto"/>
              <w:left w:val="nil"/>
              <w:bottom w:val="nil"/>
              <w:right w:val="nil"/>
            </w:tcBorders>
            <w:vAlign w:val="bottom"/>
          </w:tcPr>
          <w:p w14:paraId="4195EBAE" w14:textId="5239672B" w:rsidR="00984112" w:rsidRPr="00FB7EF7" w:rsidRDefault="00984112" w:rsidP="00547577">
            <w:pPr>
              <w:ind w:left="-112" w:right="-143"/>
              <w:jc w:val="center"/>
              <w:rPr>
                <w:sz w:val="20"/>
                <w:szCs w:val="20"/>
              </w:rPr>
            </w:pPr>
            <w:r w:rsidRPr="00FB7EF7">
              <w:rPr>
                <w:sz w:val="20"/>
                <w:szCs w:val="20"/>
              </w:rPr>
              <w:t>2.80 (2.45, 3.16)</w:t>
            </w:r>
          </w:p>
        </w:tc>
        <w:tc>
          <w:tcPr>
            <w:tcW w:w="2161" w:type="dxa"/>
            <w:tcBorders>
              <w:top w:val="single" w:sz="4" w:space="0" w:color="auto"/>
              <w:left w:val="nil"/>
              <w:bottom w:val="nil"/>
              <w:right w:val="nil"/>
            </w:tcBorders>
            <w:vAlign w:val="bottom"/>
          </w:tcPr>
          <w:p w14:paraId="2F7F54F8" w14:textId="21609C9C" w:rsidR="00984112" w:rsidRPr="00FB7EF7" w:rsidRDefault="00984112" w:rsidP="00547577">
            <w:pPr>
              <w:ind w:left="-112" w:right="-143"/>
              <w:jc w:val="center"/>
              <w:rPr>
                <w:sz w:val="20"/>
                <w:szCs w:val="20"/>
              </w:rPr>
            </w:pPr>
            <w:r w:rsidRPr="00FB7EF7">
              <w:rPr>
                <w:sz w:val="20"/>
                <w:szCs w:val="20"/>
              </w:rPr>
              <w:t>-0.27 (-0.66, 0.13)</w:t>
            </w:r>
          </w:p>
        </w:tc>
        <w:tc>
          <w:tcPr>
            <w:tcW w:w="2165" w:type="dxa"/>
            <w:tcBorders>
              <w:top w:val="single" w:sz="4" w:space="0" w:color="auto"/>
              <w:left w:val="nil"/>
              <w:bottom w:val="nil"/>
              <w:right w:val="nil"/>
            </w:tcBorders>
            <w:vAlign w:val="bottom"/>
          </w:tcPr>
          <w:p w14:paraId="42EB7101" w14:textId="3F8813D4" w:rsidR="00984112" w:rsidRPr="00FB7EF7" w:rsidRDefault="00984112" w:rsidP="00547577">
            <w:pPr>
              <w:ind w:left="-112" w:right="-143"/>
              <w:jc w:val="center"/>
              <w:rPr>
                <w:sz w:val="20"/>
                <w:szCs w:val="20"/>
              </w:rPr>
            </w:pPr>
            <w:r w:rsidRPr="00FB7EF7">
              <w:rPr>
                <w:sz w:val="20"/>
                <w:szCs w:val="20"/>
              </w:rPr>
              <w:t>-0.54 (-0.96, -0.11)</w:t>
            </w:r>
          </w:p>
        </w:tc>
        <w:tc>
          <w:tcPr>
            <w:tcW w:w="2181" w:type="dxa"/>
            <w:tcBorders>
              <w:top w:val="single" w:sz="4" w:space="0" w:color="auto"/>
              <w:left w:val="nil"/>
              <w:bottom w:val="nil"/>
              <w:right w:val="nil"/>
            </w:tcBorders>
            <w:vAlign w:val="bottom"/>
          </w:tcPr>
          <w:p w14:paraId="5D5B1511" w14:textId="1EA694E1" w:rsidR="00984112" w:rsidRPr="00FB7EF7" w:rsidRDefault="00984112" w:rsidP="00547577">
            <w:pPr>
              <w:ind w:left="-112" w:right="-143"/>
              <w:jc w:val="center"/>
              <w:rPr>
                <w:sz w:val="20"/>
                <w:szCs w:val="20"/>
              </w:rPr>
            </w:pPr>
            <w:r w:rsidRPr="00FB7EF7">
              <w:rPr>
                <w:sz w:val="20"/>
                <w:szCs w:val="20"/>
              </w:rPr>
              <w:t>-1.41 (-1.69, -1.14)</w:t>
            </w:r>
          </w:p>
        </w:tc>
      </w:tr>
      <w:tr w:rsidR="00984112" w:rsidRPr="00FB7EF7" w14:paraId="63D77F21" w14:textId="77777777" w:rsidTr="00C77988">
        <w:trPr>
          <w:trHeight w:val="113"/>
        </w:trPr>
        <w:tc>
          <w:tcPr>
            <w:tcW w:w="2265" w:type="dxa"/>
            <w:tcBorders>
              <w:top w:val="nil"/>
              <w:bottom w:val="nil"/>
            </w:tcBorders>
          </w:tcPr>
          <w:p w14:paraId="73BEBD38" w14:textId="08BC5D48" w:rsidR="00984112" w:rsidRPr="00FB7EF7" w:rsidRDefault="00984112" w:rsidP="00984112">
            <w:pPr>
              <w:ind w:left="319" w:right="-167"/>
              <w:rPr>
                <w:sz w:val="20"/>
                <w:szCs w:val="20"/>
              </w:rPr>
            </w:pPr>
            <w:r w:rsidRPr="00FB7EF7">
              <w:rPr>
                <w:sz w:val="20"/>
                <w:szCs w:val="20"/>
              </w:rPr>
              <w:t>Waist circumference †</w:t>
            </w:r>
          </w:p>
        </w:tc>
        <w:tc>
          <w:tcPr>
            <w:tcW w:w="879" w:type="dxa"/>
            <w:tcBorders>
              <w:top w:val="nil"/>
              <w:bottom w:val="nil"/>
            </w:tcBorders>
            <w:vAlign w:val="center"/>
          </w:tcPr>
          <w:p w14:paraId="776E02E7" w14:textId="59E75FDD" w:rsidR="00984112" w:rsidRPr="00FB7EF7" w:rsidRDefault="00984112" w:rsidP="00984112">
            <w:pPr>
              <w:ind w:left="-231" w:right="-216"/>
              <w:jc w:val="center"/>
              <w:rPr>
                <w:sz w:val="20"/>
                <w:szCs w:val="20"/>
              </w:rPr>
            </w:pPr>
            <w:r w:rsidRPr="00FB7EF7">
              <w:rPr>
                <w:sz w:val="20"/>
                <w:szCs w:val="20"/>
              </w:rPr>
              <w:t>6506</w:t>
            </w:r>
          </w:p>
        </w:tc>
        <w:tc>
          <w:tcPr>
            <w:tcW w:w="2151" w:type="dxa"/>
            <w:tcBorders>
              <w:top w:val="nil"/>
              <w:bottom w:val="nil"/>
              <w:right w:val="nil"/>
            </w:tcBorders>
            <w:vAlign w:val="bottom"/>
          </w:tcPr>
          <w:p w14:paraId="527257F8" w14:textId="6B786C1C" w:rsidR="00984112" w:rsidRPr="00FB7EF7" w:rsidRDefault="00984112" w:rsidP="00547577">
            <w:pPr>
              <w:ind w:left="-112" w:right="-143"/>
              <w:jc w:val="center"/>
              <w:rPr>
                <w:sz w:val="20"/>
                <w:szCs w:val="20"/>
              </w:rPr>
            </w:pPr>
            <w:r w:rsidRPr="00FB7EF7">
              <w:rPr>
                <w:sz w:val="20"/>
                <w:szCs w:val="20"/>
              </w:rPr>
              <w:t>-1.13 (-2.26, 0.00)</w:t>
            </w:r>
            <w:r w:rsidR="00547577" w:rsidRPr="00FB7EF7">
              <w:rPr>
                <w:sz w:val="20"/>
                <w:szCs w:val="20"/>
                <w:vertAlign w:val="superscript"/>
              </w:rPr>
              <w:t xml:space="preserve"> ns</w:t>
            </w:r>
          </w:p>
        </w:tc>
        <w:tc>
          <w:tcPr>
            <w:tcW w:w="2158" w:type="dxa"/>
            <w:tcBorders>
              <w:top w:val="nil"/>
              <w:left w:val="nil"/>
              <w:bottom w:val="nil"/>
              <w:right w:val="nil"/>
            </w:tcBorders>
            <w:vAlign w:val="bottom"/>
          </w:tcPr>
          <w:p w14:paraId="07A5AF45" w14:textId="7F37AD17" w:rsidR="00984112" w:rsidRPr="00FB7EF7" w:rsidRDefault="00984112" w:rsidP="00547577">
            <w:pPr>
              <w:ind w:left="-112" w:right="-143"/>
              <w:jc w:val="center"/>
              <w:rPr>
                <w:sz w:val="20"/>
                <w:szCs w:val="20"/>
              </w:rPr>
            </w:pPr>
            <w:r w:rsidRPr="00FB7EF7">
              <w:rPr>
                <w:sz w:val="20"/>
                <w:szCs w:val="20"/>
              </w:rPr>
              <w:t>8.98 (7.98, 9.98)</w:t>
            </w:r>
          </w:p>
        </w:tc>
        <w:tc>
          <w:tcPr>
            <w:tcW w:w="2161" w:type="dxa"/>
            <w:tcBorders>
              <w:top w:val="nil"/>
              <w:left w:val="nil"/>
              <w:bottom w:val="nil"/>
              <w:right w:val="nil"/>
            </w:tcBorders>
            <w:vAlign w:val="bottom"/>
          </w:tcPr>
          <w:p w14:paraId="7A41AC4D" w14:textId="41D6FD24" w:rsidR="00984112" w:rsidRPr="00FB7EF7" w:rsidRDefault="00984112" w:rsidP="00547577">
            <w:pPr>
              <w:ind w:left="-112" w:right="-143"/>
              <w:jc w:val="center"/>
              <w:rPr>
                <w:sz w:val="20"/>
                <w:szCs w:val="20"/>
              </w:rPr>
            </w:pPr>
            <w:r w:rsidRPr="00FB7EF7">
              <w:rPr>
                <w:sz w:val="20"/>
                <w:szCs w:val="20"/>
              </w:rPr>
              <w:t>-2.97 (-4.08, -1.86)</w:t>
            </w:r>
          </w:p>
        </w:tc>
        <w:tc>
          <w:tcPr>
            <w:tcW w:w="2165" w:type="dxa"/>
            <w:tcBorders>
              <w:top w:val="nil"/>
              <w:left w:val="nil"/>
              <w:bottom w:val="nil"/>
              <w:right w:val="nil"/>
            </w:tcBorders>
            <w:vAlign w:val="bottom"/>
          </w:tcPr>
          <w:p w14:paraId="447BF5B1" w14:textId="15F84EB5" w:rsidR="00984112" w:rsidRPr="00FB7EF7" w:rsidRDefault="00984112" w:rsidP="00547577">
            <w:pPr>
              <w:ind w:left="-112" w:right="-143"/>
              <w:jc w:val="center"/>
              <w:rPr>
                <w:sz w:val="20"/>
                <w:szCs w:val="20"/>
              </w:rPr>
            </w:pPr>
            <w:r w:rsidRPr="00FB7EF7">
              <w:rPr>
                <w:sz w:val="20"/>
                <w:szCs w:val="20"/>
              </w:rPr>
              <w:t>1.52 (0.33, 2.71)</w:t>
            </w:r>
          </w:p>
        </w:tc>
        <w:tc>
          <w:tcPr>
            <w:tcW w:w="2181" w:type="dxa"/>
            <w:tcBorders>
              <w:top w:val="nil"/>
              <w:left w:val="nil"/>
              <w:bottom w:val="nil"/>
              <w:right w:val="nil"/>
            </w:tcBorders>
            <w:vAlign w:val="bottom"/>
          </w:tcPr>
          <w:p w14:paraId="628D5A8B" w14:textId="408CCA1F" w:rsidR="00984112" w:rsidRPr="00FB7EF7" w:rsidRDefault="00984112" w:rsidP="00547577">
            <w:pPr>
              <w:ind w:left="-112" w:right="-143"/>
              <w:jc w:val="center"/>
              <w:rPr>
                <w:sz w:val="20"/>
                <w:szCs w:val="20"/>
              </w:rPr>
            </w:pPr>
            <w:r w:rsidRPr="00FB7EF7">
              <w:rPr>
                <w:sz w:val="20"/>
                <w:szCs w:val="20"/>
              </w:rPr>
              <w:t>-6.40 (-7.17, -5.63)</w:t>
            </w:r>
          </w:p>
        </w:tc>
      </w:tr>
      <w:tr w:rsidR="00984112" w:rsidRPr="00FB7EF7" w14:paraId="76D1F06B" w14:textId="77777777" w:rsidTr="00C77988">
        <w:trPr>
          <w:trHeight w:val="113"/>
        </w:trPr>
        <w:tc>
          <w:tcPr>
            <w:tcW w:w="2265" w:type="dxa"/>
            <w:tcBorders>
              <w:top w:val="nil"/>
              <w:bottom w:val="nil"/>
            </w:tcBorders>
          </w:tcPr>
          <w:p w14:paraId="5D34FFC2" w14:textId="3EC6A6A7" w:rsidR="00984112" w:rsidRPr="00FB7EF7" w:rsidRDefault="00984112" w:rsidP="00984112">
            <w:pPr>
              <w:ind w:left="319" w:right="-167"/>
              <w:rPr>
                <w:sz w:val="20"/>
                <w:szCs w:val="20"/>
              </w:rPr>
            </w:pPr>
            <w:r w:rsidRPr="00FB7EF7">
              <w:rPr>
                <w:sz w:val="20"/>
                <w:szCs w:val="20"/>
              </w:rPr>
              <w:t>HDL‡</w:t>
            </w:r>
          </w:p>
        </w:tc>
        <w:tc>
          <w:tcPr>
            <w:tcW w:w="879" w:type="dxa"/>
            <w:tcBorders>
              <w:top w:val="nil"/>
              <w:bottom w:val="nil"/>
            </w:tcBorders>
            <w:vAlign w:val="center"/>
          </w:tcPr>
          <w:p w14:paraId="5544AF75" w14:textId="5E123E34" w:rsidR="00984112" w:rsidRPr="00FB7EF7" w:rsidRDefault="00984112" w:rsidP="00984112">
            <w:pPr>
              <w:ind w:left="-231" w:right="-216"/>
              <w:jc w:val="center"/>
              <w:rPr>
                <w:sz w:val="20"/>
                <w:szCs w:val="20"/>
              </w:rPr>
            </w:pPr>
            <w:r w:rsidRPr="00FB7EF7">
              <w:rPr>
                <w:sz w:val="20"/>
                <w:szCs w:val="20"/>
              </w:rPr>
              <w:t>6124</w:t>
            </w:r>
          </w:p>
        </w:tc>
        <w:tc>
          <w:tcPr>
            <w:tcW w:w="2151" w:type="dxa"/>
            <w:tcBorders>
              <w:top w:val="nil"/>
              <w:bottom w:val="nil"/>
              <w:right w:val="nil"/>
            </w:tcBorders>
            <w:vAlign w:val="bottom"/>
          </w:tcPr>
          <w:p w14:paraId="470C109E" w14:textId="1A35814B" w:rsidR="00984112" w:rsidRPr="00FB7EF7" w:rsidRDefault="00984112" w:rsidP="00547577">
            <w:pPr>
              <w:ind w:left="-112" w:right="-143"/>
              <w:jc w:val="center"/>
              <w:rPr>
                <w:sz w:val="20"/>
                <w:szCs w:val="20"/>
              </w:rPr>
            </w:pPr>
            <w:r w:rsidRPr="00FB7EF7">
              <w:rPr>
                <w:sz w:val="20"/>
                <w:szCs w:val="20"/>
              </w:rPr>
              <w:t>-0.06 (-0.09, -0.02)</w:t>
            </w:r>
          </w:p>
        </w:tc>
        <w:tc>
          <w:tcPr>
            <w:tcW w:w="2158" w:type="dxa"/>
            <w:tcBorders>
              <w:top w:val="nil"/>
              <w:left w:val="nil"/>
              <w:bottom w:val="nil"/>
              <w:right w:val="nil"/>
            </w:tcBorders>
            <w:vAlign w:val="bottom"/>
          </w:tcPr>
          <w:p w14:paraId="34E65391" w14:textId="584ECF1D" w:rsidR="00984112" w:rsidRPr="00FB7EF7" w:rsidRDefault="00984112" w:rsidP="00547577">
            <w:pPr>
              <w:ind w:left="-112" w:right="-143"/>
              <w:jc w:val="center"/>
              <w:rPr>
                <w:sz w:val="20"/>
                <w:szCs w:val="20"/>
              </w:rPr>
            </w:pPr>
            <w:r w:rsidRPr="00FB7EF7">
              <w:rPr>
                <w:sz w:val="20"/>
                <w:szCs w:val="20"/>
              </w:rPr>
              <w:t>-0.16 (-0.19, -0.12)</w:t>
            </w:r>
          </w:p>
        </w:tc>
        <w:tc>
          <w:tcPr>
            <w:tcW w:w="2161" w:type="dxa"/>
            <w:tcBorders>
              <w:top w:val="nil"/>
              <w:left w:val="nil"/>
              <w:bottom w:val="nil"/>
              <w:right w:val="nil"/>
            </w:tcBorders>
            <w:vAlign w:val="bottom"/>
          </w:tcPr>
          <w:p w14:paraId="0320B72C" w14:textId="4B39CD11" w:rsidR="00984112" w:rsidRPr="00FB7EF7" w:rsidRDefault="00984112" w:rsidP="00547577">
            <w:pPr>
              <w:ind w:left="-112" w:right="-143"/>
              <w:jc w:val="center"/>
              <w:rPr>
                <w:sz w:val="20"/>
                <w:szCs w:val="20"/>
              </w:rPr>
            </w:pPr>
            <w:r w:rsidRPr="00FB7EF7">
              <w:rPr>
                <w:sz w:val="20"/>
                <w:szCs w:val="20"/>
              </w:rPr>
              <w:t>0.03 (-0.01, 0.06)</w:t>
            </w:r>
            <w:r w:rsidR="00547577" w:rsidRPr="00FB7EF7">
              <w:rPr>
                <w:sz w:val="20"/>
                <w:szCs w:val="20"/>
                <w:vertAlign w:val="superscript"/>
              </w:rPr>
              <w:t xml:space="preserve"> ns</w:t>
            </w:r>
          </w:p>
        </w:tc>
        <w:tc>
          <w:tcPr>
            <w:tcW w:w="2165" w:type="dxa"/>
            <w:tcBorders>
              <w:top w:val="nil"/>
              <w:left w:val="nil"/>
              <w:bottom w:val="nil"/>
              <w:right w:val="nil"/>
            </w:tcBorders>
            <w:vAlign w:val="bottom"/>
          </w:tcPr>
          <w:p w14:paraId="191FD021" w14:textId="37636C39" w:rsidR="00984112" w:rsidRPr="00FB7EF7" w:rsidRDefault="00984112" w:rsidP="00547577">
            <w:pPr>
              <w:ind w:left="-112" w:right="-143"/>
              <w:jc w:val="center"/>
              <w:rPr>
                <w:sz w:val="20"/>
                <w:szCs w:val="20"/>
              </w:rPr>
            </w:pPr>
            <w:r w:rsidRPr="00FB7EF7">
              <w:rPr>
                <w:sz w:val="20"/>
                <w:szCs w:val="20"/>
              </w:rPr>
              <w:t>-0.01 (-0.05, 0.03)</w:t>
            </w:r>
            <w:r w:rsidR="00547577" w:rsidRPr="00FB7EF7">
              <w:rPr>
                <w:sz w:val="20"/>
                <w:szCs w:val="20"/>
                <w:vertAlign w:val="superscript"/>
              </w:rPr>
              <w:t xml:space="preserve"> ns</w:t>
            </w:r>
          </w:p>
        </w:tc>
        <w:tc>
          <w:tcPr>
            <w:tcW w:w="2181" w:type="dxa"/>
            <w:tcBorders>
              <w:top w:val="nil"/>
              <w:left w:val="nil"/>
              <w:bottom w:val="nil"/>
              <w:right w:val="nil"/>
            </w:tcBorders>
            <w:vAlign w:val="bottom"/>
          </w:tcPr>
          <w:p w14:paraId="74803DDB" w14:textId="27D1B26E" w:rsidR="00984112" w:rsidRPr="00FB7EF7" w:rsidRDefault="00984112" w:rsidP="00547577">
            <w:pPr>
              <w:ind w:left="-112" w:right="-143"/>
              <w:jc w:val="center"/>
              <w:rPr>
                <w:sz w:val="20"/>
                <w:szCs w:val="20"/>
              </w:rPr>
            </w:pPr>
            <w:r w:rsidRPr="00FB7EF7">
              <w:rPr>
                <w:sz w:val="20"/>
                <w:szCs w:val="20"/>
              </w:rPr>
              <w:t>0.20 (0.17, 0.22)</w:t>
            </w:r>
          </w:p>
        </w:tc>
      </w:tr>
      <w:tr w:rsidR="00984112" w:rsidRPr="00FB7EF7" w14:paraId="79391AB4" w14:textId="77777777" w:rsidTr="00C77988">
        <w:trPr>
          <w:trHeight w:val="113"/>
        </w:trPr>
        <w:tc>
          <w:tcPr>
            <w:tcW w:w="2265" w:type="dxa"/>
            <w:tcBorders>
              <w:top w:val="nil"/>
              <w:bottom w:val="nil"/>
            </w:tcBorders>
          </w:tcPr>
          <w:p w14:paraId="6F012E6E" w14:textId="6435DC8F" w:rsidR="00984112" w:rsidRPr="00FB7EF7" w:rsidRDefault="00984112" w:rsidP="00984112">
            <w:pPr>
              <w:ind w:left="319" w:right="-167"/>
              <w:rPr>
                <w:sz w:val="20"/>
                <w:szCs w:val="20"/>
              </w:rPr>
            </w:pPr>
            <w:r w:rsidRPr="00FB7EF7">
              <w:rPr>
                <w:sz w:val="20"/>
                <w:szCs w:val="20"/>
              </w:rPr>
              <w:t>Total:HDL ratio ‡</w:t>
            </w:r>
          </w:p>
        </w:tc>
        <w:tc>
          <w:tcPr>
            <w:tcW w:w="879" w:type="dxa"/>
            <w:tcBorders>
              <w:top w:val="nil"/>
              <w:bottom w:val="nil"/>
            </w:tcBorders>
            <w:vAlign w:val="center"/>
          </w:tcPr>
          <w:p w14:paraId="1B5F3204" w14:textId="050FA9A0" w:rsidR="00984112" w:rsidRPr="00FB7EF7" w:rsidRDefault="00984112" w:rsidP="00984112">
            <w:pPr>
              <w:ind w:left="-231" w:right="-216"/>
              <w:jc w:val="center"/>
              <w:rPr>
                <w:sz w:val="20"/>
                <w:szCs w:val="20"/>
              </w:rPr>
            </w:pPr>
            <w:r w:rsidRPr="00FB7EF7">
              <w:rPr>
                <w:sz w:val="20"/>
                <w:szCs w:val="20"/>
              </w:rPr>
              <w:t>6124</w:t>
            </w:r>
          </w:p>
        </w:tc>
        <w:tc>
          <w:tcPr>
            <w:tcW w:w="2151" w:type="dxa"/>
            <w:tcBorders>
              <w:top w:val="nil"/>
              <w:bottom w:val="nil"/>
              <w:right w:val="nil"/>
            </w:tcBorders>
            <w:vAlign w:val="bottom"/>
          </w:tcPr>
          <w:p w14:paraId="2E0E8744" w14:textId="32B6FFCD" w:rsidR="00984112" w:rsidRPr="00FB7EF7" w:rsidRDefault="00984112" w:rsidP="00547577">
            <w:pPr>
              <w:ind w:left="-112" w:right="-143"/>
              <w:jc w:val="center"/>
              <w:rPr>
                <w:sz w:val="20"/>
                <w:szCs w:val="20"/>
              </w:rPr>
            </w:pPr>
            <w:r w:rsidRPr="00FB7EF7">
              <w:rPr>
                <w:sz w:val="20"/>
                <w:szCs w:val="20"/>
              </w:rPr>
              <w:t>0.25 (0.12, 0.39)</w:t>
            </w:r>
          </w:p>
        </w:tc>
        <w:tc>
          <w:tcPr>
            <w:tcW w:w="2158" w:type="dxa"/>
            <w:tcBorders>
              <w:top w:val="nil"/>
              <w:left w:val="nil"/>
              <w:bottom w:val="nil"/>
              <w:right w:val="nil"/>
            </w:tcBorders>
            <w:vAlign w:val="bottom"/>
          </w:tcPr>
          <w:p w14:paraId="7E67FDF0" w14:textId="31802D25" w:rsidR="00984112" w:rsidRPr="00FB7EF7" w:rsidRDefault="00984112" w:rsidP="00547577">
            <w:pPr>
              <w:ind w:left="-112" w:right="-143"/>
              <w:jc w:val="center"/>
              <w:rPr>
                <w:sz w:val="20"/>
                <w:szCs w:val="20"/>
              </w:rPr>
            </w:pPr>
            <w:r w:rsidRPr="00FB7EF7">
              <w:rPr>
                <w:sz w:val="20"/>
                <w:szCs w:val="20"/>
              </w:rPr>
              <w:t>0.31 (0.19, 0.43)</w:t>
            </w:r>
          </w:p>
        </w:tc>
        <w:tc>
          <w:tcPr>
            <w:tcW w:w="2161" w:type="dxa"/>
            <w:tcBorders>
              <w:top w:val="nil"/>
              <w:left w:val="nil"/>
              <w:bottom w:val="nil"/>
              <w:right w:val="nil"/>
            </w:tcBorders>
            <w:vAlign w:val="bottom"/>
          </w:tcPr>
          <w:p w14:paraId="7685CFE7" w14:textId="220DD9A1" w:rsidR="00984112" w:rsidRPr="00FB7EF7" w:rsidRDefault="00984112" w:rsidP="00547577">
            <w:pPr>
              <w:ind w:left="-112" w:right="-143"/>
              <w:jc w:val="center"/>
              <w:rPr>
                <w:sz w:val="20"/>
                <w:szCs w:val="20"/>
              </w:rPr>
            </w:pPr>
            <w:r w:rsidRPr="00FB7EF7">
              <w:rPr>
                <w:sz w:val="20"/>
                <w:szCs w:val="20"/>
              </w:rPr>
              <w:t>-0.14 (-0.27, -0.02)</w:t>
            </w:r>
          </w:p>
        </w:tc>
        <w:tc>
          <w:tcPr>
            <w:tcW w:w="2165" w:type="dxa"/>
            <w:tcBorders>
              <w:top w:val="nil"/>
              <w:left w:val="nil"/>
              <w:bottom w:val="nil"/>
              <w:right w:val="nil"/>
            </w:tcBorders>
            <w:vAlign w:val="bottom"/>
          </w:tcPr>
          <w:p w14:paraId="0685CA88" w14:textId="7C3B9C59" w:rsidR="00984112" w:rsidRPr="00FB7EF7" w:rsidRDefault="00984112" w:rsidP="00547577">
            <w:pPr>
              <w:ind w:left="-112" w:right="-143"/>
              <w:jc w:val="center"/>
              <w:rPr>
                <w:sz w:val="20"/>
                <w:szCs w:val="20"/>
              </w:rPr>
            </w:pPr>
            <w:r w:rsidRPr="00FB7EF7">
              <w:rPr>
                <w:sz w:val="20"/>
                <w:szCs w:val="20"/>
              </w:rPr>
              <w:t>-0.09 (-0.23, 0.05)</w:t>
            </w:r>
            <w:r w:rsidR="00547577" w:rsidRPr="00FB7EF7">
              <w:rPr>
                <w:sz w:val="20"/>
                <w:szCs w:val="20"/>
                <w:vertAlign w:val="superscript"/>
              </w:rPr>
              <w:t xml:space="preserve"> ns</w:t>
            </w:r>
          </w:p>
        </w:tc>
        <w:tc>
          <w:tcPr>
            <w:tcW w:w="2181" w:type="dxa"/>
            <w:tcBorders>
              <w:top w:val="nil"/>
              <w:left w:val="nil"/>
              <w:bottom w:val="nil"/>
              <w:right w:val="nil"/>
            </w:tcBorders>
            <w:vAlign w:val="bottom"/>
          </w:tcPr>
          <w:p w14:paraId="55B76F63" w14:textId="55844D7E" w:rsidR="00984112" w:rsidRPr="00FB7EF7" w:rsidRDefault="00984112" w:rsidP="00547577">
            <w:pPr>
              <w:ind w:left="-112" w:right="-143"/>
              <w:jc w:val="center"/>
              <w:rPr>
                <w:sz w:val="20"/>
                <w:szCs w:val="20"/>
              </w:rPr>
            </w:pPr>
            <w:r w:rsidRPr="00FB7EF7">
              <w:rPr>
                <w:sz w:val="20"/>
                <w:szCs w:val="20"/>
              </w:rPr>
              <w:t>-0.33 (-0.42, -0.24)</w:t>
            </w:r>
          </w:p>
        </w:tc>
      </w:tr>
      <w:tr w:rsidR="00984112" w:rsidRPr="00FB7EF7" w14:paraId="07B871A5" w14:textId="77777777" w:rsidTr="00C77988">
        <w:trPr>
          <w:trHeight w:val="113"/>
        </w:trPr>
        <w:tc>
          <w:tcPr>
            <w:tcW w:w="2265" w:type="dxa"/>
            <w:tcBorders>
              <w:top w:val="nil"/>
              <w:bottom w:val="nil"/>
            </w:tcBorders>
          </w:tcPr>
          <w:p w14:paraId="1EC26141" w14:textId="27090E14" w:rsidR="00984112" w:rsidRPr="00FB7EF7" w:rsidRDefault="00984112" w:rsidP="00984112">
            <w:pPr>
              <w:ind w:left="319" w:right="-167"/>
              <w:rPr>
                <w:sz w:val="20"/>
                <w:szCs w:val="20"/>
                <w:vertAlign w:val="superscript"/>
              </w:rPr>
            </w:pPr>
            <w:proofErr w:type="gramStart"/>
            <w:r w:rsidRPr="00FB7EF7">
              <w:rPr>
                <w:sz w:val="20"/>
                <w:szCs w:val="20"/>
              </w:rPr>
              <w:t>Triglycerides  ‡</w:t>
            </w:r>
            <w:proofErr w:type="gramEnd"/>
          </w:p>
        </w:tc>
        <w:tc>
          <w:tcPr>
            <w:tcW w:w="879" w:type="dxa"/>
            <w:tcBorders>
              <w:top w:val="nil"/>
              <w:bottom w:val="nil"/>
            </w:tcBorders>
            <w:vAlign w:val="center"/>
          </w:tcPr>
          <w:p w14:paraId="2219C9D1" w14:textId="7303BBBA" w:rsidR="00984112" w:rsidRPr="00FB7EF7" w:rsidRDefault="00984112" w:rsidP="00984112">
            <w:pPr>
              <w:ind w:left="-231" w:right="-216"/>
              <w:jc w:val="center"/>
              <w:rPr>
                <w:sz w:val="20"/>
                <w:szCs w:val="20"/>
              </w:rPr>
            </w:pPr>
            <w:r w:rsidRPr="00FB7EF7">
              <w:rPr>
                <w:sz w:val="20"/>
                <w:szCs w:val="20"/>
              </w:rPr>
              <w:t>5291</w:t>
            </w:r>
          </w:p>
        </w:tc>
        <w:tc>
          <w:tcPr>
            <w:tcW w:w="2151" w:type="dxa"/>
            <w:tcBorders>
              <w:top w:val="nil"/>
              <w:bottom w:val="nil"/>
              <w:right w:val="nil"/>
            </w:tcBorders>
            <w:vAlign w:val="bottom"/>
          </w:tcPr>
          <w:p w14:paraId="52600A2D" w14:textId="1D50BDD5" w:rsidR="00984112" w:rsidRPr="00FB7EF7" w:rsidRDefault="00984112" w:rsidP="00547577">
            <w:pPr>
              <w:ind w:left="-112" w:right="-143"/>
              <w:jc w:val="center"/>
              <w:rPr>
                <w:sz w:val="20"/>
                <w:szCs w:val="20"/>
              </w:rPr>
            </w:pPr>
            <w:r w:rsidRPr="00FB7EF7">
              <w:rPr>
                <w:sz w:val="20"/>
                <w:szCs w:val="20"/>
              </w:rPr>
              <w:t>0.14 (0.00, 0.27)</w:t>
            </w:r>
          </w:p>
        </w:tc>
        <w:tc>
          <w:tcPr>
            <w:tcW w:w="2158" w:type="dxa"/>
            <w:tcBorders>
              <w:top w:val="nil"/>
              <w:left w:val="nil"/>
              <w:bottom w:val="nil"/>
              <w:right w:val="nil"/>
            </w:tcBorders>
            <w:vAlign w:val="bottom"/>
          </w:tcPr>
          <w:p w14:paraId="4973437A" w14:textId="3D8F629B" w:rsidR="00984112" w:rsidRPr="00FB7EF7" w:rsidRDefault="00984112" w:rsidP="00547577">
            <w:pPr>
              <w:ind w:left="-112" w:right="-143"/>
              <w:jc w:val="center"/>
              <w:rPr>
                <w:sz w:val="20"/>
                <w:szCs w:val="20"/>
              </w:rPr>
            </w:pPr>
            <w:r w:rsidRPr="00FB7EF7">
              <w:rPr>
                <w:sz w:val="20"/>
                <w:szCs w:val="20"/>
              </w:rPr>
              <w:t>0.30 (0.18, 0.42)</w:t>
            </w:r>
          </w:p>
        </w:tc>
        <w:tc>
          <w:tcPr>
            <w:tcW w:w="2161" w:type="dxa"/>
            <w:tcBorders>
              <w:top w:val="nil"/>
              <w:left w:val="nil"/>
              <w:bottom w:val="nil"/>
              <w:right w:val="nil"/>
            </w:tcBorders>
            <w:vAlign w:val="bottom"/>
          </w:tcPr>
          <w:p w14:paraId="65F08512" w14:textId="480600E1" w:rsidR="00984112" w:rsidRPr="00FB7EF7" w:rsidRDefault="00984112" w:rsidP="00547577">
            <w:pPr>
              <w:ind w:left="-112" w:right="-143"/>
              <w:jc w:val="center"/>
              <w:rPr>
                <w:sz w:val="20"/>
                <w:szCs w:val="20"/>
              </w:rPr>
            </w:pPr>
            <w:r w:rsidRPr="00FB7EF7">
              <w:rPr>
                <w:sz w:val="20"/>
                <w:szCs w:val="20"/>
              </w:rPr>
              <w:t>-0.19 (-0.32, -0.06)</w:t>
            </w:r>
          </w:p>
        </w:tc>
        <w:tc>
          <w:tcPr>
            <w:tcW w:w="2165" w:type="dxa"/>
            <w:tcBorders>
              <w:top w:val="nil"/>
              <w:left w:val="nil"/>
              <w:bottom w:val="nil"/>
              <w:right w:val="nil"/>
            </w:tcBorders>
            <w:vAlign w:val="bottom"/>
          </w:tcPr>
          <w:p w14:paraId="572DF701" w14:textId="15E9F3C7" w:rsidR="00984112" w:rsidRPr="00FB7EF7" w:rsidRDefault="00984112" w:rsidP="00547577">
            <w:pPr>
              <w:ind w:left="-112" w:right="-143"/>
              <w:jc w:val="center"/>
              <w:rPr>
                <w:sz w:val="20"/>
                <w:szCs w:val="20"/>
              </w:rPr>
            </w:pPr>
            <w:r w:rsidRPr="00FB7EF7">
              <w:rPr>
                <w:sz w:val="20"/>
                <w:szCs w:val="20"/>
              </w:rPr>
              <w:t>-0.01 (-0.15, 0.13)</w:t>
            </w:r>
            <w:r w:rsidR="00547577" w:rsidRPr="00FB7EF7">
              <w:rPr>
                <w:sz w:val="20"/>
                <w:szCs w:val="20"/>
                <w:vertAlign w:val="superscript"/>
              </w:rPr>
              <w:t xml:space="preserve"> ns</w:t>
            </w:r>
          </w:p>
        </w:tc>
        <w:tc>
          <w:tcPr>
            <w:tcW w:w="2181" w:type="dxa"/>
            <w:tcBorders>
              <w:top w:val="nil"/>
              <w:left w:val="nil"/>
              <w:bottom w:val="nil"/>
              <w:right w:val="nil"/>
            </w:tcBorders>
            <w:vAlign w:val="bottom"/>
          </w:tcPr>
          <w:p w14:paraId="1969B7AF" w14:textId="495131DE" w:rsidR="00984112" w:rsidRPr="00FB7EF7" w:rsidRDefault="00984112" w:rsidP="00547577">
            <w:pPr>
              <w:ind w:left="-112" w:right="-143"/>
              <w:jc w:val="center"/>
              <w:rPr>
                <w:sz w:val="20"/>
                <w:szCs w:val="20"/>
              </w:rPr>
            </w:pPr>
            <w:r w:rsidRPr="00FB7EF7">
              <w:rPr>
                <w:sz w:val="20"/>
                <w:szCs w:val="20"/>
              </w:rPr>
              <w:t>-0.24 (-0.33, -0.16)</w:t>
            </w:r>
          </w:p>
        </w:tc>
      </w:tr>
      <w:tr w:rsidR="00984112" w:rsidRPr="00FB7EF7" w14:paraId="4EC712B9" w14:textId="77777777" w:rsidTr="00C77988">
        <w:trPr>
          <w:trHeight w:val="113"/>
        </w:trPr>
        <w:tc>
          <w:tcPr>
            <w:tcW w:w="2265" w:type="dxa"/>
            <w:tcBorders>
              <w:top w:val="nil"/>
              <w:bottom w:val="single" w:sz="4" w:space="0" w:color="auto"/>
            </w:tcBorders>
          </w:tcPr>
          <w:p w14:paraId="49EC7BD7" w14:textId="0C815547" w:rsidR="00984112" w:rsidRPr="00FB7EF7" w:rsidRDefault="00984112" w:rsidP="00984112">
            <w:pPr>
              <w:ind w:left="319" w:right="-167"/>
              <w:rPr>
                <w:sz w:val="20"/>
                <w:szCs w:val="20"/>
              </w:rPr>
            </w:pPr>
            <w:r w:rsidRPr="00FB7EF7">
              <w:rPr>
                <w:sz w:val="20"/>
                <w:szCs w:val="20"/>
              </w:rPr>
              <w:t>HbA1c §</w:t>
            </w:r>
          </w:p>
        </w:tc>
        <w:tc>
          <w:tcPr>
            <w:tcW w:w="879" w:type="dxa"/>
            <w:tcBorders>
              <w:top w:val="nil"/>
              <w:bottom w:val="single" w:sz="4" w:space="0" w:color="auto"/>
            </w:tcBorders>
            <w:vAlign w:val="center"/>
          </w:tcPr>
          <w:p w14:paraId="1057CA17" w14:textId="665D53C4" w:rsidR="00984112" w:rsidRPr="00FB7EF7" w:rsidRDefault="00984112" w:rsidP="00984112">
            <w:pPr>
              <w:ind w:left="-231" w:right="-216"/>
              <w:jc w:val="center"/>
              <w:rPr>
                <w:sz w:val="20"/>
                <w:szCs w:val="20"/>
              </w:rPr>
            </w:pPr>
            <w:r w:rsidRPr="00FB7EF7">
              <w:rPr>
                <w:sz w:val="20"/>
                <w:szCs w:val="20"/>
              </w:rPr>
              <w:t>5782</w:t>
            </w:r>
          </w:p>
        </w:tc>
        <w:tc>
          <w:tcPr>
            <w:tcW w:w="2151" w:type="dxa"/>
            <w:tcBorders>
              <w:top w:val="nil"/>
              <w:bottom w:val="single" w:sz="4" w:space="0" w:color="auto"/>
              <w:right w:val="nil"/>
            </w:tcBorders>
            <w:vAlign w:val="bottom"/>
          </w:tcPr>
          <w:p w14:paraId="12F085D0" w14:textId="74F76329" w:rsidR="00984112" w:rsidRPr="00FB7EF7" w:rsidRDefault="00984112" w:rsidP="00547577">
            <w:pPr>
              <w:ind w:left="-112" w:right="-143"/>
              <w:jc w:val="center"/>
              <w:rPr>
                <w:sz w:val="20"/>
                <w:szCs w:val="20"/>
              </w:rPr>
            </w:pPr>
            <w:r w:rsidRPr="00FB7EF7">
              <w:rPr>
                <w:sz w:val="20"/>
                <w:szCs w:val="20"/>
              </w:rPr>
              <w:t>-0.94 (-1.94, 0.06)</w:t>
            </w:r>
          </w:p>
        </w:tc>
        <w:tc>
          <w:tcPr>
            <w:tcW w:w="2158" w:type="dxa"/>
            <w:tcBorders>
              <w:top w:val="nil"/>
              <w:left w:val="nil"/>
              <w:bottom w:val="single" w:sz="4" w:space="0" w:color="auto"/>
              <w:right w:val="nil"/>
            </w:tcBorders>
            <w:vAlign w:val="bottom"/>
          </w:tcPr>
          <w:p w14:paraId="304A2B8B" w14:textId="40C6A010" w:rsidR="00984112" w:rsidRPr="00FB7EF7" w:rsidRDefault="00984112" w:rsidP="00547577">
            <w:pPr>
              <w:ind w:left="-112" w:right="-143"/>
              <w:jc w:val="center"/>
              <w:rPr>
                <w:sz w:val="20"/>
                <w:szCs w:val="20"/>
              </w:rPr>
            </w:pPr>
            <w:r w:rsidRPr="00FB7EF7">
              <w:rPr>
                <w:sz w:val="20"/>
                <w:szCs w:val="20"/>
              </w:rPr>
              <w:t>3.99 (3.10, 4.88)</w:t>
            </w:r>
          </w:p>
        </w:tc>
        <w:tc>
          <w:tcPr>
            <w:tcW w:w="2161" w:type="dxa"/>
            <w:tcBorders>
              <w:top w:val="nil"/>
              <w:left w:val="nil"/>
              <w:bottom w:val="single" w:sz="4" w:space="0" w:color="auto"/>
              <w:right w:val="nil"/>
            </w:tcBorders>
            <w:vAlign w:val="bottom"/>
          </w:tcPr>
          <w:p w14:paraId="28754911" w14:textId="037CF2BA" w:rsidR="00984112" w:rsidRPr="00FB7EF7" w:rsidRDefault="00984112" w:rsidP="00547577">
            <w:pPr>
              <w:ind w:left="-112" w:right="-143"/>
              <w:jc w:val="center"/>
              <w:rPr>
                <w:sz w:val="20"/>
                <w:szCs w:val="20"/>
              </w:rPr>
            </w:pPr>
            <w:r w:rsidRPr="00FB7EF7">
              <w:rPr>
                <w:sz w:val="20"/>
                <w:szCs w:val="20"/>
              </w:rPr>
              <w:t>-0.43 (-1.41, 0.55)</w:t>
            </w:r>
            <w:r w:rsidR="00547577" w:rsidRPr="00FB7EF7">
              <w:rPr>
                <w:sz w:val="20"/>
                <w:szCs w:val="20"/>
                <w:vertAlign w:val="superscript"/>
              </w:rPr>
              <w:t xml:space="preserve"> ns</w:t>
            </w:r>
          </w:p>
        </w:tc>
        <w:tc>
          <w:tcPr>
            <w:tcW w:w="2165" w:type="dxa"/>
            <w:tcBorders>
              <w:top w:val="nil"/>
              <w:left w:val="nil"/>
              <w:bottom w:val="single" w:sz="4" w:space="0" w:color="auto"/>
              <w:right w:val="nil"/>
            </w:tcBorders>
            <w:vAlign w:val="bottom"/>
          </w:tcPr>
          <w:p w14:paraId="3680D549" w14:textId="1EF751CB" w:rsidR="00984112" w:rsidRPr="00FB7EF7" w:rsidRDefault="00984112" w:rsidP="00547577">
            <w:pPr>
              <w:ind w:left="-112" w:right="-143"/>
              <w:jc w:val="center"/>
              <w:rPr>
                <w:sz w:val="20"/>
                <w:szCs w:val="20"/>
              </w:rPr>
            </w:pPr>
            <w:r w:rsidRPr="00FB7EF7">
              <w:rPr>
                <w:sz w:val="20"/>
                <w:szCs w:val="20"/>
              </w:rPr>
              <w:t>1.97 (0.93, 3.02)</w:t>
            </w:r>
          </w:p>
        </w:tc>
        <w:tc>
          <w:tcPr>
            <w:tcW w:w="2181" w:type="dxa"/>
            <w:tcBorders>
              <w:top w:val="nil"/>
              <w:left w:val="nil"/>
              <w:bottom w:val="single" w:sz="4" w:space="0" w:color="auto"/>
              <w:right w:val="nil"/>
            </w:tcBorders>
            <w:vAlign w:val="bottom"/>
          </w:tcPr>
          <w:p w14:paraId="07832FA2" w14:textId="6611AB29" w:rsidR="00984112" w:rsidRPr="00FB7EF7" w:rsidRDefault="00984112" w:rsidP="00547577">
            <w:pPr>
              <w:ind w:left="-112" w:right="-143"/>
              <w:jc w:val="center"/>
              <w:rPr>
                <w:sz w:val="20"/>
                <w:szCs w:val="20"/>
              </w:rPr>
            </w:pPr>
            <w:r w:rsidRPr="00FB7EF7">
              <w:rPr>
                <w:sz w:val="20"/>
                <w:szCs w:val="20"/>
              </w:rPr>
              <w:t>-4.59 (-5.26, -3.92)</w:t>
            </w:r>
          </w:p>
        </w:tc>
      </w:tr>
      <w:tr w:rsidR="004D1BB5" w:rsidRPr="00FB7EF7" w14:paraId="39762B65" w14:textId="77777777" w:rsidTr="00C77988">
        <w:trPr>
          <w:trHeight w:val="300"/>
        </w:trPr>
        <w:tc>
          <w:tcPr>
            <w:tcW w:w="13960" w:type="dxa"/>
            <w:gridSpan w:val="7"/>
            <w:tcBorders>
              <w:top w:val="single" w:sz="4" w:space="0" w:color="auto"/>
              <w:bottom w:val="nil"/>
              <w:right w:val="nil"/>
            </w:tcBorders>
          </w:tcPr>
          <w:p w14:paraId="3239107B" w14:textId="77777777" w:rsidR="004D1BB5" w:rsidRPr="00FB7EF7" w:rsidRDefault="004D1BB5" w:rsidP="004D1BB5">
            <w:pPr>
              <w:rPr>
                <w:sz w:val="20"/>
                <w:szCs w:val="20"/>
              </w:rPr>
            </w:pPr>
            <w:r w:rsidRPr="00FB7EF7">
              <w:rPr>
                <w:sz w:val="20"/>
                <w:szCs w:val="20"/>
              </w:rPr>
              <w:t>*  Linear regression. Coefficients indicate change in continuous outcome per 1 unit increase in the corresponding ILR coordinate. Value &gt;0 indicates more time spent in the behaviour relative to others is associated with higher outcome values; value &lt;0 indicates that more time spent in the behaviour relative to others is associated with lower outcome values.</w:t>
            </w:r>
          </w:p>
          <w:p w14:paraId="523A1440" w14:textId="77777777" w:rsidR="004D1BB5" w:rsidRPr="00FB7EF7" w:rsidRDefault="004D1BB5" w:rsidP="004D1BB5">
            <w:pPr>
              <w:rPr>
                <w:sz w:val="20"/>
                <w:szCs w:val="20"/>
              </w:rPr>
            </w:pPr>
            <w:r w:rsidRPr="00FB7EF7">
              <w:rPr>
                <w:sz w:val="20"/>
                <w:szCs w:val="20"/>
              </w:rPr>
              <w:t>† Outcome measured in all six cohorts</w:t>
            </w:r>
          </w:p>
          <w:p w14:paraId="1927C5BA" w14:textId="0C1199B5" w:rsidR="004D1BB5" w:rsidRPr="00FB7EF7" w:rsidRDefault="004D1BB5" w:rsidP="004D1BB5">
            <w:pPr>
              <w:rPr>
                <w:sz w:val="20"/>
                <w:szCs w:val="20"/>
              </w:rPr>
            </w:pPr>
            <w:proofErr w:type="gramStart"/>
            <w:r w:rsidRPr="00FB7EF7">
              <w:rPr>
                <w:sz w:val="20"/>
                <w:szCs w:val="20"/>
              </w:rPr>
              <w:t>‡</w:t>
            </w:r>
            <w:r w:rsidRPr="00FB7EF7">
              <w:rPr>
                <w:sz w:val="20"/>
                <w:szCs w:val="20"/>
                <w:vertAlign w:val="superscript"/>
              </w:rPr>
              <w:t xml:space="preserve"> </w:t>
            </w:r>
            <w:r w:rsidRPr="00FB7EF7">
              <w:rPr>
                <w:sz w:val="20"/>
                <w:szCs w:val="20"/>
              </w:rPr>
              <w:t xml:space="preserve"> Outcome</w:t>
            </w:r>
            <w:proofErr w:type="gramEnd"/>
            <w:r w:rsidRPr="00FB7EF7">
              <w:rPr>
                <w:sz w:val="20"/>
                <w:szCs w:val="20"/>
              </w:rPr>
              <w:t xml:space="preserve"> measured in five cohorts: ALSWH, BCS70, NES, TMS, FIREA [four cohorts for male stratified models as ALSWH is female only]</w:t>
            </w:r>
          </w:p>
          <w:p w14:paraId="25D92852" w14:textId="03996F19" w:rsidR="004D1BB5" w:rsidRPr="00FB7EF7" w:rsidRDefault="004D1BB5" w:rsidP="004D1BB5">
            <w:pPr>
              <w:rPr>
                <w:sz w:val="20"/>
                <w:szCs w:val="20"/>
              </w:rPr>
            </w:pPr>
            <w:r w:rsidRPr="00FB7EF7">
              <w:rPr>
                <w:sz w:val="20"/>
                <w:szCs w:val="20"/>
              </w:rPr>
              <w:t>§ Outcome measured in three cohorts: ALSWH, BCS70, TMS [four cohorts for male stratified models as ALSWH is female only]</w:t>
            </w:r>
          </w:p>
          <w:p w14:paraId="16EC8AAA" w14:textId="77777777" w:rsidR="004D1BB5" w:rsidRPr="00FB7EF7" w:rsidRDefault="004D1BB5" w:rsidP="004D1BB5">
            <w:pPr>
              <w:rPr>
                <w:sz w:val="20"/>
                <w:szCs w:val="20"/>
              </w:rPr>
            </w:pPr>
            <w:r w:rsidRPr="00FB7EF7">
              <w:rPr>
                <w:sz w:val="20"/>
                <w:szCs w:val="20"/>
                <w:vertAlign w:val="superscript"/>
              </w:rPr>
              <w:t>ns</w:t>
            </w:r>
            <w:r w:rsidRPr="00FB7EF7">
              <w:rPr>
                <w:sz w:val="20"/>
                <w:szCs w:val="20"/>
              </w:rPr>
              <w:t xml:space="preserve"> indicates non-significant results; all other estimates are significant at p&lt;0.05</w:t>
            </w:r>
          </w:p>
          <w:p w14:paraId="0B904A11" w14:textId="77777777" w:rsidR="004D1BB5" w:rsidRPr="00FB7EF7" w:rsidRDefault="004D1BB5" w:rsidP="004D1BB5">
            <w:pPr>
              <w:rPr>
                <w:i/>
                <w:iCs/>
                <w:sz w:val="20"/>
                <w:szCs w:val="20"/>
                <w:u w:val="single"/>
              </w:rPr>
            </w:pPr>
            <w:r w:rsidRPr="00FB7EF7">
              <w:rPr>
                <w:sz w:val="20"/>
                <w:szCs w:val="20"/>
              </w:rPr>
              <w:t xml:space="preserve">Coefficients indicate the change in outcome (e.g. m/kg2 or mmol/L) for each </w:t>
            </w:r>
            <w:proofErr w:type="gramStart"/>
            <w:r w:rsidRPr="00FB7EF7">
              <w:rPr>
                <w:sz w:val="20"/>
                <w:szCs w:val="20"/>
              </w:rPr>
              <w:t>1 unit</w:t>
            </w:r>
            <w:proofErr w:type="gramEnd"/>
            <w:r w:rsidRPr="00FB7EF7">
              <w:rPr>
                <w:sz w:val="20"/>
                <w:szCs w:val="20"/>
              </w:rPr>
              <w:t xml:space="preserve"> </w:t>
            </w:r>
            <w:proofErr w:type="spellStart"/>
            <w:r w:rsidRPr="00FB7EF7">
              <w:rPr>
                <w:sz w:val="20"/>
                <w:szCs w:val="20"/>
              </w:rPr>
              <w:t>ilr</w:t>
            </w:r>
            <w:proofErr w:type="spellEnd"/>
            <w:r w:rsidRPr="00FB7EF7">
              <w:rPr>
                <w:sz w:val="20"/>
                <w:szCs w:val="20"/>
              </w:rPr>
              <w:t xml:space="preserve"> increase. Therefore, coefficients indicate the presence of an association, but effect size is not directly interpretable due to the isometric log-ratio transformation.  </w:t>
            </w:r>
          </w:p>
        </w:tc>
      </w:tr>
    </w:tbl>
    <w:p w14:paraId="76692C73" w14:textId="77777777" w:rsidR="007367A5" w:rsidRPr="00FB7EF7" w:rsidRDefault="007367A5" w:rsidP="009266F4">
      <w:pPr>
        <w:jc w:val="both"/>
        <w:rPr>
          <w:b/>
          <w:bCs/>
          <w:i/>
          <w:iCs/>
        </w:rPr>
      </w:pPr>
    </w:p>
    <w:p w14:paraId="6704FB36" w14:textId="7B5CA1E5" w:rsidR="007367A5" w:rsidRPr="00FB7EF7" w:rsidRDefault="004D1BB5" w:rsidP="009266F4">
      <w:pPr>
        <w:jc w:val="both"/>
        <w:rPr>
          <w:b/>
          <w:bCs/>
          <w:i/>
          <w:iCs/>
        </w:rPr>
      </w:pPr>
      <w:r w:rsidRPr="00FB7EF7">
        <w:rPr>
          <w:b/>
          <w:bCs/>
          <w:i/>
          <w:iCs/>
        </w:rPr>
        <w:br w:type="column"/>
      </w:r>
    </w:p>
    <w:p w14:paraId="071F09E9" w14:textId="06568C1B" w:rsidR="004D1BB5" w:rsidRPr="00FB7EF7" w:rsidRDefault="004D1BB5" w:rsidP="009266F4">
      <w:pPr>
        <w:jc w:val="both"/>
        <w:rPr>
          <w:b/>
          <w:bCs/>
          <w:i/>
          <w:iCs/>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2265"/>
        <w:gridCol w:w="879"/>
        <w:gridCol w:w="2151"/>
        <w:gridCol w:w="2158"/>
        <w:gridCol w:w="2161"/>
        <w:gridCol w:w="2165"/>
        <w:gridCol w:w="2181"/>
      </w:tblGrid>
      <w:tr w:rsidR="006E20B3" w:rsidRPr="00FB7EF7" w14:paraId="45228A71" w14:textId="77777777" w:rsidTr="00C77988">
        <w:trPr>
          <w:trHeight w:val="300"/>
        </w:trPr>
        <w:tc>
          <w:tcPr>
            <w:tcW w:w="13960" w:type="dxa"/>
            <w:gridSpan w:val="7"/>
            <w:tcBorders>
              <w:top w:val="nil"/>
              <w:bottom w:val="single" w:sz="18" w:space="0" w:color="auto"/>
              <w:right w:val="nil"/>
            </w:tcBorders>
          </w:tcPr>
          <w:p w14:paraId="4CCBE525" w14:textId="417D7DF9" w:rsidR="004D1BB5" w:rsidRPr="00FB7EF7" w:rsidRDefault="004D1BB5" w:rsidP="00C77988">
            <w:pPr>
              <w:pStyle w:val="TitleTable"/>
              <w:rPr>
                <w:b/>
                <w:bCs/>
                <w:sz w:val="22"/>
                <w:szCs w:val="22"/>
              </w:rPr>
            </w:pPr>
            <w:r w:rsidRPr="00FB7EF7">
              <w:rPr>
                <w:b/>
                <w:bCs/>
                <w:sz w:val="22"/>
                <w:szCs w:val="22"/>
              </w:rPr>
              <w:t xml:space="preserve">Supplemental Table 8. </w:t>
            </w:r>
            <w:r w:rsidRPr="00FB7EF7">
              <w:rPr>
                <w:sz w:val="22"/>
                <w:szCs w:val="22"/>
              </w:rPr>
              <w:t xml:space="preserve"> Estimated regression coefficients a of isometric log ratio (ILR coordinates of daily time composition for SB, Sleep, Standing, LIPA and MVPA across all six outcomes stratified by </w:t>
            </w:r>
            <w:r w:rsidRPr="00FB7EF7">
              <w:rPr>
                <w:b/>
                <w:bCs/>
                <w:sz w:val="22"/>
                <w:szCs w:val="22"/>
              </w:rPr>
              <w:t>low MVPA</w:t>
            </w:r>
            <w:r w:rsidRPr="00FB7EF7">
              <w:rPr>
                <w:sz w:val="22"/>
                <w:szCs w:val="22"/>
              </w:rPr>
              <w:t xml:space="preserve"> (&lt;76.2min/day) and </w:t>
            </w:r>
            <w:r w:rsidRPr="00FB7EF7">
              <w:rPr>
                <w:b/>
                <w:bCs/>
                <w:sz w:val="22"/>
                <w:szCs w:val="22"/>
              </w:rPr>
              <w:t>high MVPA</w:t>
            </w:r>
            <w:r w:rsidRPr="00FB7EF7">
              <w:rPr>
                <w:sz w:val="22"/>
                <w:szCs w:val="22"/>
              </w:rPr>
              <w:t xml:space="preserve"> </w:t>
            </w:r>
            <w:bookmarkStart w:id="1" w:name="_Hlk141422951"/>
            <w:r w:rsidRPr="00FB7EF7">
              <w:rPr>
                <w:sz w:val="22"/>
                <w:szCs w:val="22"/>
              </w:rPr>
              <w:t>(≥76.2min/day</w:t>
            </w:r>
            <w:bookmarkEnd w:id="1"/>
            <w:r w:rsidRPr="00FB7EF7">
              <w:rPr>
                <w:sz w:val="22"/>
                <w:szCs w:val="22"/>
              </w:rPr>
              <w:t>)</w:t>
            </w:r>
            <w:r w:rsidRPr="00FB7EF7">
              <w:rPr>
                <w:b/>
                <w:bCs/>
                <w:sz w:val="22"/>
                <w:szCs w:val="22"/>
              </w:rPr>
              <w:t xml:space="preserve"> </w:t>
            </w:r>
          </w:p>
        </w:tc>
      </w:tr>
      <w:tr w:rsidR="006E20B3" w:rsidRPr="00FB7EF7" w14:paraId="054A4AA7" w14:textId="77777777" w:rsidTr="00C77988">
        <w:trPr>
          <w:trHeight w:val="300"/>
        </w:trPr>
        <w:tc>
          <w:tcPr>
            <w:tcW w:w="2265" w:type="dxa"/>
            <w:tcBorders>
              <w:top w:val="single" w:sz="18" w:space="0" w:color="auto"/>
              <w:bottom w:val="single" w:sz="18" w:space="0" w:color="auto"/>
            </w:tcBorders>
            <w:vAlign w:val="center"/>
          </w:tcPr>
          <w:p w14:paraId="5925EE43" w14:textId="77777777" w:rsidR="004D1BB5" w:rsidRPr="00FB7EF7" w:rsidRDefault="004D1BB5" w:rsidP="00C77988">
            <w:pPr>
              <w:rPr>
                <w:sz w:val="20"/>
                <w:szCs w:val="20"/>
              </w:rPr>
            </w:pPr>
            <w:r w:rsidRPr="00FB7EF7">
              <w:rPr>
                <w:b/>
                <w:bCs/>
                <w:sz w:val="20"/>
                <w:szCs w:val="20"/>
              </w:rPr>
              <w:t xml:space="preserve">OUTCOME </w:t>
            </w:r>
            <w:r w:rsidRPr="00FB7EF7">
              <w:rPr>
                <w:sz w:val="20"/>
                <w:szCs w:val="20"/>
              </w:rPr>
              <w:t>*</w:t>
            </w:r>
          </w:p>
        </w:tc>
        <w:tc>
          <w:tcPr>
            <w:tcW w:w="879" w:type="dxa"/>
            <w:tcBorders>
              <w:top w:val="single" w:sz="18" w:space="0" w:color="auto"/>
              <w:bottom w:val="single" w:sz="18" w:space="0" w:color="auto"/>
            </w:tcBorders>
          </w:tcPr>
          <w:p w14:paraId="1F3258AF" w14:textId="77777777" w:rsidR="004D1BB5" w:rsidRPr="00FB7EF7" w:rsidRDefault="004D1BB5" w:rsidP="00C77988">
            <w:pPr>
              <w:ind w:left="-68" w:right="-116"/>
              <w:jc w:val="center"/>
              <w:rPr>
                <w:b/>
                <w:bCs/>
                <w:sz w:val="20"/>
                <w:szCs w:val="20"/>
              </w:rPr>
            </w:pPr>
            <w:r w:rsidRPr="00FB7EF7">
              <w:rPr>
                <w:b/>
                <w:bCs/>
                <w:sz w:val="20"/>
                <w:szCs w:val="20"/>
              </w:rPr>
              <w:t>Sample size</w:t>
            </w:r>
          </w:p>
        </w:tc>
        <w:tc>
          <w:tcPr>
            <w:tcW w:w="2151" w:type="dxa"/>
            <w:tcBorders>
              <w:top w:val="single" w:sz="18" w:space="0" w:color="auto"/>
              <w:bottom w:val="single" w:sz="18" w:space="0" w:color="auto"/>
              <w:right w:val="nil"/>
            </w:tcBorders>
            <w:vAlign w:val="center"/>
          </w:tcPr>
          <w:p w14:paraId="6980EAF8" w14:textId="77777777" w:rsidR="004D1BB5" w:rsidRPr="00FB7EF7" w:rsidRDefault="004D1BB5" w:rsidP="00C77988">
            <w:pPr>
              <w:ind w:left="-68" w:right="-116"/>
              <w:jc w:val="center"/>
              <w:rPr>
                <w:b/>
                <w:bCs/>
                <w:sz w:val="20"/>
                <w:szCs w:val="20"/>
                <w:vertAlign w:val="superscript"/>
              </w:rPr>
            </w:pPr>
            <w:r w:rsidRPr="00FB7EF7">
              <w:rPr>
                <w:b/>
                <w:bCs/>
                <w:sz w:val="20"/>
                <w:szCs w:val="20"/>
              </w:rPr>
              <w:t>Sleep</w:t>
            </w:r>
          </w:p>
        </w:tc>
        <w:tc>
          <w:tcPr>
            <w:tcW w:w="2158" w:type="dxa"/>
            <w:tcBorders>
              <w:top w:val="single" w:sz="18" w:space="0" w:color="auto"/>
              <w:bottom w:val="single" w:sz="18" w:space="0" w:color="auto"/>
              <w:right w:val="nil"/>
            </w:tcBorders>
            <w:vAlign w:val="center"/>
          </w:tcPr>
          <w:p w14:paraId="11C30B2E" w14:textId="77777777" w:rsidR="004D1BB5" w:rsidRPr="00FB7EF7" w:rsidRDefault="004D1BB5" w:rsidP="00C77988">
            <w:pPr>
              <w:ind w:right="-97"/>
              <w:jc w:val="center"/>
              <w:rPr>
                <w:b/>
                <w:bCs/>
                <w:sz w:val="20"/>
                <w:szCs w:val="20"/>
              </w:rPr>
            </w:pPr>
            <w:r w:rsidRPr="00FB7EF7">
              <w:rPr>
                <w:b/>
                <w:bCs/>
                <w:sz w:val="20"/>
                <w:szCs w:val="20"/>
              </w:rPr>
              <w:t>SB</w:t>
            </w:r>
          </w:p>
        </w:tc>
        <w:tc>
          <w:tcPr>
            <w:tcW w:w="2161" w:type="dxa"/>
            <w:tcBorders>
              <w:top w:val="single" w:sz="18" w:space="0" w:color="auto"/>
              <w:bottom w:val="single" w:sz="18" w:space="0" w:color="auto"/>
            </w:tcBorders>
          </w:tcPr>
          <w:p w14:paraId="0290AA73" w14:textId="77777777" w:rsidR="004D1BB5" w:rsidRPr="00FB7EF7" w:rsidRDefault="004D1BB5" w:rsidP="00C77988">
            <w:pPr>
              <w:ind w:right="-97"/>
              <w:jc w:val="center"/>
              <w:rPr>
                <w:b/>
                <w:bCs/>
                <w:sz w:val="20"/>
                <w:szCs w:val="20"/>
              </w:rPr>
            </w:pPr>
            <w:r w:rsidRPr="00FB7EF7">
              <w:rPr>
                <w:b/>
                <w:bCs/>
                <w:sz w:val="20"/>
                <w:szCs w:val="20"/>
              </w:rPr>
              <w:t>Standing</w:t>
            </w:r>
          </w:p>
        </w:tc>
        <w:tc>
          <w:tcPr>
            <w:tcW w:w="2165" w:type="dxa"/>
            <w:tcBorders>
              <w:top w:val="single" w:sz="18" w:space="0" w:color="auto"/>
              <w:bottom w:val="single" w:sz="18" w:space="0" w:color="auto"/>
              <w:right w:val="nil"/>
            </w:tcBorders>
            <w:vAlign w:val="center"/>
          </w:tcPr>
          <w:p w14:paraId="02E79CE0" w14:textId="77777777" w:rsidR="004D1BB5" w:rsidRPr="00FB7EF7" w:rsidRDefault="004D1BB5" w:rsidP="00C77988">
            <w:pPr>
              <w:ind w:right="-97"/>
              <w:jc w:val="center"/>
              <w:rPr>
                <w:b/>
                <w:bCs/>
                <w:sz w:val="20"/>
                <w:szCs w:val="20"/>
              </w:rPr>
            </w:pPr>
            <w:r w:rsidRPr="00FB7EF7">
              <w:rPr>
                <w:b/>
                <w:bCs/>
                <w:sz w:val="20"/>
                <w:szCs w:val="20"/>
              </w:rPr>
              <w:t>LIPA</w:t>
            </w:r>
          </w:p>
        </w:tc>
        <w:tc>
          <w:tcPr>
            <w:tcW w:w="2181" w:type="dxa"/>
            <w:tcBorders>
              <w:top w:val="single" w:sz="18" w:space="0" w:color="auto"/>
              <w:bottom w:val="single" w:sz="18" w:space="0" w:color="auto"/>
              <w:right w:val="nil"/>
            </w:tcBorders>
            <w:vAlign w:val="center"/>
          </w:tcPr>
          <w:p w14:paraId="0A79FF78" w14:textId="77777777" w:rsidR="004D1BB5" w:rsidRPr="00FB7EF7" w:rsidRDefault="004D1BB5" w:rsidP="00C77988">
            <w:pPr>
              <w:ind w:right="-97"/>
              <w:jc w:val="center"/>
              <w:rPr>
                <w:b/>
                <w:bCs/>
                <w:sz w:val="20"/>
                <w:szCs w:val="20"/>
              </w:rPr>
            </w:pPr>
            <w:r w:rsidRPr="00FB7EF7">
              <w:rPr>
                <w:b/>
                <w:bCs/>
                <w:sz w:val="20"/>
                <w:szCs w:val="20"/>
              </w:rPr>
              <w:t>MVPA</w:t>
            </w:r>
          </w:p>
        </w:tc>
      </w:tr>
      <w:tr w:rsidR="006E20B3" w:rsidRPr="00FB7EF7" w14:paraId="45151B34" w14:textId="77777777" w:rsidTr="00C77988">
        <w:trPr>
          <w:trHeight w:val="113"/>
        </w:trPr>
        <w:tc>
          <w:tcPr>
            <w:tcW w:w="13960" w:type="dxa"/>
            <w:gridSpan w:val="7"/>
            <w:tcBorders>
              <w:top w:val="single" w:sz="18" w:space="0" w:color="auto"/>
              <w:bottom w:val="single" w:sz="4" w:space="0" w:color="auto"/>
              <w:right w:val="nil"/>
            </w:tcBorders>
          </w:tcPr>
          <w:p w14:paraId="0E1E8D08" w14:textId="48F04132" w:rsidR="004D1BB5" w:rsidRPr="00FB7EF7" w:rsidRDefault="004D1BB5" w:rsidP="00C77988">
            <w:pPr>
              <w:ind w:right="-97"/>
              <w:rPr>
                <w:b/>
                <w:bCs/>
                <w:sz w:val="20"/>
                <w:szCs w:val="20"/>
              </w:rPr>
            </w:pPr>
            <w:r w:rsidRPr="00FB7EF7">
              <w:rPr>
                <w:b/>
                <w:bCs/>
                <w:sz w:val="20"/>
                <w:szCs w:val="20"/>
              </w:rPr>
              <w:t>Model 1a: Adjusted for age, sex, cohort (95% CI) in those with low MVPA</w:t>
            </w:r>
          </w:p>
        </w:tc>
      </w:tr>
      <w:tr w:rsidR="006E20B3" w:rsidRPr="00FB7EF7" w14:paraId="5A21A487" w14:textId="77777777" w:rsidTr="00C77988">
        <w:trPr>
          <w:trHeight w:val="113"/>
        </w:trPr>
        <w:tc>
          <w:tcPr>
            <w:tcW w:w="2265" w:type="dxa"/>
            <w:tcBorders>
              <w:bottom w:val="nil"/>
            </w:tcBorders>
          </w:tcPr>
          <w:p w14:paraId="55C1837B" w14:textId="77777777" w:rsidR="00984112" w:rsidRPr="00FB7EF7" w:rsidRDefault="00984112" w:rsidP="00984112">
            <w:pPr>
              <w:ind w:left="319" w:right="-167"/>
              <w:rPr>
                <w:sz w:val="20"/>
                <w:szCs w:val="20"/>
                <w:vertAlign w:val="superscript"/>
              </w:rPr>
            </w:pPr>
            <w:r w:rsidRPr="00FB7EF7">
              <w:rPr>
                <w:sz w:val="20"/>
                <w:szCs w:val="20"/>
              </w:rPr>
              <w:t>BMI †</w:t>
            </w:r>
          </w:p>
        </w:tc>
        <w:tc>
          <w:tcPr>
            <w:tcW w:w="879" w:type="dxa"/>
            <w:tcBorders>
              <w:bottom w:val="nil"/>
            </w:tcBorders>
            <w:vAlign w:val="center"/>
          </w:tcPr>
          <w:p w14:paraId="7BDDFB65" w14:textId="07322EF8" w:rsidR="00984112" w:rsidRPr="00FB7EF7" w:rsidRDefault="00984112" w:rsidP="00984112">
            <w:pPr>
              <w:ind w:left="-231" w:right="-216"/>
              <w:jc w:val="center"/>
              <w:rPr>
                <w:sz w:val="20"/>
                <w:szCs w:val="20"/>
              </w:rPr>
            </w:pPr>
            <w:r w:rsidRPr="00FB7EF7">
              <w:rPr>
                <w:sz w:val="20"/>
                <w:szCs w:val="20"/>
              </w:rPr>
              <w:t>7600</w:t>
            </w:r>
          </w:p>
        </w:tc>
        <w:tc>
          <w:tcPr>
            <w:tcW w:w="2151" w:type="dxa"/>
            <w:tcBorders>
              <w:bottom w:val="nil"/>
              <w:right w:val="nil"/>
            </w:tcBorders>
            <w:vAlign w:val="bottom"/>
          </w:tcPr>
          <w:p w14:paraId="0E02393F" w14:textId="68C8C9EE" w:rsidR="00984112" w:rsidRPr="00FB7EF7" w:rsidRDefault="00984112" w:rsidP="00547577">
            <w:pPr>
              <w:ind w:left="-112" w:right="-143"/>
              <w:jc w:val="center"/>
              <w:rPr>
                <w:sz w:val="20"/>
                <w:szCs w:val="20"/>
              </w:rPr>
            </w:pPr>
            <w:r w:rsidRPr="00FB7EF7">
              <w:rPr>
                <w:sz w:val="20"/>
                <w:szCs w:val="20"/>
              </w:rPr>
              <w:t>-0.92 (-1.37, -0.46)</w:t>
            </w:r>
          </w:p>
        </w:tc>
        <w:tc>
          <w:tcPr>
            <w:tcW w:w="2158" w:type="dxa"/>
            <w:tcBorders>
              <w:left w:val="nil"/>
              <w:bottom w:val="nil"/>
              <w:right w:val="nil"/>
            </w:tcBorders>
            <w:vAlign w:val="bottom"/>
          </w:tcPr>
          <w:p w14:paraId="065ADA91" w14:textId="5E089CE5" w:rsidR="00984112" w:rsidRPr="00FB7EF7" w:rsidRDefault="00984112" w:rsidP="00547577">
            <w:pPr>
              <w:ind w:left="-112" w:right="-143"/>
              <w:jc w:val="center"/>
              <w:rPr>
                <w:sz w:val="20"/>
                <w:szCs w:val="20"/>
              </w:rPr>
            </w:pPr>
            <w:r w:rsidRPr="00FB7EF7">
              <w:rPr>
                <w:sz w:val="20"/>
                <w:szCs w:val="20"/>
              </w:rPr>
              <w:t>4.35 (3.93, 4.77)</w:t>
            </w:r>
          </w:p>
        </w:tc>
        <w:tc>
          <w:tcPr>
            <w:tcW w:w="2161" w:type="dxa"/>
            <w:tcBorders>
              <w:left w:val="nil"/>
              <w:bottom w:val="nil"/>
              <w:right w:val="nil"/>
            </w:tcBorders>
            <w:vAlign w:val="bottom"/>
          </w:tcPr>
          <w:p w14:paraId="667F9463" w14:textId="34816D7F" w:rsidR="00984112" w:rsidRPr="00FB7EF7" w:rsidRDefault="00984112" w:rsidP="00547577">
            <w:pPr>
              <w:ind w:left="-112" w:right="-143"/>
              <w:jc w:val="center"/>
              <w:rPr>
                <w:sz w:val="20"/>
                <w:szCs w:val="20"/>
              </w:rPr>
            </w:pPr>
            <w:r w:rsidRPr="00FB7EF7">
              <w:rPr>
                <w:sz w:val="20"/>
                <w:szCs w:val="20"/>
              </w:rPr>
              <w:t>-0.71 (-1.16, -0.26)</w:t>
            </w:r>
          </w:p>
        </w:tc>
        <w:tc>
          <w:tcPr>
            <w:tcW w:w="2165" w:type="dxa"/>
            <w:tcBorders>
              <w:left w:val="nil"/>
              <w:bottom w:val="nil"/>
              <w:right w:val="nil"/>
            </w:tcBorders>
            <w:vAlign w:val="bottom"/>
          </w:tcPr>
          <w:p w14:paraId="476C7E25" w14:textId="4ADD1F26" w:rsidR="00984112" w:rsidRPr="00FB7EF7" w:rsidRDefault="00984112" w:rsidP="00547577">
            <w:pPr>
              <w:ind w:left="-112" w:right="-143"/>
              <w:jc w:val="center"/>
              <w:rPr>
                <w:sz w:val="20"/>
                <w:szCs w:val="20"/>
              </w:rPr>
            </w:pPr>
            <w:r w:rsidRPr="00FB7EF7">
              <w:rPr>
                <w:sz w:val="20"/>
                <w:szCs w:val="20"/>
              </w:rPr>
              <w:t>-1.47 (-1.96, -0.98)</w:t>
            </w:r>
          </w:p>
        </w:tc>
        <w:tc>
          <w:tcPr>
            <w:tcW w:w="2181" w:type="dxa"/>
            <w:tcBorders>
              <w:left w:val="nil"/>
              <w:bottom w:val="nil"/>
              <w:right w:val="nil"/>
            </w:tcBorders>
            <w:vAlign w:val="bottom"/>
          </w:tcPr>
          <w:p w14:paraId="283025AA" w14:textId="592FAB2F" w:rsidR="00984112" w:rsidRPr="00FB7EF7" w:rsidRDefault="00984112" w:rsidP="00547577">
            <w:pPr>
              <w:ind w:left="-112" w:right="-143"/>
              <w:jc w:val="center"/>
              <w:rPr>
                <w:sz w:val="20"/>
                <w:szCs w:val="20"/>
              </w:rPr>
            </w:pPr>
            <w:r w:rsidRPr="00FB7EF7">
              <w:rPr>
                <w:sz w:val="20"/>
                <w:szCs w:val="20"/>
              </w:rPr>
              <w:t>-1.26 (-1.71, -0.80)</w:t>
            </w:r>
          </w:p>
        </w:tc>
      </w:tr>
      <w:tr w:rsidR="006E20B3" w:rsidRPr="00FB7EF7" w14:paraId="1C9622F6" w14:textId="77777777" w:rsidTr="00C77988">
        <w:trPr>
          <w:trHeight w:val="113"/>
        </w:trPr>
        <w:tc>
          <w:tcPr>
            <w:tcW w:w="2265" w:type="dxa"/>
            <w:tcBorders>
              <w:top w:val="nil"/>
              <w:bottom w:val="nil"/>
            </w:tcBorders>
          </w:tcPr>
          <w:p w14:paraId="57B1AA9B" w14:textId="77777777" w:rsidR="00984112" w:rsidRPr="00FB7EF7" w:rsidRDefault="00984112" w:rsidP="00984112">
            <w:pPr>
              <w:ind w:left="319" w:right="-167"/>
              <w:rPr>
                <w:sz w:val="20"/>
                <w:szCs w:val="20"/>
                <w:vertAlign w:val="superscript"/>
              </w:rPr>
            </w:pPr>
            <w:r w:rsidRPr="00FB7EF7">
              <w:rPr>
                <w:sz w:val="20"/>
                <w:szCs w:val="20"/>
              </w:rPr>
              <w:t>Waist circumference †</w:t>
            </w:r>
          </w:p>
        </w:tc>
        <w:tc>
          <w:tcPr>
            <w:tcW w:w="879" w:type="dxa"/>
            <w:tcBorders>
              <w:top w:val="nil"/>
              <w:bottom w:val="nil"/>
            </w:tcBorders>
            <w:vAlign w:val="center"/>
          </w:tcPr>
          <w:p w14:paraId="55EAD4CC" w14:textId="3191FDD2" w:rsidR="00984112" w:rsidRPr="00FB7EF7" w:rsidRDefault="00984112" w:rsidP="00984112">
            <w:pPr>
              <w:ind w:left="-231" w:right="-216"/>
              <w:jc w:val="center"/>
              <w:rPr>
                <w:sz w:val="20"/>
                <w:szCs w:val="20"/>
              </w:rPr>
            </w:pPr>
            <w:r w:rsidRPr="00FB7EF7">
              <w:rPr>
                <w:sz w:val="20"/>
                <w:szCs w:val="20"/>
              </w:rPr>
              <w:t>7438</w:t>
            </w:r>
          </w:p>
        </w:tc>
        <w:tc>
          <w:tcPr>
            <w:tcW w:w="2151" w:type="dxa"/>
            <w:tcBorders>
              <w:top w:val="nil"/>
              <w:bottom w:val="nil"/>
              <w:right w:val="nil"/>
            </w:tcBorders>
            <w:vAlign w:val="bottom"/>
          </w:tcPr>
          <w:p w14:paraId="2CF283CE" w14:textId="017318B0" w:rsidR="00984112" w:rsidRPr="00FB7EF7" w:rsidRDefault="00984112" w:rsidP="00547577">
            <w:pPr>
              <w:ind w:left="-112" w:right="-143"/>
              <w:jc w:val="center"/>
              <w:rPr>
                <w:sz w:val="20"/>
                <w:szCs w:val="20"/>
              </w:rPr>
            </w:pPr>
            <w:r w:rsidRPr="00FB7EF7">
              <w:rPr>
                <w:sz w:val="20"/>
                <w:szCs w:val="20"/>
              </w:rPr>
              <w:t>-4.47 (-5.69, -3.25)</w:t>
            </w:r>
          </w:p>
        </w:tc>
        <w:tc>
          <w:tcPr>
            <w:tcW w:w="2158" w:type="dxa"/>
            <w:tcBorders>
              <w:top w:val="nil"/>
              <w:left w:val="nil"/>
              <w:bottom w:val="nil"/>
              <w:right w:val="nil"/>
            </w:tcBorders>
            <w:vAlign w:val="bottom"/>
          </w:tcPr>
          <w:p w14:paraId="6EB74CAD" w14:textId="46BE0FA2" w:rsidR="00984112" w:rsidRPr="00FB7EF7" w:rsidRDefault="00984112" w:rsidP="00547577">
            <w:pPr>
              <w:ind w:left="-112" w:right="-143"/>
              <w:jc w:val="center"/>
              <w:rPr>
                <w:sz w:val="20"/>
                <w:szCs w:val="20"/>
              </w:rPr>
            </w:pPr>
            <w:r w:rsidRPr="00FB7EF7">
              <w:rPr>
                <w:sz w:val="20"/>
                <w:szCs w:val="20"/>
              </w:rPr>
              <w:t>14.46 (13.33, 15.58)</w:t>
            </w:r>
          </w:p>
        </w:tc>
        <w:tc>
          <w:tcPr>
            <w:tcW w:w="2161" w:type="dxa"/>
            <w:tcBorders>
              <w:top w:val="nil"/>
              <w:left w:val="nil"/>
              <w:bottom w:val="nil"/>
              <w:right w:val="nil"/>
            </w:tcBorders>
            <w:vAlign w:val="bottom"/>
          </w:tcPr>
          <w:p w14:paraId="090576B2" w14:textId="073AE447" w:rsidR="00984112" w:rsidRPr="00FB7EF7" w:rsidRDefault="00984112" w:rsidP="00547577">
            <w:pPr>
              <w:ind w:left="-112" w:right="-143"/>
              <w:jc w:val="center"/>
              <w:rPr>
                <w:sz w:val="20"/>
                <w:szCs w:val="20"/>
              </w:rPr>
            </w:pPr>
            <w:r w:rsidRPr="00FB7EF7">
              <w:rPr>
                <w:sz w:val="20"/>
                <w:szCs w:val="20"/>
              </w:rPr>
              <w:t>-7.64 (-8.82, -6.45)</w:t>
            </w:r>
          </w:p>
        </w:tc>
        <w:tc>
          <w:tcPr>
            <w:tcW w:w="2165" w:type="dxa"/>
            <w:tcBorders>
              <w:top w:val="nil"/>
              <w:left w:val="nil"/>
              <w:bottom w:val="nil"/>
              <w:right w:val="nil"/>
            </w:tcBorders>
            <w:vAlign w:val="bottom"/>
          </w:tcPr>
          <w:p w14:paraId="31A7493B" w14:textId="0B77E0D9" w:rsidR="00984112" w:rsidRPr="00FB7EF7" w:rsidRDefault="00984112" w:rsidP="00547577">
            <w:pPr>
              <w:ind w:left="-112" w:right="-143"/>
              <w:jc w:val="center"/>
              <w:rPr>
                <w:sz w:val="20"/>
                <w:szCs w:val="20"/>
              </w:rPr>
            </w:pPr>
            <w:r w:rsidRPr="00FB7EF7">
              <w:rPr>
                <w:sz w:val="20"/>
                <w:szCs w:val="20"/>
              </w:rPr>
              <w:t>4.76 (3.46, 6.06)</w:t>
            </w:r>
          </w:p>
        </w:tc>
        <w:tc>
          <w:tcPr>
            <w:tcW w:w="2181" w:type="dxa"/>
            <w:tcBorders>
              <w:top w:val="nil"/>
              <w:left w:val="nil"/>
              <w:bottom w:val="nil"/>
              <w:right w:val="nil"/>
            </w:tcBorders>
            <w:vAlign w:val="bottom"/>
          </w:tcPr>
          <w:p w14:paraId="79B1299B" w14:textId="736CD492" w:rsidR="00984112" w:rsidRPr="00FB7EF7" w:rsidRDefault="00984112" w:rsidP="00547577">
            <w:pPr>
              <w:ind w:left="-112" w:right="-143"/>
              <w:jc w:val="center"/>
              <w:rPr>
                <w:sz w:val="20"/>
                <w:szCs w:val="20"/>
              </w:rPr>
            </w:pPr>
            <w:r w:rsidRPr="00FB7EF7">
              <w:rPr>
                <w:sz w:val="20"/>
                <w:szCs w:val="20"/>
              </w:rPr>
              <w:t>-7.11 (-8.30, -5.91)</w:t>
            </w:r>
          </w:p>
        </w:tc>
      </w:tr>
      <w:tr w:rsidR="006E20B3" w:rsidRPr="00FB7EF7" w14:paraId="16F7ECCE" w14:textId="77777777" w:rsidTr="00C77988">
        <w:trPr>
          <w:trHeight w:val="113"/>
        </w:trPr>
        <w:tc>
          <w:tcPr>
            <w:tcW w:w="2265" w:type="dxa"/>
            <w:tcBorders>
              <w:top w:val="nil"/>
              <w:bottom w:val="nil"/>
            </w:tcBorders>
          </w:tcPr>
          <w:p w14:paraId="46C7F063" w14:textId="77777777" w:rsidR="00984112" w:rsidRPr="00FB7EF7" w:rsidRDefault="00984112" w:rsidP="00984112">
            <w:pPr>
              <w:ind w:left="319" w:right="-167"/>
              <w:rPr>
                <w:sz w:val="20"/>
                <w:szCs w:val="20"/>
              </w:rPr>
            </w:pPr>
            <w:r w:rsidRPr="00FB7EF7">
              <w:rPr>
                <w:sz w:val="20"/>
                <w:szCs w:val="20"/>
              </w:rPr>
              <w:t>HDL‡</w:t>
            </w:r>
          </w:p>
        </w:tc>
        <w:tc>
          <w:tcPr>
            <w:tcW w:w="879" w:type="dxa"/>
            <w:tcBorders>
              <w:top w:val="nil"/>
              <w:bottom w:val="nil"/>
            </w:tcBorders>
            <w:vAlign w:val="center"/>
          </w:tcPr>
          <w:p w14:paraId="7F5DE891" w14:textId="49914819" w:rsidR="00984112" w:rsidRPr="00FB7EF7" w:rsidRDefault="00984112" w:rsidP="00984112">
            <w:pPr>
              <w:ind w:left="-231" w:right="-216"/>
              <w:jc w:val="center"/>
              <w:rPr>
                <w:sz w:val="20"/>
                <w:szCs w:val="20"/>
              </w:rPr>
            </w:pPr>
            <w:r w:rsidRPr="00FB7EF7">
              <w:rPr>
                <w:sz w:val="20"/>
                <w:szCs w:val="20"/>
              </w:rPr>
              <w:t>6554</w:t>
            </w:r>
          </w:p>
        </w:tc>
        <w:tc>
          <w:tcPr>
            <w:tcW w:w="2151" w:type="dxa"/>
            <w:tcBorders>
              <w:top w:val="nil"/>
              <w:bottom w:val="nil"/>
              <w:right w:val="nil"/>
            </w:tcBorders>
            <w:vAlign w:val="bottom"/>
          </w:tcPr>
          <w:p w14:paraId="50B00460" w14:textId="166AEA89" w:rsidR="00984112" w:rsidRPr="00FB7EF7" w:rsidRDefault="00984112" w:rsidP="00547577">
            <w:pPr>
              <w:ind w:left="-112" w:right="-143"/>
              <w:jc w:val="center"/>
              <w:rPr>
                <w:sz w:val="20"/>
                <w:szCs w:val="20"/>
              </w:rPr>
            </w:pPr>
            <w:r w:rsidRPr="00FB7EF7">
              <w:rPr>
                <w:sz w:val="20"/>
                <w:szCs w:val="20"/>
              </w:rPr>
              <w:t>0.04 (0.00, 0.08)</w:t>
            </w:r>
            <w:r w:rsidR="00547577" w:rsidRPr="00FB7EF7">
              <w:rPr>
                <w:sz w:val="20"/>
                <w:szCs w:val="20"/>
                <w:vertAlign w:val="superscript"/>
              </w:rPr>
              <w:t xml:space="preserve"> ns</w:t>
            </w:r>
          </w:p>
        </w:tc>
        <w:tc>
          <w:tcPr>
            <w:tcW w:w="2158" w:type="dxa"/>
            <w:tcBorders>
              <w:top w:val="nil"/>
              <w:left w:val="nil"/>
              <w:bottom w:val="nil"/>
              <w:right w:val="nil"/>
            </w:tcBorders>
            <w:vAlign w:val="bottom"/>
          </w:tcPr>
          <w:p w14:paraId="0BA4C0E7" w14:textId="1CB00308" w:rsidR="00984112" w:rsidRPr="00FB7EF7" w:rsidRDefault="00984112" w:rsidP="00547577">
            <w:pPr>
              <w:ind w:left="-112" w:right="-143"/>
              <w:jc w:val="center"/>
              <w:rPr>
                <w:sz w:val="20"/>
                <w:szCs w:val="20"/>
              </w:rPr>
            </w:pPr>
            <w:r w:rsidRPr="00FB7EF7">
              <w:rPr>
                <w:sz w:val="20"/>
                <w:szCs w:val="20"/>
              </w:rPr>
              <w:t>-0.30 (-0.34, -0.26)</w:t>
            </w:r>
          </w:p>
        </w:tc>
        <w:tc>
          <w:tcPr>
            <w:tcW w:w="2161" w:type="dxa"/>
            <w:tcBorders>
              <w:top w:val="nil"/>
              <w:left w:val="nil"/>
              <w:bottom w:val="nil"/>
              <w:right w:val="nil"/>
            </w:tcBorders>
            <w:vAlign w:val="bottom"/>
          </w:tcPr>
          <w:p w14:paraId="4A891238" w14:textId="55AD79D5" w:rsidR="00984112" w:rsidRPr="00FB7EF7" w:rsidRDefault="00984112" w:rsidP="00547577">
            <w:pPr>
              <w:ind w:left="-112" w:right="-143"/>
              <w:jc w:val="center"/>
              <w:rPr>
                <w:sz w:val="20"/>
                <w:szCs w:val="20"/>
              </w:rPr>
            </w:pPr>
            <w:r w:rsidRPr="00FB7EF7">
              <w:rPr>
                <w:sz w:val="20"/>
                <w:szCs w:val="20"/>
              </w:rPr>
              <w:t>0.21 (0.17, 0.24)</w:t>
            </w:r>
          </w:p>
        </w:tc>
        <w:tc>
          <w:tcPr>
            <w:tcW w:w="2165" w:type="dxa"/>
            <w:tcBorders>
              <w:top w:val="nil"/>
              <w:left w:val="nil"/>
              <w:bottom w:val="nil"/>
              <w:right w:val="nil"/>
            </w:tcBorders>
            <w:vAlign w:val="bottom"/>
          </w:tcPr>
          <w:p w14:paraId="078CBFF2" w14:textId="45A0ECC3" w:rsidR="00984112" w:rsidRPr="00FB7EF7" w:rsidRDefault="00984112" w:rsidP="00547577">
            <w:pPr>
              <w:ind w:left="-112" w:right="-143"/>
              <w:jc w:val="center"/>
              <w:rPr>
                <w:sz w:val="20"/>
                <w:szCs w:val="20"/>
                <w:vertAlign w:val="superscript"/>
              </w:rPr>
            </w:pPr>
            <w:r w:rsidRPr="00FB7EF7">
              <w:rPr>
                <w:sz w:val="20"/>
                <w:szCs w:val="20"/>
              </w:rPr>
              <w:t>-0.17 (-0.21, -0.13)</w:t>
            </w:r>
          </w:p>
        </w:tc>
        <w:tc>
          <w:tcPr>
            <w:tcW w:w="2181" w:type="dxa"/>
            <w:tcBorders>
              <w:top w:val="nil"/>
              <w:left w:val="nil"/>
              <w:bottom w:val="nil"/>
              <w:right w:val="nil"/>
            </w:tcBorders>
            <w:vAlign w:val="bottom"/>
          </w:tcPr>
          <w:p w14:paraId="3DAC52F9" w14:textId="7B27B951" w:rsidR="00984112" w:rsidRPr="00FB7EF7" w:rsidRDefault="00984112" w:rsidP="00547577">
            <w:pPr>
              <w:ind w:left="-112" w:right="-143"/>
              <w:jc w:val="center"/>
              <w:rPr>
                <w:sz w:val="20"/>
                <w:szCs w:val="20"/>
              </w:rPr>
            </w:pPr>
            <w:r w:rsidRPr="00FB7EF7">
              <w:rPr>
                <w:sz w:val="20"/>
                <w:szCs w:val="20"/>
              </w:rPr>
              <w:t>0.23 (0.19, 0.27)</w:t>
            </w:r>
          </w:p>
        </w:tc>
      </w:tr>
      <w:tr w:rsidR="006E20B3" w:rsidRPr="00FB7EF7" w14:paraId="343DC470" w14:textId="77777777" w:rsidTr="00C77988">
        <w:trPr>
          <w:trHeight w:val="113"/>
        </w:trPr>
        <w:tc>
          <w:tcPr>
            <w:tcW w:w="2265" w:type="dxa"/>
            <w:tcBorders>
              <w:top w:val="nil"/>
              <w:bottom w:val="nil"/>
            </w:tcBorders>
          </w:tcPr>
          <w:p w14:paraId="40446637" w14:textId="77777777" w:rsidR="00984112" w:rsidRPr="00FB7EF7" w:rsidRDefault="00984112" w:rsidP="00984112">
            <w:pPr>
              <w:ind w:left="319" w:right="-167"/>
              <w:rPr>
                <w:sz w:val="20"/>
                <w:szCs w:val="20"/>
              </w:rPr>
            </w:pPr>
            <w:r w:rsidRPr="00FB7EF7">
              <w:rPr>
                <w:sz w:val="20"/>
                <w:szCs w:val="20"/>
              </w:rPr>
              <w:t>Total:HDL ratio ‡</w:t>
            </w:r>
          </w:p>
        </w:tc>
        <w:tc>
          <w:tcPr>
            <w:tcW w:w="879" w:type="dxa"/>
            <w:tcBorders>
              <w:top w:val="nil"/>
              <w:bottom w:val="nil"/>
            </w:tcBorders>
            <w:vAlign w:val="center"/>
          </w:tcPr>
          <w:p w14:paraId="1B121B7B" w14:textId="5E7EE40A" w:rsidR="00984112" w:rsidRPr="00FB7EF7" w:rsidRDefault="00984112" w:rsidP="00984112">
            <w:pPr>
              <w:ind w:left="-231" w:right="-216"/>
              <w:jc w:val="center"/>
              <w:rPr>
                <w:sz w:val="20"/>
                <w:szCs w:val="20"/>
              </w:rPr>
            </w:pPr>
            <w:r w:rsidRPr="00FB7EF7">
              <w:rPr>
                <w:sz w:val="20"/>
                <w:szCs w:val="20"/>
              </w:rPr>
              <w:t>6553</w:t>
            </w:r>
          </w:p>
        </w:tc>
        <w:tc>
          <w:tcPr>
            <w:tcW w:w="2151" w:type="dxa"/>
            <w:tcBorders>
              <w:top w:val="nil"/>
              <w:bottom w:val="nil"/>
              <w:right w:val="nil"/>
            </w:tcBorders>
            <w:vAlign w:val="bottom"/>
          </w:tcPr>
          <w:p w14:paraId="20B50CCF" w14:textId="04D4DD98" w:rsidR="00984112" w:rsidRPr="00FB7EF7" w:rsidRDefault="00984112" w:rsidP="00547577">
            <w:pPr>
              <w:ind w:left="-112" w:right="-143"/>
              <w:jc w:val="center"/>
              <w:rPr>
                <w:sz w:val="20"/>
                <w:szCs w:val="20"/>
              </w:rPr>
            </w:pPr>
            <w:r w:rsidRPr="00FB7EF7">
              <w:rPr>
                <w:sz w:val="20"/>
                <w:szCs w:val="20"/>
              </w:rPr>
              <w:t>-0.02 (-0.14, 0.11)</w:t>
            </w:r>
            <w:r w:rsidR="00547577" w:rsidRPr="00FB7EF7">
              <w:rPr>
                <w:sz w:val="20"/>
                <w:szCs w:val="20"/>
                <w:vertAlign w:val="superscript"/>
              </w:rPr>
              <w:t xml:space="preserve"> ns</w:t>
            </w:r>
          </w:p>
        </w:tc>
        <w:tc>
          <w:tcPr>
            <w:tcW w:w="2158" w:type="dxa"/>
            <w:tcBorders>
              <w:top w:val="nil"/>
              <w:left w:val="nil"/>
              <w:bottom w:val="nil"/>
              <w:right w:val="nil"/>
            </w:tcBorders>
            <w:vAlign w:val="bottom"/>
          </w:tcPr>
          <w:p w14:paraId="5CB933D8" w14:textId="3DFD4991" w:rsidR="00984112" w:rsidRPr="00FB7EF7" w:rsidRDefault="00984112" w:rsidP="00547577">
            <w:pPr>
              <w:ind w:left="-112" w:right="-143"/>
              <w:jc w:val="center"/>
              <w:rPr>
                <w:sz w:val="20"/>
                <w:szCs w:val="20"/>
              </w:rPr>
            </w:pPr>
            <w:r w:rsidRPr="00FB7EF7">
              <w:rPr>
                <w:sz w:val="20"/>
                <w:szCs w:val="20"/>
              </w:rPr>
              <w:t>0.60 (0.48, 0.71)</w:t>
            </w:r>
          </w:p>
        </w:tc>
        <w:tc>
          <w:tcPr>
            <w:tcW w:w="2161" w:type="dxa"/>
            <w:tcBorders>
              <w:top w:val="nil"/>
              <w:left w:val="nil"/>
              <w:bottom w:val="nil"/>
              <w:right w:val="nil"/>
            </w:tcBorders>
            <w:vAlign w:val="bottom"/>
          </w:tcPr>
          <w:p w14:paraId="4806CCB8" w14:textId="68F0DDEE" w:rsidR="00984112" w:rsidRPr="00FB7EF7" w:rsidRDefault="00984112" w:rsidP="00547577">
            <w:pPr>
              <w:ind w:left="-112" w:right="-143"/>
              <w:jc w:val="center"/>
              <w:rPr>
                <w:sz w:val="20"/>
                <w:szCs w:val="20"/>
              </w:rPr>
            </w:pPr>
            <w:r w:rsidRPr="00FB7EF7">
              <w:rPr>
                <w:sz w:val="20"/>
                <w:szCs w:val="20"/>
              </w:rPr>
              <w:t>-0.54 (-0.66, -0.42)</w:t>
            </w:r>
          </w:p>
        </w:tc>
        <w:tc>
          <w:tcPr>
            <w:tcW w:w="2165" w:type="dxa"/>
            <w:tcBorders>
              <w:top w:val="nil"/>
              <w:left w:val="nil"/>
              <w:bottom w:val="nil"/>
              <w:right w:val="nil"/>
            </w:tcBorders>
            <w:vAlign w:val="bottom"/>
          </w:tcPr>
          <w:p w14:paraId="47E89439" w14:textId="38FC244E" w:rsidR="00984112" w:rsidRPr="00FB7EF7" w:rsidRDefault="00984112" w:rsidP="00547577">
            <w:pPr>
              <w:ind w:left="-112" w:right="-143"/>
              <w:jc w:val="center"/>
              <w:rPr>
                <w:sz w:val="20"/>
                <w:szCs w:val="20"/>
              </w:rPr>
            </w:pPr>
            <w:r w:rsidRPr="00FB7EF7">
              <w:rPr>
                <w:sz w:val="20"/>
                <w:szCs w:val="20"/>
              </w:rPr>
              <w:t>0.31 (0.17, 0.44)</w:t>
            </w:r>
          </w:p>
        </w:tc>
        <w:tc>
          <w:tcPr>
            <w:tcW w:w="2181" w:type="dxa"/>
            <w:tcBorders>
              <w:top w:val="nil"/>
              <w:left w:val="nil"/>
              <w:bottom w:val="nil"/>
              <w:right w:val="nil"/>
            </w:tcBorders>
            <w:vAlign w:val="bottom"/>
          </w:tcPr>
          <w:p w14:paraId="408B1F55" w14:textId="7957C286" w:rsidR="00984112" w:rsidRPr="00FB7EF7" w:rsidRDefault="00984112" w:rsidP="00547577">
            <w:pPr>
              <w:ind w:left="-112" w:right="-143"/>
              <w:jc w:val="center"/>
              <w:rPr>
                <w:sz w:val="20"/>
                <w:szCs w:val="20"/>
              </w:rPr>
            </w:pPr>
            <w:r w:rsidRPr="00FB7EF7">
              <w:rPr>
                <w:sz w:val="20"/>
                <w:szCs w:val="20"/>
              </w:rPr>
              <w:t>-0.34 (-0.47, -0.22)</w:t>
            </w:r>
          </w:p>
        </w:tc>
      </w:tr>
      <w:tr w:rsidR="006E20B3" w:rsidRPr="00FB7EF7" w14:paraId="6A8D028F" w14:textId="77777777" w:rsidTr="00C77988">
        <w:trPr>
          <w:trHeight w:val="113"/>
        </w:trPr>
        <w:tc>
          <w:tcPr>
            <w:tcW w:w="2265" w:type="dxa"/>
            <w:tcBorders>
              <w:top w:val="nil"/>
              <w:bottom w:val="nil"/>
            </w:tcBorders>
          </w:tcPr>
          <w:p w14:paraId="40A5DE3F" w14:textId="77777777" w:rsidR="00984112" w:rsidRPr="00FB7EF7" w:rsidRDefault="00984112" w:rsidP="00984112">
            <w:pPr>
              <w:ind w:left="319" w:right="-167"/>
              <w:rPr>
                <w:sz w:val="20"/>
                <w:szCs w:val="20"/>
              </w:rPr>
            </w:pPr>
            <w:proofErr w:type="gramStart"/>
            <w:r w:rsidRPr="00FB7EF7">
              <w:rPr>
                <w:sz w:val="20"/>
                <w:szCs w:val="20"/>
              </w:rPr>
              <w:t>Triglycerides  ‡</w:t>
            </w:r>
            <w:proofErr w:type="gramEnd"/>
          </w:p>
        </w:tc>
        <w:tc>
          <w:tcPr>
            <w:tcW w:w="879" w:type="dxa"/>
            <w:tcBorders>
              <w:top w:val="nil"/>
              <w:bottom w:val="nil"/>
            </w:tcBorders>
            <w:vAlign w:val="center"/>
          </w:tcPr>
          <w:p w14:paraId="364BDD65" w14:textId="2EEA333A" w:rsidR="00984112" w:rsidRPr="00FB7EF7" w:rsidRDefault="00984112" w:rsidP="00984112">
            <w:pPr>
              <w:ind w:left="-231" w:right="-216"/>
              <w:jc w:val="center"/>
              <w:rPr>
                <w:sz w:val="20"/>
                <w:szCs w:val="20"/>
              </w:rPr>
            </w:pPr>
            <w:r w:rsidRPr="00FB7EF7">
              <w:rPr>
                <w:sz w:val="20"/>
                <w:szCs w:val="20"/>
              </w:rPr>
              <w:t>5421</w:t>
            </w:r>
          </w:p>
        </w:tc>
        <w:tc>
          <w:tcPr>
            <w:tcW w:w="2151" w:type="dxa"/>
            <w:tcBorders>
              <w:top w:val="nil"/>
              <w:bottom w:val="nil"/>
              <w:right w:val="nil"/>
            </w:tcBorders>
            <w:vAlign w:val="bottom"/>
          </w:tcPr>
          <w:p w14:paraId="1779429C" w14:textId="1EB44557" w:rsidR="00984112" w:rsidRPr="00FB7EF7" w:rsidRDefault="00984112" w:rsidP="00547577">
            <w:pPr>
              <w:ind w:left="-112" w:right="-143"/>
              <w:jc w:val="center"/>
              <w:rPr>
                <w:b/>
                <w:bCs/>
                <w:sz w:val="20"/>
                <w:szCs w:val="20"/>
              </w:rPr>
            </w:pPr>
            <w:r w:rsidRPr="00FB7EF7">
              <w:rPr>
                <w:sz w:val="20"/>
                <w:szCs w:val="20"/>
              </w:rPr>
              <w:t>0.04 (-0.07, 0.16)</w:t>
            </w:r>
            <w:r w:rsidR="00547577" w:rsidRPr="00FB7EF7">
              <w:rPr>
                <w:sz w:val="20"/>
                <w:szCs w:val="20"/>
                <w:vertAlign w:val="superscript"/>
              </w:rPr>
              <w:t xml:space="preserve"> ns</w:t>
            </w:r>
          </w:p>
        </w:tc>
        <w:tc>
          <w:tcPr>
            <w:tcW w:w="2158" w:type="dxa"/>
            <w:tcBorders>
              <w:top w:val="nil"/>
              <w:left w:val="nil"/>
              <w:bottom w:val="nil"/>
              <w:right w:val="nil"/>
            </w:tcBorders>
            <w:vAlign w:val="bottom"/>
          </w:tcPr>
          <w:p w14:paraId="21FD2920" w14:textId="57B299C5" w:rsidR="00984112" w:rsidRPr="00FB7EF7" w:rsidRDefault="00984112" w:rsidP="00547577">
            <w:pPr>
              <w:ind w:left="-112" w:right="-143"/>
              <w:jc w:val="center"/>
              <w:rPr>
                <w:sz w:val="20"/>
                <w:szCs w:val="20"/>
              </w:rPr>
            </w:pPr>
            <w:r w:rsidRPr="00FB7EF7">
              <w:rPr>
                <w:sz w:val="20"/>
                <w:szCs w:val="20"/>
              </w:rPr>
              <w:t>0.41 (0.30, 0.51)</w:t>
            </w:r>
          </w:p>
        </w:tc>
        <w:tc>
          <w:tcPr>
            <w:tcW w:w="2161" w:type="dxa"/>
            <w:tcBorders>
              <w:top w:val="nil"/>
              <w:left w:val="nil"/>
              <w:bottom w:val="nil"/>
              <w:right w:val="nil"/>
            </w:tcBorders>
            <w:vAlign w:val="bottom"/>
          </w:tcPr>
          <w:p w14:paraId="081F6AEC" w14:textId="6DDFA906" w:rsidR="00984112" w:rsidRPr="00FB7EF7" w:rsidRDefault="00984112" w:rsidP="00547577">
            <w:pPr>
              <w:ind w:left="-112" w:right="-143"/>
              <w:jc w:val="center"/>
              <w:rPr>
                <w:sz w:val="20"/>
                <w:szCs w:val="20"/>
              </w:rPr>
            </w:pPr>
            <w:r w:rsidRPr="00FB7EF7">
              <w:rPr>
                <w:sz w:val="20"/>
                <w:szCs w:val="20"/>
              </w:rPr>
              <w:t>-0.41 (-0.53, -0.30)</w:t>
            </w:r>
          </w:p>
        </w:tc>
        <w:tc>
          <w:tcPr>
            <w:tcW w:w="2165" w:type="dxa"/>
            <w:tcBorders>
              <w:top w:val="nil"/>
              <w:left w:val="nil"/>
              <w:bottom w:val="nil"/>
              <w:right w:val="nil"/>
            </w:tcBorders>
            <w:vAlign w:val="bottom"/>
          </w:tcPr>
          <w:p w14:paraId="38559F59" w14:textId="79C1F860" w:rsidR="00984112" w:rsidRPr="00FB7EF7" w:rsidRDefault="00984112" w:rsidP="00547577">
            <w:pPr>
              <w:ind w:left="-112" w:right="-143"/>
              <w:jc w:val="center"/>
              <w:rPr>
                <w:sz w:val="20"/>
                <w:szCs w:val="20"/>
              </w:rPr>
            </w:pPr>
            <w:r w:rsidRPr="00FB7EF7">
              <w:rPr>
                <w:sz w:val="20"/>
                <w:szCs w:val="20"/>
              </w:rPr>
              <w:t>0.24 (0.12, 0.37)</w:t>
            </w:r>
          </w:p>
        </w:tc>
        <w:tc>
          <w:tcPr>
            <w:tcW w:w="2181" w:type="dxa"/>
            <w:tcBorders>
              <w:top w:val="nil"/>
              <w:left w:val="nil"/>
              <w:bottom w:val="nil"/>
              <w:right w:val="nil"/>
            </w:tcBorders>
            <w:vAlign w:val="bottom"/>
          </w:tcPr>
          <w:p w14:paraId="47CEFB57" w14:textId="1FFB36DC" w:rsidR="00984112" w:rsidRPr="00FB7EF7" w:rsidRDefault="00984112" w:rsidP="00547577">
            <w:pPr>
              <w:ind w:left="-112" w:right="-143"/>
              <w:jc w:val="center"/>
              <w:rPr>
                <w:sz w:val="20"/>
                <w:szCs w:val="20"/>
              </w:rPr>
            </w:pPr>
            <w:r w:rsidRPr="00FB7EF7">
              <w:rPr>
                <w:sz w:val="20"/>
                <w:szCs w:val="20"/>
              </w:rPr>
              <w:t>-0.28 (-0.39, -0.16)</w:t>
            </w:r>
          </w:p>
        </w:tc>
      </w:tr>
      <w:tr w:rsidR="006E20B3" w:rsidRPr="00FB7EF7" w14:paraId="06539130" w14:textId="77777777" w:rsidTr="00C77988">
        <w:trPr>
          <w:trHeight w:val="113"/>
        </w:trPr>
        <w:tc>
          <w:tcPr>
            <w:tcW w:w="2265" w:type="dxa"/>
            <w:tcBorders>
              <w:top w:val="nil"/>
              <w:bottom w:val="single" w:sz="4" w:space="0" w:color="auto"/>
            </w:tcBorders>
          </w:tcPr>
          <w:p w14:paraId="3EA80C81" w14:textId="77777777" w:rsidR="00984112" w:rsidRPr="00FB7EF7" w:rsidRDefault="00984112" w:rsidP="00984112">
            <w:pPr>
              <w:ind w:left="319" w:right="-167"/>
              <w:rPr>
                <w:sz w:val="20"/>
                <w:szCs w:val="20"/>
              </w:rPr>
            </w:pPr>
            <w:r w:rsidRPr="00FB7EF7">
              <w:rPr>
                <w:sz w:val="20"/>
                <w:szCs w:val="20"/>
              </w:rPr>
              <w:t>HbA1c §</w:t>
            </w:r>
          </w:p>
        </w:tc>
        <w:tc>
          <w:tcPr>
            <w:tcW w:w="879" w:type="dxa"/>
            <w:tcBorders>
              <w:top w:val="nil"/>
              <w:bottom w:val="single" w:sz="4" w:space="0" w:color="auto"/>
            </w:tcBorders>
            <w:vAlign w:val="center"/>
          </w:tcPr>
          <w:p w14:paraId="4FF4818F" w14:textId="2204FF23" w:rsidR="00984112" w:rsidRPr="00FB7EF7" w:rsidRDefault="00984112" w:rsidP="00984112">
            <w:pPr>
              <w:ind w:left="-231" w:right="-216"/>
              <w:jc w:val="center"/>
              <w:rPr>
                <w:sz w:val="20"/>
                <w:szCs w:val="20"/>
              </w:rPr>
            </w:pPr>
            <w:r w:rsidRPr="00FB7EF7">
              <w:rPr>
                <w:sz w:val="20"/>
                <w:szCs w:val="20"/>
              </w:rPr>
              <w:t>6314</w:t>
            </w:r>
          </w:p>
        </w:tc>
        <w:tc>
          <w:tcPr>
            <w:tcW w:w="2151" w:type="dxa"/>
            <w:tcBorders>
              <w:top w:val="nil"/>
              <w:bottom w:val="single" w:sz="4" w:space="0" w:color="auto"/>
              <w:right w:val="nil"/>
            </w:tcBorders>
            <w:vAlign w:val="bottom"/>
          </w:tcPr>
          <w:p w14:paraId="721B3CD6" w14:textId="46FB4DB0" w:rsidR="00984112" w:rsidRPr="00FB7EF7" w:rsidRDefault="00984112" w:rsidP="00547577">
            <w:pPr>
              <w:ind w:left="-112" w:right="-143"/>
              <w:jc w:val="center"/>
              <w:rPr>
                <w:sz w:val="20"/>
                <w:szCs w:val="20"/>
              </w:rPr>
            </w:pPr>
            <w:r w:rsidRPr="00FB7EF7">
              <w:rPr>
                <w:sz w:val="20"/>
                <w:szCs w:val="20"/>
              </w:rPr>
              <w:t>-1.58 (-2.51, -0.66)</w:t>
            </w:r>
          </w:p>
        </w:tc>
        <w:tc>
          <w:tcPr>
            <w:tcW w:w="2158" w:type="dxa"/>
            <w:tcBorders>
              <w:top w:val="nil"/>
              <w:left w:val="nil"/>
              <w:bottom w:val="single" w:sz="4" w:space="0" w:color="auto"/>
              <w:right w:val="nil"/>
            </w:tcBorders>
            <w:vAlign w:val="bottom"/>
          </w:tcPr>
          <w:p w14:paraId="19F9E18B" w14:textId="2162649A" w:rsidR="00984112" w:rsidRPr="00FB7EF7" w:rsidRDefault="00984112" w:rsidP="00547577">
            <w:pPr>
              <w:ind w:left="-112" w:right="-143"/>
              <w:jc w:val="center"/>
              <w:rPr>
                <w:sz w:val="20"/>
                <w:szCs w:val="20"/>
              </w:rPr>
            </w:pPr>
            <w:r w:rsidRPr="00FB7EF7">
              <w:rPr>
                <w:sz w:val="20"/>
                <w:szCs w:val="20"/>
              </w:rPr>
              <w:t>5.83 (4.97, 6.69)</w:t>
            </w:r>
          </w:p>
        </w:tc>
        <w:tc>
          <w:tcPr>
            <w:tcW w:w="2161" w:type="dxa"/>
            <w:tcBorders>
              <w:top w:val="nil"/>
              <w:left w:val="nil"/>
              <w:bottom w:val="single" w:sz="4" w:space="0" w:color="auto"/>
              <w:right w:val="nil"/>
            </w:tcBorders>
            <w:vAlign w:val="bottom"/>
          </w:tcPr>
          <w:p w14:paraId="224E5875" w14:textId="718EE564" w:rsidR="00984112" w:rsidRPr="00FB7EF7" w:rsidRDefault="00984112" w:rsidP="00547577">
            <w:pPr>
              <w:ind w:left="-112" w:right="-143"/>
              <w:jc w:val="center"/>
              <w:rPr>
                <w:sz w:val="20"/>
                <w:szCs w:val="20"/>
              </w:rPr>
            </w:pPr>
            <w:r w:rsidRPr="00FB7EF7">
              <w:rPr>
                <w:sz w:val="20"/>
                <w:szCs w:val="20"/>
              </w:rPr>
              <w:t>-1.77 (-2.69, -0.85)</w:t>
            </w:r>
          </w:p>
        </w:tc>
        <w:tc>
          <w:tcPr>
            <w:tcW w:w="2165" w:type="dxa"/>
            <w:tcBorders>
              <w:top w:val="nil"/>
              <w:left w:val="nil"/>
              <w:bottom w:val="single" w:sz="4" w:space="0" w:color="auto"/>
              <w:right w:val="nil"/>
            </w:tcBorders>
            <w:vAlign w:val="bottom"/>
          </w:tcPr>
          <w:p w14:paraId="32A43481" w14:textId="56BA26CF" w:rsidR="00984112" w:rsidRPr="00FB7EF7" w:rsidRDefault="00984112" w:rsidP="00547577">
            <w:pPr>
              <w:ind w:left="-112" w:right="-143"/>
              <w:jc w:val="center"/>
              <w:rPr>
                <w:sz w:val="20"/>
                <w:szCs w:val="20"/>
              </w:rPr>
            </w:pPr>
            <w:r w:rsidRPr="00FB7EF7">
              <w:rPr>
                <w:sz w:val="20"/>
                <w:szCs w:val="20"/>
              </w:rPr>
              <w:t>3.49 (2.48, 4.50)</w:t>
            </w:r>
          </w:p>
        </w:tc>
        <w:tc>
          <w:tcPr>
            <w:tcW w:w="2181" w:type="dxa"/>
            <w:tcBorders>
              <w:top w:val="nil"/>
              <w:left w:val="nil"/>
              <w:bottom w:val="single" w:sz="4" w:space="0" w:color="auto"/>
              <w:right w:val="nil"/>
            </w:tcBorders>
            <w:vAlign w:val="bottom"/>
          </w:tcPr>
          <w:p w14:paraId="607F14F3" w14:textId="617316EF" w:rsidR="00984112" w:rsidRPr="00FB7EF7" w:rsidRDefault="00984112" w:rsidP="00547577">
            <w:pPr>
              <w:ind w:left="-112" w:right="-143"/>
              <w:jc w:val="center"/>
              <w:rPr>
                <w:sz w:val="20"/>
                <w:szCs w:val="20"/>
              </w:rPr>
            </w:pPr>
            <w:r w:rsidRPr="00FB7EF7">
              <w:rPr>
                <w:sz w:val="20"/>
                <w:szCs w:val="20"/>
              </w:rPr>
              <w:t>-5.97 (-6.88, -5.05)</w:t>
            </w:r>
          </w:p>
        </w:tc>
      </w:tr>
      <w:tr w:rsidR="006E20B3" w:rsidRPr="00FB7EF7" w14:paraId="3C929F33" w14:textId="77777777" w:rsidTr="00C77988">
        <w:trPr>
          <w:trHeight w:val="113"/>
        </w:trPr>
        <w:tc>
          <w:tcPr>
            <w:tcW w:w="13960" w:type="dxa"/>
            <w:gridSpan w:val="7"/>
            <w:tcBorders>
              <w:top w:val="single" w:sz="4" w:space="0" w:color="auto"/>
              <w:bottom w:val="single" w:sz="4" w:space="0" w:color="auto"/>
              <w:right w:val="nil"/>
            </w:tcBorders>
          </w:tcPr>
          <w:p w14:paraId="4EF588EC" w14:textId="00B0451E" w:rsidR="004D1BB5" w:rsidRPr="00FB7EF7" w:rsidRDefault="004D1BB5" w:rsidP="00C77988">
            <w:pPr>
              <w:ind w:left="35" w:right="-143"/>
              <w:rPr>
                <w:sz w:val="20"/>
                <w:szCs w:val="20"/>
              </w:rPr>
            </w:pPr>
            <w:r w:rsidRPr="00FB7EF7">
              <w:rPr>
                <w:b/>
                <w:bCs/>
                <w:sz w:val="20"/>
                <w:szCs w:val="20"/>
              </w:rPr>
              <w:t>Model 1a: Adjusted for age, sex, cohort (95% CI) in those with high MVPA</w:t>
            </w:r>
          </w:p>
        </w:tc>
      </w:tr>
      <w:tr w:rsidR="006E20B3" w:rsidRPr="00FB7EF7" w14:paraId="02661C39" w14:textId="77777777" w:rsidTr="00C77988">
        <w:trPr>
          <w:trHeight w:val="113"/>
        </w:trPr>
        <w:tc>
          <w:tcPr>
            <w:tcW w:w="2265" w:type="dxa"/>
            <w:tcBorders>
              <w:top w:val="nil"/>
              <w:bottom w:val="nil"/>
            </w:tcBorders>
          </w:tcPr>
          <w:p w14:paraId="5FF23CB8" w14:textId="77777777" w:rsidR="00984112" w:rsidRPr="00FB7EF7" w:rsidRDefault="00984112" w:rsidP="00984112">
            <w:pPr>
              <w:ind w:left="319" w:right="-167"/>
              <w:rPr>
                <w:sz w:val="20"/>
                <w:szCs w:val="20"/>
              </w:rPr>
            </w:pPr>
            <w:r w:rsidRPr="00FB7EF7">
              <w:rPr>
                <w:sz w:val="20"/>
                <w:szCs w:val="20"/>
              </w:rPr>
              <w:t>BMI †</w:t>
            </w:r>
          </w:p>
        </w:tc>
        <w:tc>
          <w:tcPr>
            <w:tcW w:w="879" w:type="dxa"/>
            <w:tcBorders>
              <w:top w:val="single" w:sz="4" w:space="0" w:color="auto"/>
              <w:bottom w:val="nil"/>
            </w:tcBorders>
            <w:vAlign w:val="center"/>
          </w:tcPr>
          <w:p w14:paraId="6B104CD6" w14:textId="08BCDA71" w:rsidR="00984112" w:rsidRPr="00FB7EF7" w:rsidRDefault="00984112" w:rsidP="00984112">
            <w:pPr>
              <w:ind w:left="-231" w:right="-216"/>
              <w:jc w:val="center"/>
              <w:rPr>
                <w:sz w:val="20"/>
                <w:szCs w:val="20"/>
              </w:rPr>
            </w:pPr>
            <w:r w:rsidRPr="00FB7EF7">
              <w:rPr>
                <w:sz w:val="20"/>
                <w:szCs w:val="20"/>
              </w:rPr>
              <w:t>7600</w:t>
            </w:r>
          </w:p>
        </w:tc>
        <w:tc>
          <w:tcPr>
            <w:tcW w:w="2151" w:type="dxa"/>
            <w:tcBorders>
              <w:top w:val="single" w:sz="4" w:space="0" w:color="auto"/>
              <w:bottom w:val="nil"/>
              <w:right w:val="nil"/>
            </w:tcBorders>
            <w:vAlign w:val="bottom"/>
          </w:tcPr>
          <w:p w14:paraId="6B60A075" w14:textId="4CC212D7" w:rsidR="00984112" w:rsidRPr="00FB7EF7" w:rsidRDefault="00984112" w:rsidP="00984112">
            <w:pPr>
              <w:ind w:left="-112" w:right="-143"/>
              <w:jc w:val="center"/>
              <w:rPr>
                <w:sz w:val="20"/>
                <w:szCs w:val="20"/>
              </w:rPr>
            </w:pPr>
            <w:r w:rsidRPr="00FB7EF7">
              <w:rPr>
                <w:sz w:val="20"/>
                <w:szCs w:val="20"/>
              </w:rPr>
              <w:t>-1.21 (-1.69, -0.74)</w:t>
            </w:r>
          </w:p>
        </w:tc>
        <w:tc>
          <w:tcPr>
            <w:tcW w:w="2158" w:type="dxa"/>
            <w:tcBorders>
              <w:top w:val="single" w:sz="4" w:space="0" w:color="auto"/>
              <w:left w:val="nil"/>
              <w:bottom w:val="nil"/>
              <w:right w:val="nil"/>
            </w:tcBorders>
            <w:vAlign w:val="bottom"/>
          </w:tcPr>
          <w:p w14:paraId="74F885F0" w14:textId="25C03914" w:rsidR="00984112" w:rsidRPr="00FB7EF7" w:rsidRDefault="00984112" w:rsidP="00984112">
            <w:pPr>
              <w:ind w:left="-112" w:right="-143"/>
              <w:jc w:val="center"/>
              <w:rPr>
                <w:sz w:val="20"/>
                <w:szCs w:val="20"/>
              </w:rPr>
            </w:pPr>
            <w:r w:rsidRPr="00FB7EF7">
              <w:rPr>
                <w:sz w:val="20"/>
                <w:szCs w:val="20"/>
              </w:rPr>
              <w:t xml:space="preserve"> 3.02 (2.62, 3.41)</w:t>
            </w:r>
          </w:p>
        </w:tc>
        <w:tc>
          <w:tcPr>
            <w:tcW w:w="2161" w:type="dxa"/>
            <w:tcBorders>
              <w:top w:val="single" w:sz="4" w:space="0" w:color="auto"/>
              <w:left w:val="nil"/>
              <w:bottom w:val="nil"/>
              <w:right w:val="nil"/>
            </w:tcBorders>
            <w:vAlign w:val="bottom"/>
          </w:tcPr>
          <w:p w14:paraId="7D373581" w14:textId="5BC0395F" w:rsidR="00984112" w:rsidRPr="00FB7EF7" w:rsidRDefault="00984112" w:rsidP="00984112">
            <w:pPr>
              <w:ind w:left="-112" w:right="-143"/>
              <w:jc w:val="center"/>
              <w:rPr>
                <w:sz w:val="20"/>
                <w:szCs w:val="20"/>
              </w:rPr>
            </w:pPr>
            <w:r w:rsidRPr="00FB7EF7">
              <w:rPr>
                <w:sz w:val="20"/>
                <w:szCs w:val="20"/>
              </w:rPr>
              <w:t>-0.34 (-0.73, 0.04)</w:t>
            </w:r>
          </w:p>
        </w:tc>
        <w:tc>
          <w:tcPr>
            <w:tcW w:w="2165" w:type="dxa"/>
            <w:tcBorders>
              <w:top w:val="single" w:sz="4" w:space="0" w:color="auto"/>
              <w:left w:val="nil"/>
              <w:bottom w:val="nil"/>
              <w:right w:val="nil"/>
            </w:tcBorders>
            <w:vAlign w:val="bottom"/>
          </w:tcPr>
          <w:p w14:paraId="4A0C96AA" w14:textId="76E04EB7" w:rsidR="00984112" w:rsidRPr="00FB7EF7" w:rsidRDefault="00984112" w:rsidP="00984112">
            <w:pPr>
              <w:ind w:left="-112" w:right="-143"/>
              <w:jc w:val="center"/>
              <w:rPr>
                <w:sz w:val="20"/>
                <w:szCs w:val="20"/>
              </w:rPr>
            </w:pPr>
            <w:r w:rsidRPr="00FB7EF7">
              <w:rPr>
                <w:sz w:val="20"/>
                <w:szCs w:val="20"/>
              </w:rPr>
              <w:t>-0.10 (-0.50, 0.31)</w:t>
            </w:r>
          </w:p>
        </w:tc>
        <w:tc>
          <w:tcPr>
            <w:tcW w:w="2181" w:type="dxa"/>
            <w:tcBorders>
              <w:top w:val="single" w:sz="4" w:space="0" w:color="auto"/>
              <w:left w:val="nil"/>
              <w:bottom w:val="nil"/>
              <w:right w:val="nil"/>
            </w:tcBorders>
            <w:vAlign w:val="bottom"/>
          </w:tcPr>
          <w:p w14:paraId="5FFCDAE3" w14:textId="17DFA45D" w:rsidR="00984112" w:rsidRPr="00FB7EF7" w:rsidRDefault="00984112" w:rsidP="00984112">
            <w:pPr>
              <w:ind w:left="-112" w:right="-143"/>
              <w:jc w:val="center"/>
              <w:rPr>
                <w:sz w:val="20"/>
                <w:szCs w:val="20"/>
              </w:rPr>
            </w:pPr>
            <w:r w:rsidRPr="00FB7EF7">
              <w:rPr>
                <w:sz w:val="20"/>
                <w:szCs w:val="20"/>
              </w:rPr>
              <w:t>-1.36 (-1.82, -0.90)</w:t>
            </w:r>
          </w:p>
        </w:tc>
      </w:tr>
      <w:tr w:rsidR="006E20B3" w:rsidRPr="00FB7EF7" w14:paraId="1F6FCB9D" w14:textId="77777777" w:rsidTr="00C77988">
        <w:trPr>
          <w:trHeight w:val="113"/>
        </w:trPr>
        <w:tc>
          <w:tcPr>
            <w:tcW w:w="2265" w:type="dxa"/>
            <w:tcBorders>
              <w:top w:val="nil"/>
              <w:bottom w:val="nil"/>
            </w:tcBorders>
          </w:tcPr>
          <w:p w14:paraId="22555D72" w14:textId="77777777" w:rsidR="00984112" w:rsidRPr="00FB7EF7" w:rsidRDefault="00984112" w:rsidP="00984112">
            <w:pPr>
              <w:ind w:left="319" w:right="-167"/>
              <w:rPr>
                <w:sz w:val="20"/>
                <w:szCs w:val="20"/>
              </w:rPr>
            </w:pPr>
            <w:r w:rsidRPr="00FB7EF7">
              <w:rPr>
                <w:sz w:val="20"/>
                <w:szCs w:val="20"/>
              </w:rPr>
              <w:t>Waist circumference †</w:t>
            </w:r>
          </w:p>
        </w:tc>
        <w:tc>
          <w:tcPr>
            <w:tcW w:w="879" w:type="dxa"/>
            <w:tcBorders>
              <w:top w:val="nil"/>
              <w:bottom w:val="nil"/>
            </w:tcBorders>
            <w:vAlign w:val="center"/>
          </w:tcPr>
          <w:p w14:paraId="3FEEB4BC" w14:textId="1E59FA3F" w:rsidR="00984112" w:rsidRPr="00FB7EF7" w:rsidRDefault="00984112" w:rsidP="00984112">
            <w:pPr>
              <w:ind w:left="-231" w:right="-216"/>
              <w:jc w:val="center"/>
              <w:rPr>
                <w:sz w:val="20"/>
                <w:szCs w:val="20"/>
              </w:rPr>
            </w:pPr>
            <w:r w:rsidRPr="00FB7EF7">
              <w:rPr>
                <w:sz w:val="20"/>
                <w:szCs w:val="20"/>
              </w:rPr>
              <w:t>7099</w:t>
            </w:r>
          </w:p>
        </w:tc>
        <w:tc>
          <w:tcPr>
            <w:tcW w:w="2151" w:type="dxa"/>
            <w:tcBorders>
              <w:top w:val="nil"/>
              <w:bottom w:val="nil"/>
              <w:right w:val="nil"/>
            </w:tcBorders>
            <w:vAlign w:val="bottom"/>
          </w:tcPr>
          <w:p w14:paraId="4398645E" w14:textId="0797B2B7" w:rsidR="00984112" w:rsidRPr="00FB7EF7" w:rsidRDefault="00984112" w:rsidP="00984112">
            <w:pPr>
              <w:ind w:left="-112" w:right="-143"/>
              <w:jc w:val="center"/>
              <w:rPr>
                <w:sz w:val="20"/>
                <w:szCs w:val="20"/>
              </w:rPr>
            </w:pPr>
            <w:r w:rsidRPr="00FB7EF7">
              <w:rPr>
                <w:sz w:val="20"/>
                <w:szCs w:val="20"/>
              </w:rPr>
              <w:t>-5.73 (-7.11, -4.34)</w:t>
            </w:r>
          </w:p>
        </w:tc>
        <w:tc>
          <w:tcPr>
            <w:tcW w:w="2158" w:type="dxa"/>
            <w:tcBorders>
              <w:top w:val="nil"/>
              <w:left w:val="nil"/>
              <w:bottom w:val="nil"/>
              <w:right w:val="nil"/>
            </w:tcBorders>
            <w:vAlign w:val="bottom"/>
          </w:tcPr>
          <w:p w14:paraId="484F3C58" w14:textId="2EDB1993" w:rsidR="00984112" w:rsidRPr="00FB7EF7" w:rsidRDefault="00984112" w:rsidP="00984112">
            <w:pPr>
              <w:ind w:left="-112" w:right="-143"/>
              <w:jc w:val="center"/>
              <w:rPr>
                <w:sz w:val="20"/>
                <w:szCs w:val="20"/>
              </w:rPr>
            </w:pPr>
            <w:r w:rsidRPr="00FB7EF7">
              <w:rPr>
                <w:sz w:val="20"/>
                <w:szCs w:val="20"/>
              </w:rPr>
              <w:t>12.24 (11.08, 13.40)</w:t>
            </w:r>
          </w:p>
        </w:tc>
        <w:tc>
          <w:tcPr>
            <w:tcW w:w="2161" w:type="dxa"/>
            <w:tcBorders>
              <w:top w:val="nil"/>
              <w:left w:val="nil"/>
              <w:bottom w:val="nil"/>
              <w:right w:val="nil"/>
            </w:tcBorders>
            <w:vAlign w:val="bottom"/>
          </w:tcPr>
          <w:p w14:paraId="22CADFC6" w14:textId="55E5C2BB" w:rsidR="00984112" w:rsidRPr="00FB7EF7" w:rsidRDefault="00984112" w:rsidP="00984112">
            <w:pPr>
              <w:ind w:left="-112" w:right="-143"/>
              <w:jc w:val="center"/>
              <w:rPr>
                <w:sz w:val="20"/>
                <w:szCs w:val="20"/>
              </w:rPr>
            </w:pPr>
            <w:r w:rsidRPr="00FB7EF7">
              <w:rPr>
                <w:sz w:val="20"/>
                <w:szCs w:val="20"/>
              </w:rPr>
              <w:t>-7.23 (-8.34, -6.11)</w:t>
            </w:r>
          </w:p>
        </w:tc>
        <w:tc>
          <w:tcPr>
            <w:tcW w:w="2165" w:type="dxa"/>
            <w:tcBorders>
              <w:top w:val="nil"/>
              <w:left w:val="nil"/>
              <w:bottom w:val="nil"/>
              <w:right w:val="nil"/>
            </w:tcBorders>
            <w:vAlign w:val="bottom"/>
          </w:tcPr>
          <w:p w14:paraId="5BF786AB" w14:textId="5A2FCD6D" w:rsidR="00984112" w:rsidRPr="00FB7EF7" w:rsidRDefault="00984112" w:rsidP="00984112">
            <w:pPr>
              <w:ind w:left="-112" w:right="-143"/>
              <w:jc w:val="center"/>
              <w:rPr>
                <w:sz w:val="20"/>
                <w:szCs w:val="20"/>
              </w:rPr>
            </w:pPr>
            <w:r w:rsidRPr="00FB7EF7">
              <w:rPr>
                <w:sz w:val="20"/>
                <w:szCs w:val="20"/>
              </w:rPr>
              <w:t xml:space="preserve"> 6.99 (5.81, 8.17)</w:t>
            </w:r>
          </w:p>
        </w:tc>
        <w:tc>
          <w:tcPr>
            <w:tcW w:w="2181" w:type="dxa"/>
            <w:tcBorders>
              <w:top w:val="nil"/>
              <w:left w:val="nil"/>
              <w:bottom w:val="nil"/>
              <w:right w:val="nil"/>
            </w:tcBorders>
            <w:vAlign w:val="bottom"/>
          </w:tcPr>
          <w:p w14:paraId="41F642DC" w14:textId="5A8C3494" w:rsidR="00984112" w:rsidRPr="00FB7EF7" w:rsidRDefault="00984112" w:rsidP="00984112">
            <w:pPr>
              <w:ind w:left="-112" w:right="-143"/>
              <w:jc w:val="center"/>
              <w:rPr>
                <w:sz w:val="20"/>
                <w:szCs w:val="20"/>
              </w:rPr>
            </w:pPr>
            <w:r w:rsidRPr="00FB7EF7">
              <w:rPr>
                <w:sz w:val="20"/>
                <w:szCs w:val="20"/>
              </w:rPr>
              <w:t>-6.28 (-7.65, -4.90)</w:t>
            </w:r>
          </w:p>
        </w:tc>
      </w:tr>
      <w:tr w:rsidR="006E20B3" w:rsidRPr="00FB7EF7" w14:paraId="4A57BD78" w14:textId="77777777" w:rsidTr="00C77988">
        <w:trPr>
          <w:trHeight w:val="113"/>
        </w:trPr>
        <w:tc>
          <w:tcPr>
            <w:tcW w:w="2265" w:type="dxa"/>
            <w:tcBorders>
              <w:top w:val="nil"/>
              <w:bottom w:val="nil"/>
            </w:tcBorders>
          </w:tcPr>
          <w:p w14:paraId="1EE309C6" w14:textId="77777777" w:rsidR="00984112" w:rsidRPr="00FB7EF7" w:rsidRDefault="00984112" w:rsidP="00984112">
            <w:pPr>
              <w:ind w:left="319" w:right="-167"/>
              <w:rPr>
                <w:sz w:val="20"/>
                <w:szCs w:val="20"/>
              </w:rPr>
            </w:pPr>
            <w:r w:rsidRPr="00FB7EF7">
              <w:rPr>
                <w:sz w:val="20"/>
                <w:szCs w:val="20"/>
              </w:rPr>
              <w:t>HDL‡</w:t>
            </w:r>
          </w:p>
        </w:tc>
        <w:tc>
          <w:tcPr>
            <w:tcW w:w="879" w:type="dxa"/>
            <w:tcBorders>
              <w:top w:val="nil"/>
              <w:bottom w:val="nil"/>
            </w:tcBorders>
            <w:vAlign w:val="center"/>
          </w:tcPr>
          <w:p w14:paraId="06FAAC34" w14:textId="1026ED92" w:rsidR="00984112" w:rsidRPr="00FB7EF7" w:rsidRDefault="00984112" w:rsidP="00984112">
            <w:pPr>
              <w:ind w:left="-231" w:right="-216"/>
              <w:jc w:val="center"/>
              <w:rPr>
                <w:sz w:val="20"/>
                <w:szCs w:val="20"/>
              </w:rPr>
            </w:pPr>
            <w:r w:rsidRPr="00FB7EF7">
              <w:rPr>
                <w:sz w:val="20"/>
                <w:szCs w:val="20"/>
              </w:rPr>
              <w:t>6496</w:t>
            </w:r>
          </w:p>
        </w:tc>
        <w:tc>
          <w:tcPr>
            <w:tcW w:w="2151" w:type="dxa"/>
            <w:tcBorders>
              <w:top w:val="nil"/>
              <w:bottom w:val="nil"/>
              <w:right w:val="nil"/>
            </w:tcBorders>
            <w:vAlign w:val="bottom"/>
          </w:tcPr>
          <w:p w14:paraId="59ACEE01" w14:textId="7545D287" w:rsidR="00984112" w:rsidRPr="00FB7EF7" w:rsidRDefault="00984112" w:rsidP="00984112">
            <w:pPr>
              <w:ind w:left="-112" w:right="-143"/>
              <w:jc w:val="center"/>
              <w:rPr>
                <w:sz w:val="20"/>
                <w:szCs w:val="20"/>
              </w:rPr>
            </w:pPr>
            <w:r w:rsidRPr="00FB7EF7">
              <w:rPr>
                <w:sz w:val="20"/>
                <w:szCs w:val="20"/>
              </w:rPr>
              <w:t xml:space="preserve"> 0.05 (-0.01, 0.11)</w:t>
            </w:r>
            <w:r w:rsidR="00547577" w:rsidRPr="00FB7EF7">
              <w:rPr>
                <w:sz w:val="20"/>
                <w:szCs w:val="20"/>
                <w:vertAlign w:val="superscript"/>
              </w:rPr>
              <w:t xml:space="preserve"> ns</w:t>
            </w:r>
          </w:p>
        </w:tc>
        <w:tc>
          <w:tcPr>
            <w:tcW w:w="2158" w:type="dxa"/>
            <w:tcBorders>
              <w:top w:val="nil"/>
              <w:left w:val="nil"/>
              <w:bottom w:val="nil"/>
              <w:right w:val="nil"/>
            </w:tcBorders>
            <w:vAlign w:val="bottom"/>
          </w:tcPr>
          <w:p w14:paraId="5A336F28" w14:textId="5AADAD5F" w:rsidR="00984112" w:rsidRPr="00FB7EF7" w:rsidRDefault="00984112" w:rsidP="00984112">
            <w:pPr>
              <w:ind w:left="-112" w:right="-143"/>
              <w:jc w:val="center"/>
              <w:rPr>
                <w:sz w:val="20"/>
                <w:szCs w:val="20"/>
              </w:rPr>
            </w:pPr>
            <w:r w:rsidRPr="00FB7EF7">
              <w:rPr>
                <w:sz w:val="20"/>
                <w:szCs w:val="20"/>
              </w:rPr>
              <w:t>-0.35 (-0.39, -0.30)</w:t>
            </w:r>
          </w:p>
        </w:tc>
        <w:tc>
          <w:tcPr>
            <w:tcW w:w="2161" w:type="dxa"/>
            <w:tcBorders>
              <w:top w:val="nil"/>
              <w:left w:val="nil"/>
              <w:bottom w:val="nil"/>
              <w:right w:val="nil"/>
            </w:tcBorders>
            <w:vAlign w:val="bottom"/>
          </w:tcPr>
          <w:p w14:paraId="023C46B9" w14:textId="787BD3A8" w:rsidR="00984112" w:rsidRPr="00FB7EF7" w:rsidRDefault="00984112" w:rsidP="00984112">
            <w:pPr>
              <w:ind w:left="-112" w:right="-143"/>
              <w:jc w:val="center"/>
              <w:rPr>
                <w:sz w:val="20"/>
                <w:szCs w:val="20"/>
              </w:rPr>
            </w:pPr>
            <w:r w:rsidRPr="00FB7EF7">
              <w:rPr>
                <w:sz w:val="20"/>
                <w:szCs w:val="20"/>
              </w:rPr>
              <w:t xml:space="preserve"> 0.26 (0.22, 0.31)</w:t>
            </w:r>
          </w:p>
        </w:tc>
        <w:tc>
          <w:tcPr>
            <w:tcW w:w="2165" w:type="dxa"/>
            <w:tcBorders>
              <w:top w:val="nil"/>
              <w:left w:val="nil"/>
              <w:bottom w:val="nil"/>
              <w:right w:val="nil"/>
            </w:tcBorders>
            <w:vAlign w:val="bottom"/>
          </w:tcPr>
          <w:p w14:paraId="5D71DDFA" w14:textId="11576DEE" w:rsidR="00984112" w:rsidRPr="00FB7EF7" w:rsidRDefault="00984112" w:rsidP="00984112">
            <w:pPr>
              <w:ind w:left="-112" w:right="-143"/>
              <w:jc w:val="center"/>
              <w:rPr>
                <w:sz w:val="20"/>
                <w:szCs w:val="20"/>
              </w:rPr>
            </w:pPr>
            <w:r w:rsidRPr="00FB7EF7">
              <w:rPr>
                <w:sz w:val="20"/>
                <w:szCs w:val="20"/>
              </w:rPr>
              <w:t>-0.26 (-0.31, -0.21)</w:t>
            </w:r>
          </w:p>
        </w:tc>
        <w:tc>
          <w:tcPr>
            <w:tcW w:w="2181" w:type="dxa"/>
            <w:tcBorders>
              <w:top w:val="nil"/>
              <w:left w:val="nil"/>
              <w:bottom w:val="nil"/>
              <w:right w:val="nil"/>
            </w:tcBorders>
            <w:vAlign w:val="bottom"/>
          </w:tcPr>
          <w:p w14:paraId="745DB78E" w14:textId="2629C14D" w:rsidR="00984112" w:rsidRPr="00FB7EF7" w:rsidRDefault="00984112" w:rsidP="00984112">
            <w:pPr>
              <w:ind w:left="-112" w:right="-143"/>
              <w:jc w:val="center"/>
              <w:rPr>
                <w:sz w:val="20"/>
                <w:szCs w:val="20"/>
              </w:rPr>
            </w:pPr>
            <w:r w:rsidRPr="00FB7EF7">
              <w:rPr>
                <w:sz w:val="20"/>
                <w:szCs w:val="20"/>
              </w:rPr>
              <w:t xml:space="preserve"> 0.29 (0.24, 0.35)</w:t>
            </w:r>
          </w:p>
        </w:tc>
      </w:tr>
      <w:tr w:rsidR="006E20B3" w:rsidRPr="00FB7EF7" w14:paraId="165363B6" w14:textId="77777777" w:rsidTr="00C77988">
        <w:trPr>
          <w:trHeight w:val="113"/>
        </w:trPr>
        <w:tc>
          <w:tcPr>
            <w:tcW w:w="2265" w:type="dxa"/>
            <w:tcBorders>
              <w:top w:val="nil"/>
              <w:bottom w:val="nil"/>
            </w:tcBorders>
          </w:tcPr>
          <w:p w14:paraId="230C7A3D" w14:textId="77777777" w:rsidR="00984112" w:rsidRPr="00FB7EF7" w:rsidRDefault="00984112" w:rsidP="00984112">
            <w:pPr>
              <w:ind w:left="319" w:right="-167"/>
              <w:rPr>
                <w:sz w:val="20"/>
                <w:szCs w:val="20"/>
              </w:rPr>
            </w:pPr>
            <w:r w:rsidRPr="00FB7EF7">
              <w:rPr>
                <w:sz w:val="20"/>
                <w:szCs w:val="20"/>
              </w:rPr>
              <w:t>Total:HDL ratio ‡</w:t>
            </w:r>
          </w:p>
        </w:tc>
        <w:tc>
          <w:tcPr>
            <w:tcW w:w="879" w:type="dxa"/>
            <w:tcBorders>
              <w:top w:val="nil"/>
              <w:bottom w:val="nil"/>
            </w:tcBorders>
            <w:vAlign w:val="center"/>
          </w:tcPr>
          <w:p w14:paraId="30BA413D" w14:textId="575F0701" w:rsidR="00984112" w:rsidRPr="00FB7EF7" w:rsidRDefault="00984112" w:rsidP="00984112">
            <w:pPr>
              <w:ind w:left="-231" w:right="-216"/>
              <w:jc w:val="center"/>
              <w:rPr>
                <w:sz w:val="20"/>
                <w:szCs w:val="20"/>
              </w:rPr>
            </w:pPr>
            <w:r w:rsidRPr="00FB7EF7">
              <w:rPr>
                <w:sz w:val="20"/>
                <w:szCs w:val="20"/>
              </w:rPr>
              <w:t>6496</w:t>
            </w:r>
          </w:p>
        </w:tc>
        <w:tc>
          <w:tcPr>
            <w:tcW w:w="2151" w:type="dxa"/>
            <w:tcBorders>
              <w:top w:val="nil"/>
              <w:bottom w:val="nil"/>
              <w:right w:val="nil"/>
            </w:tcBorders>
            <w:vAlign w:val="bottom"/>
          </w:tcPr>
          <w:p w14:paraId="74659B25" w14:textId="12AA7BBC" w:rsidR="00984112" w:rsidRPr="00FB7EF7" w:rsidRDefault="00984112" w:rsidP="00984112">
            <w:pPr>
              <w:ind w:left="-112" w:right="-143"/>
              <w:jc w:val="center"/>
              <w:rPr>
                <w:sz w:val="20"/>
                <w:szCs w:val="20"/>
              </w:rPr>
            </w:pPr>
            <w:r w:rsidRPr="00FB7EF7">
              <w:rPr>
                <w:sz w:val="20"/>
                <w:szCs w:val="20"/>
              </w:rPr>
              <w:t>-0.03 (-0.16, 0.11)</w:t>
            </w:r>
            <w:r w:rsidR="00547577" w:rsidRPr="00FB7EF7">
              <w:rPr>
                <w:sz w:val="20"/>
                <w:szCs w:val="20"/>
                <w:vertAlign w:val="superscript"/>
              </w:rPr>
              <w:t xml:space="preserve"> ns</w:t>
            </w:r>
          </w:p>
        </w:tc>
        <w:tc>
          <w:tcPr>
            <w:tcW w:w="2158" w:type="dxa"/>
            <w:tcBorders>
              <w:top w:val="nil"/>
              <w:left w:val="nil"/>
              <w:bottom w:val="nil"/>
              <w:right w:val="nil"/>
            </w:tcBorders>
            <w:vAlign w:val="bottom"/>
          </w:tcPr>
          <w:p w14:paraId="78FDE069" w14:textId="167D6AA9" w:rsidR="00984112" w:rsidRPr="00FB7EF7" w:rsidRDefault="00984112" w:rsidP="00984112">
            <w:pPr>
              <w:ind w:left="-112" w:right="-143"/>
              <w:jc w:val="center"/>
              <w:rPr>
                <w:sz w:val="20"/>
                <w:szCs w:val="20"/>
              </w:rPr>
            </w:pPr>
            <w:r w:rsidRPr="00FB7EF7">
              <w:rPr>
                <w:sz w:val="20"/>
                <w:szCs w:val="20"/>
              </w:rPr>
              <w:t xml:space="preserve"> 0.59 (0.47, 0.70)</w:t>
            </w:r>
          </w:p>
        </w:tc>
        <w:tc>
          <w:tcPr>
            <w:tcW w:w="2161" w:type="dxa"/>
            <w:tcBorders>
              <w:top w:val="nil"/>
              <w:left w:val="nil"/>
              <w:bottom w:val="nil"/>
              <w:right w:val="nil"/>
            </w:tcBorders>
            <w:vAlign w:val="bottom"/>
          </w:tcPr>
          <w:p w14:paraId="3E9713A8" w14:textId="745D1081" w:rsidR="00984112" w:rsidRPr="00FB7EF7" w:rsidRDefault="00984112" w:rsidP="00984112">
            <w:pPr>
              <w:ind w:left="-112" w:right="-143"/>
              <w:jc w:val="center"/>
              <w:rPr>
                <w:sz w:val="20"/>
                <w:szCs w:val="20"/>
              </w:rPr>
            </w:pPr>
            <w:r w:rsidRPr="00FB7EF7">
              <w:rPr>
                <w:sz w:val="20"/>
                <w:szCs w:val="20"/>
              </w:rPr>
              <w:t>-0.48 (-0.59, -0.37)</w:t>
            </w:r>
          </w:p>
        </w:tc>
        <w:tc>
          <w:tcPr>
            <w:tcW w:w="2165" w:type="dxa"/>
            <w:tcBorders>
              <w:top w:val="nil"/>
              <w:left w:val="nil"/>
              <w:bottom w:val="nil"/>
              <w:right w:val="nil"/>
            </w:tcBorders>
            <w:vAlign w:val="bottom"/>
          </w:tcPr>
          <w:p w14:paraId="44D9E315" w14:textId="45A0FFA9" w:rsidR="00984112" w:rsidRPr="00FB7EF7" w:rsidRDefault="00984112" w:rsidP="00984112">
            <w:pPr>
              <w:ind w:left="-112" w:right="-143"/>
              <w:jc w:val="center"/>
              <w:rPr>
                <w:sz w:val="20"/>
                <w:szCs w:val="20"/>
              </w:rPr>
            </w:pPr>
            <w:r w:rsidRPr="00FB7EF7">
              <w:rPr>
                <w:sz w:val="20"/>
                <w:szCs w:val="20"/>
              </w:rPr>
              <w:t xml:space="preserve"> 0.39 (0.27, 0.50)</w:t>
            </w:r>
          </w:p>
        </w:tc>
        <w:tc>
          <w:tcPr>
            <w:tcW w:w="2181" w:type="dxa"/>
            <w:tcBorders>
              <w:top w:val="nil"/>
              <w:left w:val="nil"/>
              <w:bottom w:val="nil"/>
              <w:right w:val="nil"/>
            </w:tcBorders>
            <w:vAlign w:val="bottom"/>
          </w:tcPr>
          <w:p w14:paraId="75E9684E" w14:textId="6E249EBF" w:rsidR="00984112" w:rsidRPr="00FB7EF7" w:rsidRDefault="00984112" w:rsidP="00984112">
            <w:pPr>
              <w:ind w:left="-112" w:right="-143"/>
              <w:jc w:val="center"/>
              <w:rPr>
                <w:sz w:val="20"/>
                <w:szCs w:val="20"/>
              </w:rPr>
            </w:pPr>
            <w:r w:rsidRPr="00FB7EF7">
              <w:rPr>
                <w:sz w:val="20"/>
                <w:szCs w:val="20"/>
              </w:rPr>
              <w:t>-0.47 (-0.60, -0.34)</w:t>
            </w:r>
          </w:p>
        </w:tc>
      </w:tr>
      <w:tr w:rsidR="006E20B3" w:rsidRPr="00FB7EF7" w14:paraId="5A662457" w14:textId="77777777" w:rsidTr="00C77988">
        <w:trPr>
          <w:trHeight w:val="113"/>
        </w:trPr>
        <w:tc>
          <w:tcPr>
            <w:tcW w:w="2265" w:type="dxa"/>
            <w:tcBorders>
              <w:top w:val="nil"/>
              <w:bottom w:val="nil"/>
            </w:tcBorders>
          </w:tcPr>
          <w:p w14:paraId="1824FBD6" w14:textId="77777777" w:rsidR="00984112" w:rsidRPr="00FB7EF7" w:rsidRDefault="00984112" w:rsidP="00984112">
            <w:pPr>
              <w:ind w:left="319" w:right="-167"/>
              <w:rPr>
                <w:sz w:val="20"/>
                <w:szCs w:val="20"/>
                <w:vertAlign w:val="superscript"/>
              </w:rPr>
            </w:pPr>
            <w:proofErr w:type="gramStart"/>
            <w:r w:rsidRPr="00FB7EF7">
              <w:rPr>
                <w:sz w:val="20"/>
                <w:szCs w:val="20"/>
              </w:rPr>
              <w:t>Triglycerides  ‡</w:t>
            </w:r>
            <w:proofErr w:type="gramEnd"/>
          </w:p>
        </w:tc>
        <w:tc>
          <w:tcPr>
            <w:tcW w:w="879" w:type="dxa"/>
            <w:tcBorders>
              <w:top w:val="nil"/>
              <w:bottom w:val="nil"/>
            </w:tcBorders>
            <w:vAlign w:val="center"/>
          </w:tcPr>
          <w:p w14:paraId="5DDDF57D" w14:textId="0B2B703A" w:rsidR="00984112" w:rsidRPr="00FB7EF7" w:rsidRDefault="00984112" w:rsidP="00984112">
            <w:pPr>
              <w:ind w:left="-231" w:right="-216"/>
              <w:jc w:val="center"/>
              <w:rPr>
                <w:sz w:val="20"/>
                <w:szCs w:val="20"/>
              </w:rPr>
            </w:pPr>
            <w:r w:rsidRPr="00FB7EF7">
              <w:rPr>
                <w:sz w:val="20"/>
                <w:szCs w:val="20"/>
              </w:rPr>
              <w:t>5843</w:t>
            </w:r>
          </w:p>
        </w:tc>
        <w:tc>
          <w:tcPr>
            <w:tcW w:w="2151" w:type="dxa"/>
            <w:tcBorders>
              <w:top w:val="nil"/>
              <w:bottom w:val="nil"/>
              <w:right w:val="nil"/>
            </w:tcBorders>
            <w:vAlign w:val="bottom"/>
          </w:tcPr>
          <w:p w14:paraId="271FB7D2" w14:textId="315983FC" w:rsidR="00984112" w:rsidRPr="00FB7EF7" w:rsidRDefault="00984112" w:rsidP="00984112">
            <w:pPr>
              <w:ind w:left="-112" w:right="-143"/>
              <w:jc w:val="center"/>
              <w:rPr>
                <w:sz w:val="20"/>
                <w:szCs w:val="20"/>
              </w:rPr>
            </w:pPr>
            <w:r w:rsidRPr="00FB7EF7">
              <w:rPr>
                <w:sz w:val="20"/>
                <w:szCs w:val="20"/>
              </w:rPr>
              <w:t>-0.09 (-0.22, 0.03)</w:t>
            </w:r>
            <w:r w:rsidR="00547577" w:rsidRPr="00FB7EF7">
              <w:rPr>
                <w:sz w:val="20"/>
                <w:szCs w:val="20"/>
                <w:vertAlign w:val="superscript"/>
              </w:rPr>
              <w:t xml:space="preserve"> ns</w:t>
            </w:r>
          </w:p>
        </w:tc>
        <w:tc>
          <w:tcPr>
            <w:tcW w:w="2158" w:type="dxa"/>
            <w:tcBorders>
              <w:top w:val="nil"/>
              <w:left w:val="nil"/>
              <w:bottom w:val="nil"/>
              <w:right w:val="nil"/>
            </w:tcBorders>
            <w:vAlign w:val="bottom"/>
          </w:tcPr>
          <w:p w14:paraId="06DBACFD" w14:textId="1A2F5A9D" w:rsidR="00984112" w:rsidRPr="00FB7EF7" w:rsidRDefault="00984112" w:rsidP="00984112">
            <w:pPr>
              <w:ind w:left="-112" w:right="-143"/>
              <w:jc w:val="center"/>
              <w:rPr>
                <w:sz w:val="20"/>
                <w:szCs w:val="20"/>
              </w:rPr>
            </w:pPr>
            <w:r w:rsidRPr="00FB7EF7">
              <w:rPr>
                <w:sz w:val="20"/>
                <w:szCs w:val="20"/>
              </w:rPr>
              <w:t xml:space="preserve"> 0.40 (0.30, 0.50)</w:t>
            </w:r>
          </w:p>
        </w:tc>
        <w:tc>
          <w:tcPr>
            <w:tcW w:w="2161" w:type="dxa"/>
            <w:tcBorders>
              <w:top w:val="nil"/>
              <w:left w:val="nil"/>
              <w:bottom w:val="nil"/>
              <w:right w:val="nil"/>
            </w:tcBorders>
            <w:vAlign w:val="bottom"/>
          </w:tcPr>
          <w:p w14:paraId="34881424" w14:textId="04AA3690" w:rsidR="00984112" w:rsidRPr="00FB7EF7" w:rsidRDefault="00984112" w:rsidP="00984112">
            <w:pPr>
              <w:ind w:left="-112" w:right="-143"/>
              <w:jc w:val="center"/>
              <w:rPr>
                <w:sz w:val="20"/>
                <w:szCs w:val="20"/>
              </w:rPr>
            </w:pPr>
            <w:r w:rsidRPr="00FB7EF7">
              <w:rPr>
                <w:sz w:val="20"/>
                <w:szCs w:val="20"/>
              </w:rPr>
              <w:t>-0.30 (-0.40, -0.21)</w:t>
            </w:r>
          </w:p>
        </w:tc>
        <w:tc>
          <w:tcPr>
            <w:tcW w:w="2165" w:type="dxa"/>
            <w:tcBorders>
              <w:top w:val="nil"/>
              <w:left w:val="nil"/>
              <w:bottom w:val="nil"/>
              <w:right w:val="nil"/>
            </w:tcBorders>
            <w:vAlign w:val="bottom"/>
          </w:tcPr>
          <w:p w14:paraId="637985B0" w14:textId="2D6008E3" w:rsidR="00984112" w:rsidRPr="00FB7EF7" w:rsidRDefault="00984112" w:rsidP="00984112">
            <w:pPr>
              <w:ind w:left="-112" w:right="-143"/>
              <w:jc w:val="center"/>
              <w:rPr>
                <w:sz w:val="20"/>
                <w:szCs w:val="20"/>
              </w:rPr>
            </w:pPr>
            <w:r w:rsidRPr="00FB7EF7">
              <w:rPr>
                <w:sz w:val="20"/>
                <w:szCs w:val="20"/>
              </w:rPr>
              <w:t xml:space="preserve"> 0.20 (0.10, 0.31)</w:t>
            </w:r>
          </w:p>
        </w:tc>
        <w:tc>
          <w:tcPr>
            <w:tcW w:w="2181" w:type="dxa"/>
            <w:tcBorders>
              <w:top w:val="nil"/>
              <w:left w:val="nil"/>
              <w:bottom w:val="nil"/>
              <w:right w:val="nil"/>
            </w:tcBorders>
            <w:vAlign w:val="bottom"/>
          </w:tcPr>
          <w:p w14:paraId="480A9E42" w14:textId="6EF40969" w:rsidR="00984112" w:rsidRPr="00FB7EF7" w:rsidRDefault="00984112" w:rsidP="00984112">
            <w:pPr>
              <w:ind w:left="-112" w:right="-143"/>
              <w:jc w:val="center"/>
              <w:rPr>
                <w:sz w:val="20"/>
                <w:szCs w:val="20"/>
              </w:rPr>
            </w:pPr>
            <w:r w:rsidRPr="00FB7EF7">
              <w:rPr>
                <w:sz w:val="20"/>
                <w:szCs w:val="20"/>
              </w:rPr>
              <w:t>-0.21 (-0.32, -0.09)</w:t>
            </w:r>
          </w:p>
        </w:tc>
      </w:tr>
      <w:tr w:rsidR="006E20B3" w:rsidRPr="00FB7EF7" w14:paraId="63B2EB73" w14:textId="77777777" w:rsidTr="00C77988">
        <w:trPr>
          <w:trHeight w:val="113"/>
        </w:trPr>
        <w:tc>
          <w:tcPr>
            <w:tcW w:w="2265" w:type="dxa"/>
            <w:tcBorders>
              <w:top w:val="nil"/>
              <w:bottom w:val="single" w:sz="4" w:space="0" w:color="auto"/>
            </w:tcBorders>
          </w:tcPr>
          <w:p w14:paraId="1B8CF9B2" w14:textId="77777777" w:rsidR="00984112" w:rsidRPr="00FB7EF7" w:rsidRDefault="00984112" w:rsidP="00984112">
            <w:pPr>
              <w:ind w:left="319" w:right="-167"/>
              <w:rPr>
                <w:sz w:val="20"/>
                <w:szCs w:val="20"/>
              </w:rPr>
            </w:pPr>
            <w:r w:rsidRPr="00FB7EF7">
              <w:rPr>
                <w:sz w:val="20"/>
                <w:szCs w:val="20"/>
              </w:rPr>
              <w:t>HbA1c §</w:t>
            </w:r>
          </w:p>
        </w:tc>
        <w:tc>
          <w:tcPr>
            <w:tcW w:w="879" w:type="dxa"/>
            <w:tcBorders>
              <w:top w:val="nil"/>
              <w:bottom w:val="single" w:sz="4" w:space="0" w:color="auto"/>
            </w:tcBorders>
            <w:vAlign w:val="center"/>
          </w:tcPr>
          <w:p w14:paraId="0A53DE36" w14:textId="34E10577" w:rsidR="00984112" w:rsidRPr="00FB7EF7" w:rsidRDefault="00984112" w:rsidP="00984112">
            <w:pPr>
              <w:ind w:left="-231" w:right="-216"/>
              <w:jc w:val="center"/>
              <w:rPr>
                <w:sz w:val="20"/>
                <w:szCs w:val="20"/>
              </w:rPr>
            </w:pPr>
            <w:r w:rsidRPr="00FB7EF7">
              <w:rPr>
                <w:sz w:val="20"/>
                <w:szCs w:val="20"/>
              </w:rPr>
              <w:t>5916</w:t>
            </w:r>
          </w:p>
        </w:tc>
        <w:tc>
          <w:tcPr>
            <w:tcW w:w="2151" w:type="dxa"/>
            <w:tcBorders>
              <w:top w:val="nil"/>
              <w:bottom w:val="single" w:sz="4" w:space="0" w:color="auto"/>
              <w:right w:val="nil"/>
            </w:tcBorders>
            <w:vAlign w:val="bottom"/>
          </w:tcPr>
          <w:p w14:paraId="4E80681A" w14:textId="63452771" w:rsidR="00984112" w:rsidRPr="00FB7EF7" w:rsidRDefault="00984112" w:rsidP="00984112">
            <w:pPr>
              <w:ind w:left="-112" w:right="-143"/>
              <w:jc w:val="center"/>
              <w:rPr>
                <w:sz w:val="20"/>
                <w:szCs w:val="20"/>
              </w:rPr>
            </w:pPr>
            <w:r w:rsidRPr="00FB7EF7">
              <w:rPr>
                <w:sz w:val="20"/>
                <w:szCs w:val="20"/>
              </w:rPr>
              <w:t>-1.56 (-2.44, -0.69)</w:t>
            </w:r>
          </w:p>
        </w:tc>
        <w:tc>
          <w:tcPr>
            <w:tcW w:w="2158" w:type="dxa"/>
            <w:tcBorders>
              <w:top w:val="nil"/>
              <w:left w:val="nil"/>
              <w:bottom w:val="single" w:sz="4" w:space="0" w:color="auto"/>
              <w:right w:val="nil"/>
            </w:tcBorders>
            <w:vAlign w:val="bottom"/>
          </w:tcPr>
          <w:p w14:paraId="2F2686E9" w14:textId="7CA6F6E1" w:rsidR="00984112" w:rsidRPr="00FB7EF7" w:rsidRDefault="00984112" w:rsidP="00984112">
            <w:pPr>
              <w:ind w:left="-112" w:right="-143"/>
              <w:jc w:val="center"/>
              <w:rPr>
                <w:sz w:val="20"/>
                <w:szCs w:val="20"/>
              </w:rPr>
            </w:pPr>
            <w:r w:rsidRPr="00FB7EF7">
              <w:rPr>
                <w:sz w:val="20"/>
                <w:szCs w:val="20"/>
              </w:rPr>
              <w:t xml:space="preserve"> 1.41 (0.68, 2.15)</w:t>
            </w:r>
          </w:p>
        </w:tc>
        <w:tc>
          <w:tcPr>
            <w:tcW w:w="2161" w:type="dxa"/>
            <w:tcBorders>
              <w:top w:val="nil"/>
              <w:left w:val="nil"/>
              <w:bottom w:val="single" w:sz="4" w:space="0" w:color="auto"/>
              <w:right w:val="nil"/>
            </w:tcBorders>
            <w:vAlign w:val="bottom"/>
          </w:tcPr>
          <w:p w14:paraId="74126DD6" w14:textId="16A114F5" w:rsidR="00984112" w:rsidRPr="00FB7EF7" w:rsidRDefault="00984112" w:rsidP="00984112">
            <w:pPr>
              <w:ind w:left="-112" w:right="-143"/>
              <w:jc w:val="center"/>
              <w:rPr>
                <w:sz w:val="20"/>
                <w:szCs w:val="20"/>
              </w:rPr>
            </w:pPr>
            <w:r w:rsidRPr="00FB7EF7">
              <w:rPr>
                <w:sz w:val="20"/>
                <w:szCs w:val="20"/>
              </w:rPr>
              <w:t>-0.79 (-1.49, -0.10)</w:t>
            </w:r>
          </w:p>
        </w:tc>
        <w:tc>
          <w:tcPr>
            <w:tcW w:w="2165" w:type="dxa"/>
            <w:tcBorders>
              <w:top w:val="nil"/>
              <w:left w:val="nil"/>
              <w:bottom w:val="single" w:sz="4" w:space="0" w:color="auto"/>
              <w:right w:val="nil"/>
            </w:tcBorders>
            <w:vAlign w:val="bottom"/>
          </w:tcPr>
          <w:p w14:paraId="020C98BE" w14:textId="6E4213E5" w:rsidR="00984112" w:rsidRPr="00FB7EF7" w:rsidRDefault="00984112" w:rsidP="00984112">
            <w:pPr>
              <w:ind w:left="-112" w:right="-143"/>
              <w:jc w:val="center"/>
              <w:rPr>
                <w:sz w:val="20"/>
                <w:szCs w:val="20"/>
              </w:rPr>
            </w:pPr>
            <w:r w:rsidRPr="00FB7EF7">
              <w:rPr>
                <w:sz w:val="20"/>
                <w:szCs w:val="20"/>
              </w:rPr>
              <w:t xml:space="preserve"> 2.09 (1.36, 2.82)</w:t>
            </w:r>
          </w:p>
        </w:tc>
        <w:tc>
          <w:tcPr>
            <w:tcW w:w="2181" w:type="dxa"/>
            <w:tcBorders>
              <w:top w:val="nil"/>
              <w:left w:val="nil"/>
              <w:bottom w:val="single" w:sz="4" w:space="0" w:color="auto"/>
              <w:right w:val="nil"/>
            </w:tcBorders>
            <w:vAlign w:val="bottom"/>
          </w:tcPr>
          <w:p w14:paraId="384C5703" w14:textId="07ECAFDC" w:rsidR="00984112" w:rsidRPr="00FB7EF7" w:rsidRDefault="00984112" w:rsidP="00984112">
            <w:pPr>
              <w:ind w:left="-112" w:right="-143"/>
              <w:jc w:val="center"/>
              <w:rPr>
                <w:sz w:val="20"/>
                <w:szCs w:val="20"/>
              </w:rPr>
            </w:pPr>
            <w:r w:rsidRPr="00FB7EF7">
              <w:rPr>
                <w:sz w:val="20"/>
                <w:szCs w:val="20"/>
              </w:rPr>
              <w:t>-1.15 (-2.00, -0.30)</w:t>
            </w:r>
          </w:p>
        </w:tc>
      </w:tr>
      <w:tr w:rsidR="006E20B3" w:rsidRPr="00FB7EF7" w14:paraId="33F2D4BC" w14:textId="77777777" w:rsidTr="00C77988">
        <w:trPr>
          <w:trHeight w:val="300"/>
        </w:trPr>
        <w:tc>
          <w:tcPr>
            <w:tcW w:w="13960" w:type="dxa"/>
            <w:gridSpan w:val="7"/>
            <w:tcBorders>
              <w:top w:val="single" w:sz="4" w:space="0" w:color="auto"/>
              <w:bottom w:val="nil"/>
              <w:right w:val="nil"/>
            </w:tcBorders>
          </w:tcPr>
          <w:p w14:paraId="61FF980E" w14:textId="77777777" w:rsidR="004D1BB5" w:rsidRPr="00FB7EF7" w:rsidRDefault="004D1BB5" w:rsidP="00C77988">
            <w:pPr>
              <w:rPr>
                <w:sz w:val="20"/>
                <w:szCs w:val="20"/>
              </w:rPr>
            </w:pPr>
            <w:r w:rsidRPr="00FB7EF7">
              <w:rPr>
                <w:sz w:val="20"/>
                <w:szCs w:val="20"/>
              </w:rPr>
              <w:t>*  Linear regression. Coefficients indicate change in continuous outcome per 1 unit increase in the corresponding ILR coordinate. Value &gt;0 indicates more time spent in the behaviour relative to others is associated with higher outcome values; value &lt;0 indicates that more time spent in the behaviour relative to others is associated with lower outcome values.</w:t>
            </w:r>
          </w:p>
          <w:p w14:paraId="257945E7" w14:textId="77777777" w:rsidR="004D1BB5" w:rsidRPr="00FB7EF7" w:rsidRDefault="004D1BB5" w:rsidP="00C77988">
            <w:pPr>
              <w:rPr>
                <w:sz w:val="20"/>
                <w:szCs w:val="20"/>
              </w:rPr>
            </w:pPr>
            <w:r w:rsidRPr="00FB7EF7">
              <w:rPr>
                <w:sz w:val="20"/>
                <w:szCs w:val="20"/>
              </w:rPr>
              <w:t>† Outcome measured in all six cohorts</w:t>
            </w:r>
          </w:p>
          <w:p w14:paraId="387B6937" w14:textId="239F6843" w:rsidR="004D1BB5" w:rsidRPr="00FB7EF7" w:rsidRDefault="004D1BB5" w:rsidP="00C77988">
            <w:pPr>
              <w:rPr>
                <w:sz w:val="20"/>
                <w:szCs w:val="20"/>
              </w:rPr>
            </w:pPr>
            <w:proofErr w:type="gramStart"/>
            <w:r w:rsidRPr="00FB7EF7">
              <w:rPr>
                <w:sz w:val="20"/>
                <w:szCs w:val="20"/>
              </w:rPr>
              <w:t>‡</w:t>
            </w:r>
            <w:r w:rsidRPr="00FB7EF7">
              <w:rPr>
                <w:sz w:val="20"/>
                <w:szCs w:val="20"/>
                <w:vertAlign w:val="superscript"/>
              </w:rPr>
              <w:t xml:space="preserve"> </w:t>
            </w:r>
            <w:r w:rsidRPr="00FB7EF7">
              <w:rPr>
                <w:sz w:val="20"/>
                <w:szCs w:val="20"/>
              </w:rPr>
              <w:t xml:space="preserve"> Outcome</w:t>
            </w:r>
            <w:proofErr w:type="gramEnd"/>
            <w:r w:rsidRPr="00FB7EF7">
              <w:rPr>
                <w:sz w:val="20"/>
                <w:szCs w:val="20"/>
              </w:rPr>
              <w:t xml:space="preserve"> measured in five cohorts: ALSWH, BCS70, NES, TMS, FIREA </w:t>
            </w:r>
          </w:p>
          <w:p w14:paraId="71802298" w14:textId="13350D9B" w:rsidR="004D1BB5" w:rsidRPr="00FB7EF7" w:rsidRDefault="004D1BB5" w:rsidP="00C77988">
            <w:pPr>
              <w:rPr>
                <w:sz w:val="20"/>
                <w:szCs w:val="20"/>
              </w:rPr>
            </w:pPr>
            <w:r w:rsidRPr="00FB7EF7">
              <w:rPr>
                <w:sz w:val="20"/>
                <w:szCs w:val="20"/>
              </w:rPr>
              <w:t xml:space="preserve">§ Outcome measured in three cohorts: ALSWH, BCS70, TMS </w:t>
            </w:r>
          </w:p>
          <w:p w14:paraId="5BBC0339" w14:textId="77777777" w:rsidR="004D1BB5" w:rsidRPr="00FB7EF7" w:rsidRDefault="004D1BB5" w:rsidP="00C77988">
            <w:pPr>
              <w:rPr>
                <w:sz w:val="20"/>
                <w:szCs w:val="20"/>
              </w:rPr>
            </w:pPr>
            <w:r w:rsidRPr="00FB7EF7">
              <w:rPr>
                <w:sz w:val="20"/>
                <w:szCs w:val="20"/>
                <w:vertAlign w:val="superscript"/>
              </w:rPr>
              <w:t>ns</w:t>
            </w:r>
            <w:r w:rsidRPr="00FB7EF7">
              <w:rPr>
                <w:sz w:val="20"/>
                <w:szCs w:val="20"/>
              </w:rPr>
              <w:t xml:space="preserve"> indicates non-significant results; all other estimates are significant at p&lt;0.05</w:t>
            </w:r>
          </w:p>
          <w:p w14:paraId="56D49206" w14:textId="77777777" w:rsidR="004D1BB5" w:rsidRPr="00FB7EF7" w:rsidRDefault="004D1BB5" w:rsidP="00C77988">
            <w:pPr>
              <w:rPr>
                <w:i/>
                <w:iCs/>
                <w:sz w:val="20"/>
                <w:szCs w:val="20"/>
                <w:u w:val="single"/>
              </w:rPr>
            </w:pPr>
            <w:r w:rsidRPr="00FB7EF7">
              <w:rPr>
                <w:sz w:val="20"/>
                <w:szCs w:val="20"/>
              </w:rPr>
              <w:t xml:space="preserve">Coefficients indicate the change in outcome (e.g. m/kg2 or mmol/L) for each </w:t>
            </w:r>
            <w:proofErr w:type="gramStart"/>
            <w:r w:rsidRPr="00FB7EF7">
              <w:rPr>
                <w:sz w:val="20"/>
                <w:szCs w:val="20"/>
              </w:rPr>
              <w:t>1 unit</w:t>
            </w:r>
            <w:proofErr w:type="gramEnd"/>
            <w:r w:rsidRPr="00FB7EF7">
              <w:rPr>
                <w:sz w:val="20"/>
                <w:szCs w:val="20"/>
              </w:rPr>
              <w:t xml:space="preserve"> </w:t>
            </w:r>
            <w:proofErr w:type="spellStart"/>
            <w:r w:rsidRPr="00FB7EF7">
              <w:rPr>
                <w:sz w:val="20"/>
                <w:szCs w:val="20"/>
              </w:rPr>
              <w:t>ilr</w:t>
            </w:r>
            <w:proofErr w:type="spellEnd"/>
            <w:r w:rsidRPr="00FB7EF7">
              <w:rPr>
                <w:sz w:val="20"/>
                <w:szCs w:val="20"/>
              </w:rPr>
              <w:t xml:space="preserve"> increase. Therefore, coefficients indicate the presence of an association, but effect size is not directly interpretable due to the isometric log-ratio transformation.  </w:t>
            </w:r>
          </w:p>
        </w:tc>
      </w:tr>
    </w:tbl>
    <w:p w14:paraId="3BD87901" w14:textId="55756052" w:rsidR="004D1BB5" w:rsidRPr="00FB7EF7" w:rsidRDefault="004D1BB5" w:rsidP="009266F4">
      <w:pPr>
        <w:jc w:val="both"/>
        <w:rPr>
          <w:b/>
          <w:bCs/>
          <w:i/>
          <w:iCs/>
        </w:rPr>
      </w:pPr>
    </w:p>
    <w:p w14:paraId="53F7689E" w14:textId="77777777" w:rsidR="004D1BB5" w:rsidRPr="00FB7EF7" w:rsidRDefault="004D1BB5" w:rsidP="009266F4">
      <w:pPr>
        <w:jc w:val="both"/>
        <w:rPr>
          <w:b/>
          <w:bCs/>
          <w:i/>
          <w:iCs/>
        </w:rPr>
      </w:pPr>
      <w:r w:rsidRPr="00FB7EF7">
        <w:rPr>
          <w:b/>
          <w:bCs/>
          <w:i/>
          <w:iCs/>
        </w:rPr>
        <w:br w:type="column"/>
      </w:r>
    </w:p>
    <w:p w14:paraId="740DC70F" w14:textId="77777777" w:rsidR="004D1BB5" w:rsidRPr="00FB7EF7" w:rsidRDefault="004D1BB5" w:rsidP="009266F4">
      <w:pPr>
        <w:jc w:val="both"/>
        <w:rPr>
          <w:b/>
          <w:bCs/>
          <w:i/>
          <w:iCs/>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2265"/>
        <w:gridCol w:w="879"/>
        <w:gridCol w:w="2151"/>
        <w:gridCol w:w="2158"/>
        <w:gridCol w:w="2161"/>
        <w:gridCol w:w="2165"/>
        <w:gridCol w:w="2181"/>
      </w:tblGrid>
      <w:tr w:rsidR="006E20B3" w:rsidRPr="00FB7EF7" w14:paraId="665E3025" w14:textId="77777777" w:rsidTr="00C77988">
        <w:trPr>
          <w:trHeight w:val="300"/>
        </w:trPr>
        <w:tc>
          <w:tcPr>
            <w:tcW w:w="13960" w:type="dxa"/>
            <w:gridSpan w:val="7"/>
            <w:tcBorders>
              <w:top w:val="nil"/>
              <w:bottom w:val="single" w:sz="18" w:space="0" w:color="auto"/>
              <w:right w:val="nil"/>
            </w:tcBorders>
          </w:tcPr>
          <w:p w14:paraId="452638CF" w14:textId="10A91BD8" w:rsidR="007367A5" w:rsidRPr="00FB7EF7" w:rsidRDefault="007367A5" w:rsidP="00C77988">
            <w:pPr>
              <w:pStyle w:val="TitleTable"/>
              <w:rPr>
                <w:b/>
                <w:bCs/>
              </w:rPr>
            </w:pPr>
            <w:r w:rsidRPr="00FB7EF7">
              <w:rPr>
                <w:b/>
                <w:bCs/>
              </w:rPr>
              <w:t xml:space="preserve">Supplemental Table </w:t>
            </w:r>
            <w:r w:rsidR="004D1BB5" w:rsidRPr="00FB7EF7">
              <w:rPr>
                <w:b/>
                <w:bCs/>
              </w:rPr>
              <w:t>9</w:t>
            </w:r>
            <w:r w:rsidRPr="00FB7EF7">
              <w:rPr>
                <w:b/>
                <w:bCs/>
              </w:rPr>
              <w:t xml:space="preserve">. </w:t>
            </w:r>
            <w:r w:rsidRPr="00FB7EF7">
              <w:t xml:space="preserve"> Estimated regression coefficients a of isometric log ratio (ILR coordinates of daily time composition for SB, Sleep, Standing, LIPA and MVPA across all six outcomes in </w:t>
            </w:r>
            <w:r w:rsidRPr="00FB7EF7">
              <w:rPr>
                <w:b/>
                <w:bCs/>
              </w:rPr>
              <w:t>those with &gt;3 valid wear days (including 1+ weekend days)</w:t>
            </w:r>
          </w:p>
        </w:tc>
      </w:tr>
      <w:tr w:rsidR="006E20B3" w:rsidRPr="00FB7EF7" w14:paraId="64D33C50" w14:textId="77777777" w:rsidTr="00C77988">
        <w:trPr>
          <w:trHeight w:val="300"/>
        </w:trPr>
        <w:tc>
          <w:tcPr>
            <w:tcW w:w="2265" w:type="dxa"/>
            <w:tcBorders>
              <w:top w:val="single" w:sz="18" w:space="0" w:color="auto"/>
              <w:bottom w:val="single" w:sz="18" w:space="0" w:color="auto"/>
            </w:tcBorders>
            <w:vAlign w:val="center"/>
          </w:tcPr>
          <w:p w14:paraId="4669D834" w14:textId="77777777" w:rsidR="007367A5" w:rsidRPr="00FB7EF7" w:rsidRDefault="007367A5" w:rsidP="00C77988">
            <w:pPr>
              <w:rPr>
                <w:sz w:val="19"/>
                <w:szCs w:val="19"/>
              </w:rPr>
            </w:pPr>
            <w:r w:rsidRPr="00FB7EF7">
              <w:rPr>
                <w:b/>
                <w:bCs/>
                <w:sz w:val="19"/>
                <w:szCs w:val="19"/>
              </w:rPr>
              <w:t xml:space="preserve">OUTCOME </w:t>
            </w:r>
            <w:r w:rsidRPr="00FB7EF7">
              <w:rPr>
                <w:sz w:val="19"/>
                <w:szCs w:val="19"/>
              </w:rPr>
              <w:t>*</w:t>
            </w:r>
          </w:p>
        </w:tc>
        <w:tc>
          <w:tcPr>
            <w:tcW w:w="879" w:type="dxa"/>
            <w:tcBorders>
              <w:top w:val="single" w:sz="18" w:space="0" w:color="auto"/>
              <w:bottom w:val="single" w:sz="18" w:space="0" w:color="auto"/>
            </w:tcBorders>
          </w:tcPr>
          <w:p w14:paraId="659817C8" w14:textId="77777777" w:rsidR="007367A5" w:rsidRPr="00FB7EF7" w:rsidRDefault="007367A5" w:rsidP="00C77988">
            <w:pPr>
              <w:ind w:left="-68" w:right="-116"/>
              <w:jc w:val="center"/>
              <w:rPr>
                <w:b/>
                <w:bCs/>
                <w:sz w:val="19"/>
                <w:szCs w:val="19"/>
              </w:rPr>
            </w:pPr>
            <w:r w:rsidRPr="00FB7EF7">
              <w:rPr>
                <w:b/>
                <w:bCs/>
                <w:sz w:val="19"/>
                <w:szCs w:val="19"/>
              </w:rPr>
              <w:t>Sample size</w:t>
            </w:r>
          </w:p>
        </w:tc>
        <w:tc>
          <w:tcPr>
            <w:tcW w:w="2151" w:type="dxa"/>
            <w:tcBorders>
              <w:top w:val="single" w:sz="18" w:space="0" w:color="auto"/>
              <w:bottom w:val="single" w:sz="18" w:space="0" w:color="auto"/>
              <w:right w:val="nil"/>
            </w:tcBorders>
            <w:vAlign w:val="center"/>
          </w:tcPr>
          <w:p w14:paraId="16D54C25" w14:textId="77777777" w:rsidR="007367A5" w:rsidRPr="00FB7EF7" w:rsidRDefault="007367A5" w:rsidP="00C77988">
            <w:pPr>
              <w:ind w:left="-68" w:right="-116"/>
              <w:jc w:val="center"/>
              <w:rPr>
                <w:b/>
                <w:bCs/>
                <w:sz w:val="19"/>
                <w:szCs w:val="19"/>
                <w:vertAlign w:val="superscript"/>
              </w:rPr>
            </w:pPr>
            <w:r w:rsidRPr="00FB7EF7">
              <w:rPr>
                <w:b/>
                <w:bCs/>
                <w:sz w:val="19"/>
                <w:szCs w:val="19"/>
              </w:rPr>
              <w:t>Sleep</w:t>
            </w:r>
          </w:p>
        </w:tc>
        <w:tc>
          <w:tcPr>
            <w:tcW w:w="2158" w:type="dxa"/>
            <w:tcBorders>
              <w:top w:val="single" w:sz="18" w:space="0" w:color="auto"/>
              <w:bottom w:val="single" w:sz="18" w:space="0" w:color="auto"/>
              <w:right w:val="nil"/>
            </w:tcBorders>
            <w:vAlign w:val="center"/>
          </w:tcPr>
          <w:p w14:paraId="0FD6DDEB" w14:textId="77777777" w:rsidR="007367A5" w:rsidRPr="00FB7EF7" w:rsidRDefault="007367A5" w:rsidP="00C77988">
            <w:pPr>
              <w:ind w:right="-97"/>
              <w:jc w:val="center"/>
              <w:rPr>
                <w:b/>
                <w:bCs/>
                <w:sz w:val="19"/>
                <w:szCs w:val="19"/>
              </w:rPr>
            </w:pPr>
            <w:r w:rsidRPr="00FB7EF7">
              <w:rPr>
                <w:b/>
                <w:bCs/>
                <w:sz w:val="19"/>
                <w:szCs w:val="19"/>
              </w:rPr>
              <w:t>SB</w:t>
            </w:r>
          </w:p>
        </w:tc>
        <w:tc>
          <w:tcPr>
            <w:tcW w:w="2161" w:type="dxa"/>
            <w:tcBorders>
              <w:top w:val="single" w:sz="18" w:space="0" w:color="auto"/>
              <w:bottom w:val="single" w:sz="18" w:space="0" w:color="auto"/>
            </w:tcBorders>
          </w:tcPr>
          <w:p w14:paraId="410C35DF" w14:textId="77777777" w:rsidR="007367A5" w:rsidRPr="00FB7EF7" w:rsidRDefault="007367A5" w:rsidP="00C77988">
            <w:pPr>
              <w:ind w:right="-97"/>
              <w:jc w:val="center"/>
              <w:rPr>
                <w:b/>
                <w:bCs/>
                <w:sz w:val="19"/>
                <w:szCs w:val="19"/>
              </w:rPr>
            </w:pPr>
            <w:r w:rsidRPr="00FB7EF7">
              <w:rPr>
                <w:b/>
                <w:bCs/>
                <w:sz w:val="19"/>
                <w:szCs w:val="19"/>
              </w:rPr>
              <w:t>Standing</w:t>
            </w:r>
          </w:p>
        </w:tc>
        <w:tc>
          <w:tcPr>
            <w:tcW w:w="2165" w:type="dxa"/>
            <w:tcBorders>
              <w:top w:val="single" w:sz="18" w:space="0" w:color="auto"/>
              <w:bottom w:val="single" w:sz="18" w:space="0" w:color="auto"/>
              <w:right w:val="nil"/>
            </w:tcBorders>
            <w:vAlign w:val="center"/>
          </w:tcPr>
          <w:p w14:paraId="0C7B7A04" w14:textId="77777777" w:rsidR="007367A5" w:rsidRPr="00FB7EF7" w:rsidRDefault="007367A5" w:rsidP="00C77988">
            <w:pPr>
              <w:ind w:right="-97"/>
              <w:jc w:val="center"/>
              <w:rPr>
                <w:b/>
                <w:bCs/>
                <w:sz w:val="19"/>
                <w:szCs w:val="19"/>
              </w:rPr>
            </w:pPr>
            <w:r w:rsidRPr="00FB7EF7">
              <w:rPr>
                <w:b/>
                <w:bCs/>
                <w:sz w:val="19"/>
                <w:szCs w:val="19"/>
              </w:rPr>
              <w:t>LIPA</w:t>
            </w:r>
          </w:p>
        </w:tc>
        <w:tc>
          <w:tcPr>
            <w:tcW w:w="2181" w:type="dxa"/>
            <w:tcBorders>
              <w:top w:val="single" w:sz="18" w:space="0" w:color="auto"/>
              <w:bottom w:val="single" w:sz="18" w:space="0" w:color="auto"/>
              <w:right w:val="nil"/>
            </w:tcBorders>
            <w:vAlign w:val="center"/>
          </w:tcPr>
          <w:p w14:paraId="7804A24C" w14:textId="77777777" w:rsidR="007367A5" w:rsidRPr="00FB7EF7" w:rsidRDefault="007367A5" w:rsidP="00C77988">
            <w:pPr>
              <w:ind w:right="-97"/>
              <w:jc w:val="center"/>
              <w:rPr>
                <w:b/>
                <w:bCs/>
                <w:sz w:val="19"/>
                <w:szCs w:val="19"/>
              </w:rPr>
            </w:pPr>
            <w:r w:rsidRPr="00FB7EF7">
              <w:rPr>
                <w:b/>
                <w:bCs/>
                <w:sz w:val="19"/>
                <w:szCs w:val="19"/>
              </w:rPr>
              <w:t>MVPA</w:t>
            </w:r>
          </w:p>
        </w:tc>
      </w:tr>
      <w:tr w:rsidR="006E20B3" w:rsidRPr="00FB7EF7" w14:paraId="05053F3F" w14:textId="77777777" w:rsidTr="00C77988">
        <w:trPr>
          <w:trHeight w:val="113"/>
        </w:trPr>
        <w:tc>
          <w:tcPr>
            <w:tcW w:w="13960" w:type="dxa"/>
            <w:gridSpan w:val="7"/>
            <w:tcBorders>
              <w:top w:val="single" w:sz="18" w:space="0" w:color="auto"/>
              <w:bottom w:val="single" w:sz="4" w:space="0" w:color="auto"/>
              <w:right w:val="nil"/>
            </w:tcBorders>
          </w:tcPr>
          <w:p w14:paraId="16BDA8E6" w14:textId="77777777" w:rsidR="007367A5" w:rsidRPr="00FB7EF7" w:rsidRDefault="007367A5" w:rsidP="00C77988">
            <w:pPr>
              <w:ind w:right="-97"/>
              <w:rPr>
                <w:b/>
                <w:bCs/>
                <w:sz w:val="19"/>
                <w:szCs w:val="19"/>
              </w:rPr>
            </w:pPr>
            <w:r w:rsidRPr="00FB7EF7">
              <w:rPr>
                <w:b/>
                <w:bCs/>
                <w:sz w:val="19"/>
                <w:szCs w:val="19"/>
              </w:rPr>
              <w:t>Model 1a: Adjusted for age, sex, cohort (95% CI) in maximal sample size</w:t>
            </w:r>
          </w:p>
        </w:tc>
      </w:tr>
      <w:tr w:rsidR="006E20B3" w:rsidRPr="00FB7EF7" w14:paraId="324CED81" w14:textId="77777777" w:rsidTr="00C77988">
        <w:trPr>
          <w:trHeight w:val="113"/>
        </w:trPr>
        <w:tc>
          <w:tcPr>
            <w:tcW w:w="2265" w:type="dxa"/>
            <w:tcBorders>
              <w:bottom w:val="nil"/>
            </w:tcBorders>
          </w:tcPr>
          <w:p w14:paraId="35581680" w14:textId="77777777" w:rsidR="00984112" w:rsidRPr="00FB7EF7" w:rsidRDefault="00984112" w:rsidP="00984112">
            <w:pPr>
              <w:ind w:left="319" w:right="-167"/>
              <w:rPr>
                <w:sz w:val="20"/>
                <w:szCs w:val="20"/>
                <w:vertAlign w:val="superscript"/>
              </w:rPr>
            </w:pPr>
            <w:r w:rsidRPr="00FB7EF7">
              <w:rPr>
                <w:sz w:val="20"/>
                <w:szCs w:val="20"/>
              </w:rPr>
              <w:t>BMI †</w:t>
            </w:r>
          </w:p>
        </w:tc>
        <w:tc>
          <w:tcPr>
            <w:tcW w:w="879" w:type="dxa"/>
            <w:tcBorders>
              <w:bottom w:val="nil"/>
            </w:tcBorders>
            <w:vAlign w:val="center"/>
          </w:tcPr>
          <w:p w14:paraId="0F63F256" w14:textId="36A75504" w:rsidR="00984112" w:rsidRPr="00FB7EF7" w:rsidRDefault="00984112" w:rsidP="00984112">
            <w:pPr>
              <w:ind w:left="-231" w:right="-216"/>
              <w:jc w:val="center"/>
              <w:rPr>
                <w:sz w:val="20"/>
                <w:szCs w:val="20"/>
              </w:rPr>
            </w:pPr>
            <w:r w:rsidRPr="00FB7EF7">
              <w:rPr>
                <w:sz w:val="20"/>
                <w:szCs w:val="20"/>
              </w:rPr>
              <w:t>14668</w:t>
            </w:r>
          </w:p>
        </w:tc>
        <w:tc>
          <w:tcPr>
            <w:tcW w:w="2151" w:type="dxa"/>
            <w:tcBorders>
              <w:bottom w:val="nil"/>
              <w:right w:val="nil"/>
            </w:tcBorders>
            <w:vAlign w:val="bottom"/>
          </w:tcPr>
          <w:p w14:paraId="08548BD0" w14:textId="49FF0C23" w:rsidR="00984112" w:rsidRPr="00FB7EF7" w:rsidRDefault="00984112" w:rsidP="00984112">
            <w:pPr>
              <w:ind w:left="319" w:right="-167"/>
              <w:rPr>
                <w:sz w:val="20"/>
                <w:szCs w:val="20"/>
              </w:rPr>
            </w:pPr>
            <w:r w:rsidRPr="00FB7EF7">
              <w:rPr>
                <w:sz w:val="20"/>
                <w:szCs w:val="20"/>
              </w:rPr>
              <w:t>-0.84 (-1.17, -0.50)</w:t>
            </w:r>
          </w:p>
        </w:tc>
        <w:tc>
          <w:tcPr>
            <w:tcW w:w="2158" w:type="dxa"/>
            <w:tcBorders>
              <w:left w:val="nil"/>
              <w:bottom w:val="nil"/>
              <w:right w:val="nil"/>
            </w:tcBorders>
            <w:vAlign w:val="bottom"/>
          </w:tcPr>
          <w:p w14:paraId="2E845160" w14:textId="79026186" w:rsidR="00984112" w:rsidRPr="00FB7EF7" w:rsidRDefault="00984112" w:rsidP="00984112">
            <w:pPr>
              <w:ind w:left="319" w:right="-167"/>
              <w:rPr>
                <w:sz w:val="20"/>
                <w:szCs w:val="20"/>
              </w:rPr>
            </w:pPr>
            <w:r w:rsidRPr="00FB7EF7">
              <w:rPr>
                <w:sz w:val="20"/>
                <w:szCs w:val="20"/>
              </w:rPr>
              <w:t xml:space="preserve"> 3.80 (3.51, 4.09)</w:t>
            </w:r>
          </w:p>
        </w:tc>
        <w:tc>
          <w:tcPr>
            <w:tcW w:w="2161" w:type="dxa"/>
            <w:tcBorders>
              <w:left w:val="nil"/>
              <w:bottom w:val="nil"/>
              <w:right w:val="nil"/>
            </w:tcBorders>
            <w:vAlign w:val="bottom"/>
          </w:tcPr>
          <w:p w14:paraId="2532AD2A" w14:textId="7FF71BAE" w:rsidR="00984112" w:rsidRPr="00FB7EF7" w:rsidRDefault="00984112" w:rsidP="00984112">
            <w:pPr>
              <w:ind w:left="-112" w:right="-143"/>
              <w:jc w:val="center"/>
              <w:rPr>
                <w:sz w:val="20"/>
                <w:szCs w:val="20"/>
              </w:rPr>
            </w:pPr>
            <w:r w:rsidRPr="00FB7EF7">
              <w:rPr>
                <w:sz w:val="20"/>
                <w:szCs w:val="20"/>
              </w:rPr>
              <w:t>-0.33 (-0.64, -0.02)</w:t>
            </w:r>
          </w:p>
        </w:tc>
        <w:tc>
          <w:tcPr>
            <w:tcW w:w="2165" w:type="dxa"/>
            <w:tcBorders>
              <w:left w:val="nil"/>
              <w:bottom w:val="nil"/>
              <w:right w:val="nil"/>
            </w:tcBorders>
            <w:vAlign w:val="bottom"/>
          </w:tcPr>
          <w:p w14:paraId="2429DD35" w14:textId="5025647F" w:rsidR="00984112" w:rsidRPr="00FB7EF7" w:rsidRDefault="00984112" w:rsidP="00984112">
            <w:pPr>
              <w:ind w:left="-112" w:right="-143"/>
              <w:jc w:val="center"/>
              <w:rPr>
                <w:sz w:val="20"/>
                <w:szCs w:val="20"/>
              </w:rPr>
            </w:pPr>
            <w:r w:rsidRPr="00FB7EF7">
              <w:rPr>
                <w:sz w:val="20"/>
                <w:szCs w:val="20"/>
              </w:rPr>
              <w:t>-0.97 (-1.30, -0.63)</w:t>
            </w:r>
          </w:p>
        </w:tc>
        <w:tc>
          <w:tcPr>
            <w:tcW w:w="2181" w:type="dxa"/>
            <w:tcBorders>
              <w:left w:val="nil"/>
              <w:bottom w:val="nil"/>
              <w:right w:val="nil"/>
            </w:tcBorders>
            <w:vAlign w:val="bottom"/>
          </w:tcPr>
          <w:p w14:paraId="7517EF86" w14:textId="5913FEAF" w:rsidR="00984112" w:rsidRPr="00FB7EF7" w:rsidRDefault="00984112" w:rsidP="00984112">
            <w:pPr>
              <w:ind w:left="-112" w:right="-143"/>
              <w:jc w:val="center"/>
              <w:rPr>
                <w:sz w:val="20"/>
                <w:szCs w:val="20"/>
              </w:rPr>
            </w:pPr>
            <w:r w:rsidRPr="00FB7EF7">
              <w:rPr>
                <w:sz w:val="20"/>
                <w:szCs w:val="20"/>
              </w:rPr>
              <w:t>-1.67 (-1.90, -1.44)</w:t>
            </w:r>
          </w:p>
        </w:tc>
      </w:tr>
      <w:tr w:rsidR="006E20B3" w:rsidRPr="00FB7EF7" w14:paraId="28F7F63E" w14:textId="77777777" w:rsidTr="00C77988">
        <w:trPr>
          <w:trHeight w:val="113"/>
        </w:trPr>
        <w:tc>
          <w:tcPr>
            <w:tcW w:w="2265" w:type="dxa"/>
            <w:tcBorders>
              <w:top w:val="nil"/>
              <w:bottom w:val="nil"/>
            </w:tcBorders>
          </w:tcPr>
          <w:p w14:paraId="4C403139" w14:textId="77777777" w:rsidR="00984112" w:rsidRPr="00FB7EF7" w:rsidRDefault="00984112" w:rsidP="00984112">
            <w:pPr>
              <w:ind w:left="319" w:right="-167"/>
              <w:rPr>
                <w:sz w:val="20"/>
                <w:szCs w:val="20"/>
                <w:vertAlign w:val="superscript"/>
              </w:rPr>
            </w:pPr>
            <w:r w:rsidRPr="00FB7EF7">
              <w:rPr>
                <w:sz w:val="20"/>
                <w:szCs w:val="20"/>
              </w:rPr>
              <w:t>Waist circumference †</w:t>
            </w:r>
          </w:p>
        </w:tc>
        <w:tc>
          <w:tcPr>
            <w:tcW w:w="879" w:type="dxa"/>
            <w:tcBorders>
              <w:top w:val="nil"/>
              <w:bottom w:val="nil"/>
            </w:tcBorders>
            <w:vAlign w:val="center"/>
          </w:tcPr>
          <w:p w14:paraId="55AD3CDC" w14:textId="7CD44C98" w:rsidR="00984112" w:rsidRPr="00FB7EF7" w:rsidRDefault="00984112" w:rsidP="00984112">
            <w:pPr>
              <w:ind w:left="-231" w:right="-216"/>
              <w:jc w:val="center"/>
              <w:rPr>
                <w:sz w:val="20"/>
                <w:szCs w:val="20"/>
              </w:rPr>
            </w:pPr>
            <w:r w:rsidRPr="00FB7EF7">
              <w:rPr>
                <w:sz w:val="20"/>
                <w:szCs w:val="20"/>
              </w:rPr>
              <w:t>14040</w:t>
            </w:r>
          </w:p>
        </w:tc>
        <w:tc>
          <w:tcPr>
            <w:tcW w:w="2151" w:type="dxa"/>
            <w:tcBorders>
              <w:top w:val="nil"/>
              <w:bottom w:val="nil"/>
              <w:right w:val="nil"/>
            </w:tcBorders>
            <w:vAlign w:val="bottom"/>
          </w:tcPr>
          <w:p w14:paraId="7204A600" w14:textId="3AE1E76E" w:rsidR="00984112" w:rsidRPr="00FB7EF7" w:rsidRDefault="00984112" w:rsidP="00984112">
            <w:pPr>
              <w:ind w:left="319" w:right="-167"/>
              <w:rPr>
                <w:sz w:val="20"/>
                <w:szCs w:val="20"/>
              </w:rPr>
            </w:pPr>
            <w:r w:rsidRPr="00FB7EF7">
              <w:rPr>
                <w:sz w:val="20"/>
                <w:szCs w:val="20"/>
              </w:rPr>
              <w:t>-2.09 (-2.96, -1.21)</w:t>
            </w:r>
          </w:p>
        </w:tc>
        <w:tc>
          <w:tcPr>
            <w:tcW w:w="2158" w:type="dxa"/>
            <w:tcBorders>
              <w:top w:val="nil"/>
              <w:left w:val="nil"/>
              <w:bottom w:val="nil"/>
              <w:right w:val="nil"/>
            </w:tcBorders>
            <w:vAlign w:val="bottom"/>
          </w:tcPr>
          <w:p w14:paraId="37614549" w14:textId="2807F06D" w:rsidR="00984112" w:rsidRPr="00FB7EF7" w:rsidRDefault="00984112" w:rsidP="00984112">
            <w:pPr>
              <w:ind w:left="319" w:right="-167"/>
              <w:rPr>
                <w:sz w:val="20"/>
                <w:szCs w:val="20"/>
              </w:rPr>
            </w:pPr>
            <w:r w:rsidRPr="00FB7EF7">
              <w:rPr>
                <w:sz w:val="20"/>
                <w:szCs w:val="20"/>
              </w:rPr>
              <w:t>10.71 (9.96, 11.46)</w:t>
            </w:r>
          </w:p>
        </w:tc>
        <w:tc>
          <w:tcPr>
            <w:tcW w:w="2161" w:type="dxa"/>
            <w:tcBorders>
              <w:top w:val="nil"/>
              <w:left w:val="nil"/>
              <w:bottom w:val="nil"/>
              <w:right w:val="nil"/>
            </w:tcBorders>
            <w:vAlign w:val="bottom"/>
          </w:tcPr>
          <w:p w14:paraId="29ABE1F4" w14:textId="22E0EB96" w:rsidR="00984112" w:rsidRPr="00FB7EF7" w:rsidRDefault="00984112" w:rsidP="00984112">
            <w:pPr>
              <w:ind w:left="-112" w:right="-143"/>
              <w:jc w:val="center"/>
              <w:rPr>
                <w:sz w:val="20"/>
                <w:szCs w:val="20"/>
              </w:rPr>
            </w:pPr>
            <w:r w:rsidRPr="00FB7EF7">
              <w:rPr>
                <w:sz w:val="20"/>
                <w:szCs w:val="20"/>
              </w:rPr>
              <w:t>-2.96 (-3.78, -2.15)</w:t>
            </w:r>
          </w:p>
        </w:tc>
        <w:tc>
          <w:tcPr>
            <w:tcW w:w="2165" w:type="dxa"/>
            <w:tcBorders>
              <w:top w:val="nil"/>
              <w:left w:val="nil"/>
              <w:bottom w:val="nil"/>
              <w:right w:val="nil"/>
            </w:tcBorders>
            <w:vAlign w:val="bottom"/>
          </w:tcPr>
          <w:p w14:paraId="42081EB7" w14:textId="795F227B" w:rsidR="00984112" w:rsidRPr="00FB7EF7" w:rsidRDefault="00984112" w:rsidP="00984112">
            <w:pPr>
              <w:ind w:left="-112" w:right="-143"/>
              <w:jc w:val="center"/>
              <w:rPr>
                <w:sz w:val="20"/>
                <w:szCs w:val="20"/>
              </w:rPr>
            </w:pPr>
            <w:r w:rsidRPr="00FB7EF7">
              <w:rPr>
                <w:sz w:val="20"/>
                <w:szCs w:val="20"/>
              </w:rPr>
              <w:t xml:space="preserve"> 1.35 (0.47, 2.22)</w:t>
            </w:r>
          </w:p>
        </w:tc>
        <w:tc>
          <w:tcPr>
            <w:tcW w:w="2181" w:type="dxa"/>
            <w:tcBorders>
              <w:top w:val="nil"/>
              <w:left w:val="nil"/>
              <w:bottom w:val="nil"/>
              <w:right w:val="nil"/>
            </w:tcBorders>
            <w:vAlign w:val="bottom"/>
          </w:tcPr>
          <w:p w14:paraId="4C8F1A7C" w14:textId="042CD010" w:rsidR="00984112" w:rsidRPr="00FB7EF7" w:rsidRDefault="00984112" w:rsidP="00984112">
            <w:pPr>
              <w:ind w:left="-112" w:right="-143"/>
              <w:jc w:val="center"/>
              <w:rPr>
                <w:sz w:val="20"/>
                <w:szCs w:val="20"/>
              </w:rPr>
            </w:pPr>
            <w:r w:rsidRPr="00FB7EF7">
              <w:rPr>
                <w:sz w:val="20"/>
                <w:szCs w:val="20"/>
              </w:rPr>
              <w:t>-7.01 (-7.61, -6.40)</w:t>
            </w:r>
          </w:p>
        </w:tc>
      </w:tr>
      <w:tr w:rsidR="006E20B3" w:rsidRPr="00FB7EF7" w14:paraId="2CF2B724" w14:textId="77777777" w:rsidTr="00C77988">
        <w:trPr>
          <w:trHeight w:val="113"/>
        </w:trPr>
        <w:tc>
          <w:tcPr>
            <w:tcW w:w="2265" w:type="dxa"/>
            <w:tcBorders>
              <w:top w:val="nil"/>
              <w:bottom w:val="nil"/>
            </w:tcBorders>
          </w:tcPr>
          <w:p w14:paraId="4BAE7147" w14:textId="77777777" w:rsidR="00984112" w:rsidRPr="00FB7EF7" w:rsidRDefault="00984112" w:rsidP="00984112">
            <w:pPr>
              <w:ind w:left="319" w:right="-167"/>
              <w:rPr>
                <w:sz w:val="20"/>
                <w:szCs w:val="20"/>
              </w:rPr>
            </w:pPr>
            <w:r w:rsidRPr="00FB7EF7">
              <w:rPr>
                <w:sz w:val="20"/>
                <w:szCs w:val="20"/>
              </w:rPr>
              <w:t>HDL‡</w:t>
            </w:r>
          </w:p>
        </w:tc>
        <w:tc>
          <w:tcPr>
            <w:tcW w:w="879" w:type="dxa"/>
            <w:tcBorders>
              <w:top w:val="nil"/>
              <w:bottom w:val="nil"/>
            </w:tcBorders>
            <w:vAlign w:val="bottom"/>
          </w:tcPr>
          <w:p w14:paraId="7E3C98F1" w14:textId="3A00ADF1" w:rsidR="00984112" w:rsidRPr="00FB7EF7" w:rsidRDefault="00984112" w:rsidP="00984112">
            <w:pPr>
              <w:ind w:left="-231" w:right="-216"/>
              <w:jc w:val="center"/>
              <w:rPr>
                <w:sz w:val="20"/>
                <w:szCs w:val="20"/>
              </w:rPr>
            </w:pPr>
            <w:r w:rsidRPr="00FB7EF7">
              <w:rPr>
                <w:sz w:val="20"/>
                <w:szCs w:val="20"/>
              </w:rPr>
              <w:t>12712</w:t>
            </w:r>
          </w:p>
        </w:tc>
        <w:tc>
          <w:tcPr>
            <w:tcW w:w="2151" w:type="dxa"/>
            <w:tcBorders>
              <w:top w:val="nil"/>
              <w:bottom w:val="nil"/>
              <w:right w:val="nil"/>
            </w:tcBorders>
            <w:vAlign w:val="bottom"/>
          </w:tcPr>
          <w:p w14:paraId="75C441D2" w14:textId="5F996970" w:rsidR="00984112" w:rsidRPr="00FB7EF7" w:rsidRDefault="00984112" w:rsidP="00984112">
            <w:pPr>
              <w:ind w:left="-112" w:right="-143"/>
              <w:jc w:val="center"/>
              <w:rPr>
                <w:sz w:val="20"/>
                <w:szCs w:val="20"/>
              </w:rPr>
            </w:pPr>
            <w:r w:rsidRPr="00FB7EF7">
              <w:rPr>
                <w:sz w:val="20"/>
                <w:szCs w:val="20"/>
              </w:rPr>
              <w:t>-0.06 (-0.10, -0.03)</w:t>
            </w:r>
          </w:p>
        </w:tc>
        <w:tc>
          <w:tcPr>
            <w:tcW w:w="2158" w:type="dxa"/>
            <w:tcBorders>
              <w:top w:val="nil"/>
              <w:left w:val="nil"/>
              <w:bottom w:val="nil"/>
              <w:right w:val="nil"/>
            </w:tcBorders>
            <w:vAlign w:val="bottom"/>
          </w:tcPr>
          <w:p w14:paraId="051E0144" w14:textId="03623DCC" w:rsidR="00984112" w:rsidRPr="00FB7EF7" w:rsidRDefault="00984112" w:rsidP="00984112">
            <w:pPr>
              <w:ind w:left="-112" w:right="-143"/>
              <w:jc w:val="center"/>
              <w:rPr>
                <w:sz w:val="20"/>
                <w:szCs w:val="20"/>
              </w:rPr>
            </w:pPr>
            <w:r w:rsidRPr="00FB7EF7">
              <w:rPr>
                <w:sz w:val="20"/>
                <w:szCs w:val="20"/>
              </w:rPr>
              <w:t>-0.20 (-0.22, -0.17)</w:t>
            </w:r>
          </w:p>
        </w:tc>
        <w:tc>
          <w:tcPr>
            <w:tcW w:w="2161" w:type="dxa"/>
            <w:tcBorders>
              <w:top w:val="nil"/>
              <w:left w:val="nil"/>
              <w:bottom w:val="nil"/>
              <w:right w:val="nil"/>
            </w:tcBorders>
            <w:vAlign w:val="bottom"/>
          </w:tcPr>
          <w:p w14:paraId="6B233770" w14:textId="187ADFB6" w:rsidR="00984112" w:rsidRPr="00FB7EF7" w:rsidRDefault="00984112" w:rsidP="00984112">
            <w:pPr>
              <w:ind w:left="-112" w:right="-143"/>
              <w:jc w:val="center"/>
              <w:rPr>
                <w:sz w:val="20"/>
                <w:szCs w:val="20"/>
              </w:rPr>
            </w:pPr>
            <w:r w:rsidRPr="00FB7EF7">
              <w:rPr>
                <w:sz w:val="20"/>
                <w:szCs w:val="20"/>
              </w:rPr>
              <w:t xml:space="preserve"> 0.06 (0.03, 0.09)</w:t>
            </w:r>
          </w:p>
        </w:tc>
        <w:tc>
          <w:tcPr>
            <w:tcW w:w="2165" w:type="dxa"/>
            <w:tcBorders>
              <w:top w:val="nil"/>
              <w:left w:val="nil"/>
              <w:bottom w:val="nil"/>
              <w:right w:val="nil"/>
            </w:tcBorders>
            <w:vAlign w:val="bottom"/>
          </w:tcPr>
          <w:p w14:paraId="4112A432" w14:textId="37706841" w:rsidR="00984112" w:rsidRPr="00FB7EF7" w:rsidRDefault="00984112" w:rsidP="00984112">
            <w:pPr>
              <w:ind w:left="-112" w:right="-143"/>
              <w:jc w:val="center"/>
              <w:rPr>
                <w:sz w:val="20"/>
                <w:szCs w:val="20"/>
                <w:vertAlign w:val="superscript"/>
              </w:rPr>
            </w:pPr>
            <w:r w:rsidRPr="00FB7EF7">
              <w:rPr>
                <w:sz w:val="20"/>
                <w:szCs w:val="20"/>
              </w:rPr>
              <w:t>-0.03 (-0.06, 0.00)</w:t>
            </w:r>
          </w:p>
        </w:tc>
        <w:tc>
          <w:tcPr>
            <w:tcW w:w="2181" w:type="dxa"/>
            <w:tcBorders>
              <w:top w:val="nil"/>
              <w:left w:val="nil"/>
              <w:bottom w:val="nil"/>
              <w:right w:val="nil"/>
            </w:tcBorders>
            <w:vAlign w:val="bottom"/>
          </w:tcPr>
          <w:p w14:paraId="0331EA35" w14:textId="6784C54B" w:rsidR="00984112" w:rsidRPr="00FB7EF7" w:rsidRDefault="00984112" w:rsidP="00984112">
            <w:pPr>
              <w:ind w:left="-112" w:right="-143"/>
              <w:jc w:val="center"/>
              <w:rPr>
                <w:sz w:val="20"/>
                <w:szCs w:val="20"/>
              </w:rPr>
            </w:pPr>
            <w:r w:rsidRPr="00FB7EF7">
              <w:rPr>
                <w:sz w:val="20"/>
                <w:szCs w:val="20"/>
              </w:rPr>
              <w:t xml:space="preserve"> 0.23 (0.21, 0.25)</w:t>
            </w:r>
          </w:p>
        </w:tc>
      </w:tr>
      <w:tr w:rsidR="006E20B3" w:rsidRPr="00FB7EF7" w14:paraId="4517B014" w14:textId="77777777" w:rsidTr="00C77988">
        <w:trPr>
          <w:trHeight w:val="113"/>
        </w:trPr>
        <w:tc>
          <w:tcPr>
            <w:tcW w:w="2265" w:type="dxa"/>
            <w:tcBorders>
              <w:top w:val="nil"/>
              <w:bottom w:val="nil"/>
            </w:tcBorders>
          </w:tcPr>
          <w:p w14:paraId="7668A948" w14:textId="77777777" w:rsidR="00984112" w:rsidRPr="00FB7EF7" w:rsidRDefault="00984112" w:rsidP="00984112">
            <w:pPr>
              <w:ind w:left="319" w:right="-167"/>
              <w:rPr>
                <w:sz w:val="20"/>
                <w:szCs w:val="20"/>
              </w:rPr>
            </w:pPr>
            <w:r w:rsidRPr="00FB7EF7">
              <w:rPr>
                <w:sz w:val="20"/>
                <w:szCs w:val="20"/>
              </w:rPr>
              <w:t>Total:HDL ratio ‡</w:t>
            </w:r>
          </w:p>
        </w:tc>
        <w:tc>
          <w:tcPr>
            <w:tcW w:w="879" w:type="dxa"/>
            <w:tcBorders>
              <w:top w:val="nil"/>
              <w:bottom w:val="nil"/>
            </w:tcBorders>
            <w:vAlign w:val="center"/>
          </w:tcPr>
          <w:p w14:paraId="283331C2" w14:textId="53CC61E5" w:rsidR="00984112" w:rsidRPr="00FB7EF7" w:rsidRDefault="00984112" w:rsidP="00984112">
            <w:pPr>
              <w:ind w:left="-231" w:right="-216"/>
              <w:jc w:val="center"/>
              <w:rPr>
                <w:sz w:val="20"/>
                <w:szCs w:val="20"/>
              </w:rPr>
            </w:pPr>
            <w:r w:rsidRPr="00FB7EF7">
              <w:rPr>
                <w:sz w:val="20"/>
                <w:szCs w:val="20"/>
              </w:rPr>
              <w:t>12711</w:t>
            </w:r>
          </w:p>
        </w:tc>
        <w:tc>
          <w:tcPr>
            <w:tcW w:w="2151" w:type="dxa"/>
            <w:tcBorders>
              <w:top w:val="nil"/>
              <w:bottom w:val="nil"/>
              <w:right w:val="nil"/>
            </w:tcBorders>
            <w:vAlign w:val="bottom"/>
          </w:tcPr>
          <w:p w14:paraId="4F08AA08" w14:textId="0DB29E06" w:rsidR="00984112" w:rsidRPr="00FB7EF7" w:rsidRDefault="00984112" w:rsidP="00984112">
            <w:pPr>
              <w:ind w:left="-112" w:right="-143"/>
              <w:jc w:val="center"/>
              <w:rPr>
                <w:sz w:val="20"/>
                <w:szCs w:val="20"/>
              </w:rPr>
            </w:pPr>
            <w:r w:rsidRPr="00FB7EF7">
              <w:rPr>
                <w:sz w:val="20"/>
                <w:szCs w:val="20"/>
              </w:rPr>
              <w:t xml:space="preserve"> 0.21 (0.13, 0.30)</w:t>
            </w:r>
          </w:p>
        </w:tc>
        <w:tc>
          <w:tcPr>
            <w:tcW w:w="2158" w:type="dxa"/>
            <w:tcBorders>
              <w:top w:val="nil"/>
              <w:left w:val="nil"/>
              <w:bottom w:val="nil"/>
              <w:right w:val="nil"/>
            </w:tcBorders>
            <w:vAlign w:val="bottom"/>
          </w:tcPr>
          <w:p w14:paraId="1A6FC47C" w14:textId="77824CC0" w:rsidR="00984112" w:rsidRPr="00FB7EF7" w:rsidRDefault="00984112" w:rsidP="00984112">
            <w:pPr>
              <w:ind w:left="-112" w:right="-143"/>
              <w:jc w:val="center"/>
              <w:rPr>
                <w:sz w:val="20"/>
                <w:szCs w:val="20"/>
              </w:rPr>
            </w:pPr>
            <w:r w:rsidRPr="00FB7EF7">
              <w:rPr>
                <w:sz w:val="20"/>
                <w:szCs w:val="20"/>
              </w:rPr>
              <w:t xml:space="preserve"> 0.35 (0.27, 0.42)</w:t>
            </w:r>
          </w:p>
        </w:tc>
        <w:tc>
          <w:tcPr>
            <w:tcW w:w="2161" w:type="dxa"/>
            <w:tcBorders>
              <w:top w:val="nil"/>
              <w:left w:val="nil"/>
              <w:bottom w:val="nil"/>
              <w:right w:val="nil"/>
            </w:tcBorders>
            <w:vAlign w:val="bottom"/>
          </w:tcPr>
          <w:p w14:paraId="4CD178C7" w14:textId="65A43ACD" w:rsidR="00984112" w:rsidRPr="00FB7EF7" w:rsidRDefault="00984112" w:rsidP="00984112">
            <w:pPr>
              <w:ind w:left="-112" w:right="-143"/>
              <w:jc w:val="center"/>
              <w:rPr>
                <w:sz w:val="20"/>
                <w:szCs w:val="20"/>
              </w:rPr>
            </w:pPr>
            <w:r w:rsidRPr="00FB7EF7">
              <w:rPr>
                <w:sz w:val="20"/>
                <w:szCs w:val="20"/>
              </w:rPr>
              <w:t>-0.17 (-0.25, -0.09)</w:t>
            </w:r>
          </w:p>
        </w:tc>
        <w:tc>
          <w:tcPr>
            <w:tcW w:w="2165" w:type="dxa"/>
            <w:tcBorders>
              <w:top w:val="nil"/>
              <w:left w:val="nil"/>
              <w:bottom w:val="nil"/>
              <w:right w:val="nil"/>
            </w:tcBorders>
            <w:vAlign w:val="bottom"/>
          </w:tcPr>
          <w:p w14:paraId="1B1338D2" w14:textId="14FD96E6" w:rsidR="00984112" w:rsidRPr="00FB7EF7" w:rsidRDefault="00984112" w:rsidP="00984112">
            <w:pPr>
              <w:ind w:left="-112" w:right="-143"/>
              <w:jc w:val="center"/>
              <w:rPr>
                <w:sz w:val="20"/>
                <w:szCs w:val="20"/>
              </w:rPr>
            </w:pPr>
            <w:r w:rsidRPr="00FB7EF7">
              <w:rPr>
                <w:sz w:val="20"/>
                <w:szCs w:val="20"/>
              </w:rPr>
              <w:t>-0.04 (-0.13, 0.05)</w:t>
            </w:r>
            <w:r w:rsidR="00547577" w:rsidRPr="00FB7EF7">
              <w:rPr>
                <w:sz w:val="20"/>
                <w:szCs w:val="20"/>
                <w:vertAlign w:val="superscript"/>
              </w:rPr>
              <w:t xml:space="preserve"> ns</w:t>
            </w:r>
          </w:p>
        </w:tc>
        <w:tc>
          <w:tcPr>
            <w:tcW w:w="2181" w:type="dxa"/>
            <w:tcBorders>
              <w:top w:val="nil"/>
              <w:left w:val="nil"/>
              <w:bottom w:val="nil"/>
              <w:right w:val="nil"/>
            </w:tcBorders>
            <w:vAlign w:val="bottom"/>
          </w:tcPr>
          <w:p w14:paraId="4B77918D" w14:textId="47AA4319" w:rsidR="00984112" w:rsidRPr="00FB7EF7" w:rsidRDefault="00984112" w:rsidP="00984112">
            <w:pPr>
              <w:ind w:left="-112" w:right="-143"/>
              <w:jc w:val="center"/>
              <w:rPr>
                <w:sz w:val="20"/>
                <w:szCs w:val="20"/>
              </w:rPr>
            </w:pPr>
            <w:r w:rsidRPr="00FB7EF7">
              <w:rPr>
                <w:sz w:val="20"/>
                <w:szCs w:val="20"/>
              </w:rPr>
              <w:t>-0.35 (-0.41, -0.29)</w:t>
            </w:r>
          </w:p>
        </w:tc>
      </w:tr>
      <w:tr w:rsidR="006E20B3" w:rsidRPr="00FB7EF7" w14:paraId="641D02DA" w14:textId="77777777" w:rsidTr="00C77988">
        <w:trPr>
          <w:trHeight w:val="113"/>
        </w:trPr>
        <w:tc>
          <w:tcPr>
            <w:tcW w:w="2265" w:type="dxa"/>
            <w:tcBorders>
              <w:top w:val="nil"/>
              <w:bottom w:val="nil"/>
            </w:tcBorders>
          </w:tcPr>
          <w:p w14:paraId="38CAD1A6" w14:textId="77777777" w:rsidR="00984112" w:rsidRPr="00FB7EF7" w:rsidRDefault="00984112" w:rsidP="00984112">
            <w:pPr>
              <w:ind w:left="319" w:right="-167"/>
              <w:rPr>
                <w:sz w:val="20"/>
                <w:szCs w:val="20"/>
              </w:rPr>
            </w:pPr>
            <w:proofErr w:type="gramStart"/>
            <w:r w:rsidRPr="00FB7EF7">
              <w:rPr>
                <w:sz w:val="20"/>
                <w:szCs w:val="20"/>
              </w:rPr>
              <w:t>Triglycerides  ‡</w:t>
            </w:r>
            <w:proofErr w:type="gramEnd"/>
          </w:p>
        </w:tc>
        <w:tc>
          <w:tcPr>
            <w:tcW w:w="879" w:type="dxa"/>
            <w:tcBorders>
              <w:top w:val="nil"/>
              <w:bottom w:val="nil"/>
            </w:tcBorders>
            <w:vAlign w:val="center"/>
          </w:tcPr>
          <w:p w14:paraId="57D993BC" w14:textId="5D9F0EE0" w:rsidR="00984112" w:rsidRPr="00FB7EF7" w:rsidRDefault="00984112" w:rsidP="00984112">
            <w:pPr>
              <w:ind w:left="-231" w:right="-216"/>
              <w:jc w:val="center"/>
              <w:rPr>
                <w:sz w:val="20"/>
                <w:szCs w:val="20"/>
              </w:rPr>
            </w:pPr>
            <w:r w:rsidRPr="00FB7EF7">
              <w:rPr>
                <w:sz w:val="20"/>
                <w:szCs w:val="20"/>
              </w:rPr>
              <w:t>10998</w:t>
            </w:r>
          </w:p>
        </w:tc>
        <w:tc>
          <w:tcPr>
            <w:tcW w:w="2151" w:type="dxa"/>
            <w:tcBorders>
              <w:top w:val="nil"/>
              <w:bottom w:val="nil"/>
              <w:right w:val="nil"/>
            </w:tcBorders>
            <w:vAlign w:val="bottom"/>
          </w:tcPr>
          <w:p w14:paraId="5105899C" w14:textId="447599D4" w:rsidR="00984112" w:rsidRPr="00FB7EF7" w:rsidRDefault="00984112" w:rsidP="00984112">
            <w:pPr>
              <w:ind w:left="-112" w:right="-143"/>
              <w:jc w:val="center"/>
              <w:rPr>
                <w:sz w:val="20"/>
                <w:szCs w:val="20"/>
              </w:rPr>
            </w:pPr>
            <w:r w:rsidRPr="00FB7EF7">
              <w:rPr>
                <w:sz w:val="20"/>
                <w:szCs w:val="20"/>
              </w:rPr>
              <w:t xml:space="preserve"> 0.12 (0.03, 0.20)</w:t>
            </w:r>
          </w:p>
        </w:tc>
        <w:tc>
          <w:tcPr>
            <w:tcW w:w="2158" w:type="dxa"/>
            <w:tcBorders>
              <w:top w:val="nil"/>
              <w:left w:val="nil"/>
              <w:bottom w:val="nil"/>
              <w:right w:val="nil"/>
            </w:tcBorders>
            <w:vAlign w:val="bottom"/>
          </w:tcPr>
          <w:p w14:paraId="5C7CF83E" w14:textId="51D0D95C" w:rsidR="00984112" w:rsidRPr="00FB7EF7" w:rsidRDefault="00984112" w:rsidP="00984112">
            <w:pPr>
              <w:ind w:left="-112" w:right="-143"/>
              <w:jc w:val="center"/>
              <w:rPr>
                <w:sz w:val="20"/>
                <w:szCs w:val="20"/>
              </w:rPr>
            </w:pPr>
            <w:r w:rsidRPr="00FB7EF7">
              <w:rPr>
                <w:sz w:val="20"/>
                <w:szCs w:val="20"/>
              </w:rPr>
              <w:t xml:space="preserve"> 0.28 (0.21, 0.36)</w:t>
            </w:r>
          </w:p>
        </w:tc>
        <w:tc>
          <w:tcPr>
            <w:tcW w:w="2161" w:type="dxa"/>
            <w:tcBorders>
              <w:top w:val="nil"/>
              <w:left w:val="nil"/>
              <w:bottom w:val="nil"/>
              <w:right w:val="nil"/>
            </w:tcBorders>
            <w:vAlign w:val="bottom"/>
          </w:tcPr>
          <w:p w14:paraId="414C42CE" w14:textId="3F5B8F06" w:rsidR="00984112" w:rsidRPr="00FB7EF7" w:rsidRDefault="00984112" w:rsidP="00984112">
            <w:pPr>
              <w:ind w:left="-112" w:right="-143"/>
              <w:jc w:val="center"/>
              <w:rPr>
                <w:sz w:val="20"/>
                <w:szCs w:val="20"/>
              </w:rPr>
            </w:pPr>
            <w:r w:rsidRPr="00FB7EF7">
              <w:rPr>
                <w:sz w:val="20"/>
                <w:szCs w:val="20"/>
              </w:rPr>
              <w:t>-0.19 (-0.27, -0.11)</w:t>
            </w:r>
          </w:p>
        </w:tc>
        <w:tc>
          <w:tcPr>
            <w:tcW w:w="2165" w:type="dxa"/>
            <w:tcBorders>
              <w:top w:val="nil"/>
              <w:left w:val="nil"/>
              <w:bottom w:val="nil"/>
              <w:right w:val="nil"/>
            </w:tcBorders>
            <w:vAlign w:val="bottom"/>
          </w:tcPr>
          <w:p w14:paraId="25ABC256" w14:textId="70695C0F" w:rsidR="00984112" w:rsidRPr="00FB7EF7" w:rsidRDefault="00984112" w:rsidP="00984112">
            <w:pPr>
              <w:ind w:left="-112" w:right="-143"/>
              <w:jc w:val="center"/>
              <w:rPr>
                <w:sz w:val="20"/>
                <w:szCs w:val="20"/>
              </w:rPr>
            </w:pPr>
            <w:r w:rsidRPr="00FB7EF7">
              <w:rPr>
                <w:sz w:val="20"/>
                <w:szCs w:val="20"/>
              </w:rPr>
              <w:t xml:space="preserve"> 0.06 (-0.02, 0.14)</w:t>
            </w:r>
            <w:r w:rsidR="00547577" w:rsidRPr="00FB7EF7">
              <w:rPr>
                <w:sz w:val="20"/>
                <w:szCs w:val="20"/>
                <w:vertAlign w:val="superscript"/>
              </w:rPr>
              <w:t xml:space="preserve"> ns</w:t>
            </w:r>
          </w:p>
        </w:tc>
        <w:tc>
          <w:tcPr>
            <w:tcW w:w="2181" w:type="dxa"/>
            <w:tcBorders>
              <w:top w:val="nil"/>
              <w:left w:val="nil"/>
              <w:bottom w:val="nil"/>
              <w:right w:val="nil"/>
            </w:tcBorders>
            <w:vAlign w:val="bottom"/>
          </w:tcPr>
          <w:p w14:paraId="494B2D7D" w14:textId="4C683E46" w:rsidR="00984112" w:rsidRPr="00FB7EF7" w:rsidRDefault="00984112" w:rsidP="00984112">
            <w:pPr>
              <w:ind w:left="-112" w:right="-143"/>
              <w:jc w:val="center"/>
              <w:rPr>
                <w:sz w:val="20"/>
                <w:szCs w:val="20"/>
              </w:rPr>
            </w:pPr>
            <w:r w:rsidRPr="00FB7EF7">
              <w:rPr>
                <w:sz w:val="20"/>
                <w:szCs w:val="20"/>
              </w:rPr>
              <w:t>-0.27 (-0.33, -0.21)</w:t>
            </w:r>
          </w:p>
        </w:tc>
      </w:tr>
      <w:tr w:rsidR="006E20B3" w:rsidRPr="00FB7EF7" w14:paraId="0D4D7528" w14:textId="77777777" w:rsidTr="00C77988">
        <w:trPr>
          <w:trHeight w:val="113"/>
        </w:trPr>
        <w:tc>
          <w:tcPr>
            <w:tcW w:w="2265" w:type="dxa"/>
            <w:tcBorders>
              <w:top w:val="nil"/>
              <w:bottom w:val="single" w:sz="4" w:space="0" w:color="auto"/>
            </w:tcBorders>
          </w:tcPr>
          <w:p w14:paraId="48035B5B" w14:textId="77777777" w:rsidR="00984112" w:rsidRPr="00FB7EF7" w:rsidRDefault="00984112" w:rsidP="00984112">
            <w:pPr>
              <w:ind w:left="319" w:right="-167"/>
              <w:rPr>
                <w:sz w:val="20"/>
                <w:szCs w:val="20"/>
              </w:rPr>
            </w:pPr>
            <w:r w:rsidRPr="00FB7EF7">
              <w:rPr>
                <w:sz w:val="20"/>
                <w:szCs w:val="20"/>
              </w:rPr>
              <w:t xml:space="preserve">HbA1c </w:t>
            </w:r>
            <w:r w:rsidRPr="00FB7EF7">
              <w:rPr>
                <w:sz w:val="19"/>
                <w:szCs w:val="19"/>
              </w:rPr>
              <w:t>§</w:t>
            </w:r>
          </w:p>
        </w:tc>
        <w:tc>
          <w:tcPr>
            <w:tcW w:w="879" w:type="dxa"/>
            <w:tcBorders>
              <w:top w:val="nil"/>
              <w:bottom w:val="single" w:sz="4" w:space="0" w:color="auto"/>
            </w:tcBorders>
            <w:vAlign w:val="center"/>
          </w:tcPr>
          <w:p w14:paraId="43D49D0E" w14:textId="1FF4E7E9" w:rsidR="00984112" w:rsidRPr="00FB7EF7" w:rsidRDefault="00984112" w:rsidP="00984112">
            <w:pPr>
              <w:ind w:left="-231" w:right="-216"/>
              <w:jc w:val="center"/>
              <w:rPr>
                <w:sz w:val="20"/>
                <w:szCs w:val="20"/>
              </w:rPr>
            </w:pPr>
            <w:r w:rsidRPr="00FB7EF7">
              <w:rPr>
                <w:sz w:val="20"/>
                <w:szCs w:val="20"/>
              </w:rPr>
              <w:t>11942</w:t>
            </w:r>
          </w:p>
        </w:tc>
        <w:tc>
          <w:tcPr>
            <w:tcW w:w="2151" w:type="dxa"/>
            <w:tcBorders>
              <w:top w:val="nil"/>
              <w:bottom w:val="single" w:sz="4" w:space="0" w:color="auto"/>
              <w:right w:val="nil"/>
            </w:tcBorders>
            <w:vAlign w:val="bottom"/>
          </w:tcPr>
          <w:p w14:paraId="4E9A0A9C" w14:textId="5063455B" w:rsidR="00984112" w:rsidRPr="00FB7EF7" w:rsidRDefault="00984112" w:rsidP="00984112">
            <w:pPr>
              <w:ind w:left="-112" w:right="-143"/>
              <w:jc w:val="center"/>
              <w:rPr>
                <w:sz w:val="20"/>
                <w:szCs w:val="20"/>
              </w:rPr>
            </w:pPr>
            <w:r w:rsidRPr="00FB7EF7">
              <w:rPr>
                <w:sz w:val="20"/>
                <w:szCs w:val="20"/>
              </w:rPr>
              <w:t>-1.05 (-1.69, -0.41)</w:t>
            </w:r>
          </w:p>
        </w:tc>
        <w:tc>
          <w:tcPr>
            <w:tcW w:w="2158" w:type="dxa"/>
            <w:tcBorders>
              <w:top w:val="nil"/>
              <w:left w:val="nil"/>
              <w:bottom w:val="single" w:sz="4" w:space="0" w:color="auto"/>
              <w:right w:val="nil"/>
            </w:tcBorders>
            <w:vAlign w:val="bottom"/>
          </w:tcPr>
          <w:p w14:paraId="0695EB6D" w14:textId="48DE56C6" w:rsidR="00984112" w:rsidRPr="00FB7EF7" w:rsidRDefault="00984112" w:rsidP="00984112">
            <w:pPr>
              <w:ind w:left="-112" w:right="-143"/>
              <w:jc w:val="center"/>
              <w:rPr>
                <w:sz w:val="20"/>
                <w:szCs w:val="20"/>
              </w:rPr>
            </w:pPr>
            <w:r w:rsidRPr="00FB7EF7">
              <w:rPr>
                <w:sz w:val="20"/>
                <w:szCs w:val="20"/>
              </w:rPr>
              <w:t xml:space="preserve"> 3.52 (2.96, 4.07)</w:t>
            </w:r>
          </w:p>
        </w:tc>
        <w:tc>
          <w:tcPr>
            <w:tcW w:w="2161" w:type="dxa"/>
            <w:tcBorders>
              <w:top w:val="nil"/>
              <w:left w:val="nil"/>
              <w:bottom w:val="single" w:sz="4" w:space="0" w:color="auto"/>
              <w:right w:val="nil"/>
            </w:tcBorders>
            <w:vAlign w:val="bottom"/>
          </w:tcPr>
          <w:p w14:paraId="40756587" w14:textId="4ECEF539" w:rsidR="00984112" w:rsidRPr="00FB7EF7" w:rsidRDefault="00984112" w:rsidP="00984112">
            <w:pPr>
              <w:ind w:left="-112" w:right="-143"/>
              <w:jc w:val="center"/>
              <w:rPr>
                <w:sz w:val="20"/>
                <w:szCs w:val="20"/>
              </w:rPr>
            </w:pPr>
            <w:r w:rsidRPr="00FB7EF7">
              <w:rPr>
                <w:sz w:val="20"/>
                <w:szCs w:val="20"/>
              </w:rPr>
              <w:t>-0.63 (-1.24, -0.02)</w:t>
            </w:r>
          </w:p>
        </w:tc>
        <w:tc>
          <w:tcPr>
            <w:tcW w:w="2165" w:type="dxa"/>
            <w:tcBorders>
              <w:top w:val="nil"/>
              <w:left w:val="nil"/>
              <w:bottom w:val="single" w:sz="4" w:space="0" w:color="auto"/>
              <w:right w:val="nil"/>
            </w:tcBorders>
            <w:vAlign w:val="bottom"/>
          </w:tcPr>
          <w:p w14:paraId="72C4B6F8" w14:textId="13E80B80" w:rsidR="00984112" w:rsidRPr="00FB7EF7" w:rsidRDefault="00984112" w:rsidP="00984112">
            <w:pPr>
              <w:ind w:left="-112" w:right="-143"/>
              <w:jc w:val="center"/>
              <w:rPr>
                <w:sz w:val="20"/>
                <w:szCs w:val="20"/>
              </w:rPr>
            </w:pPr>
            <w:r w:rsidRPr="00FB7EF7">
              <w:rPr>
                <w:sz w:val="20"/>
                <w:szCs w:val="20"/>
              </w:rPr>
              <w:t xml:space="preserve"> 2.37 (1.71, 3.02)</w:t>
            </w:r>
          </w:p>
        </w:tc>
        <w:tc>
          <w:tcPr>
            <w:tcW w:w="2181" w:type="dxa"/>
            <w:tcBorders>
              <w:top w:val="nil"/>
              <w:left w:val="nil"/>
              <w:bottom w:val="single" w:sz="4" w:space="0" w:color="auto"/>
              <w:right w:val="nil"/>
            </w:tcBorders>
            <w:vAlign w:val="bottom"/>
          </w:tcPr>
          <w:p w14:paraId="7FAC3A81" w14:textId="5AE6812D" w:rsidR="00984112" w:rsidRPr="00FB7EF7" w:rsidRDefault="00984112" w:rsidP="00984112">
            <w:pPr>
              <w:ind w:left="-112" w:right="-143"/>
              <w:jc w:val="center"/>
              <w:rPr>
                <w:sz w:val="20"/>
                <w:szCs w:val="20"/>
              </w:rPr>
            </w:pPr>
            <w:r w:rsidRPr="00FB7EF7">
              <w:rPr>
                <w:sz w:val="20"/>
                <w:szCs w:val="20"/>
              </w:rPr>
              <w:t>-4.21 (-4.65, -3.76)</w:t>
            </w:r>
          </w:p>
        </w:tc>
      </w:tr>
      <w:tr w:rsidR="006E20B3" w:rsidRPr="00FB7EF7" w14:paraId="2319A98A" w14:textId="77777777" w:rsidTr="00C77988">
        <w:trPr>
          <w:trHeight w:val="113"/>
        </w:trPr>
        <w:tc>
          <w:tcPr>
            <w:tcW w:w="13960" w:type="dxa"/>
            <w:gridSpan w:val="7"/>
            <w:tcBorders>
              <w:top w:val="single" w:sz="4" w:space="0" w:color="auto"/>
              <w:bottom w:val="single" w:sz="4" w:space="0" w:color="auto"/>
              <w:right w:val="nil"/>
            </w:tcBorders>
          </w:tcPr>
          <w:p w14:paraId="6F94309B" w14:textId="77777777" w:rsidR="007367A5" w:rsidRPr="00FB7EF7" w:rsidRDefault="007367A5" w:rsidP="00C77988">
            <w:pPr>
              <w:ind w:left="35" w:right="-143"/>
              <w:rPr>
                <w:sz w:val="20"/>
                <w:szCs w:val="20"/>
              </w:rPr>
            </w:pPr>
            <w:r w:rsidRPr="00FB7EF7">
              <w:rPr>
                <w:b/>
                <w:bCs/>
                <w:sz w:val="20"/>
                <w:szCs w:val="20"/>
              </w:rPr>
              <w:t>Model 1b: Adjusted for age, sex, cohort (95% CI) in complete cases</w:t>
            </w:r>
          </w:p>
        </w:tc>
      </w:tr>
      <w:tr w:rsidR="006E20B3" w:rsidRPr="00FB7EF7" w14:paraId="2700374A" w14:textId="77777777" w:rsidTr="00C77988">
        <w:trPr>
          <w:trHeight w:val="113"/>
        </w:trPr>
        <w:tc>
          <w:tcPr>
            <w:tcW w:w="2265" w:type="dxa"/>
            <w:tcBorders>
              <w:top w:val="nil"/>
              <w:bottom w:val="nil"/>
            </w:tcBorders>
          </w:tcPr>
          <w:p w14:paraId="2A89D718" w14:textId="77777777" w:rsidR="00984112" w:rsidRPr="00FB7EF7" w:rsidRDefault="00984112" w:rsidP="00984112">
            <w:pPr>
              <w:ind w:left="319" w:right="-167"/>
              <w:rPr>
                <w:sz w:val="20"/>
                <w:szCs w:val="20"/>
              </w:rPr>
            </w:pPr>
            <w:r w:rsidRPr="00FB7EF7">
              <w:rPr>
                <w:sz w:val="20"/>
                <w:szCs w:val="20"/>
              </w:rPr>
              <w:t>BMI †</w:t>
            </w:r>
          </w:p>
        </w:tc>
        <w:tc>
          <w:tcPr>
            <w:tcW w:w="879" w:type="dxa"/>
            <w:tcBorders>
              <w:top w:val="single" w:sz="4" w:space="0" w:color="auto"/>
              <w:bottom w:val="nil"/>
            </w:tcBorders>
            <w:vAlign w:val="center"/>
          </w:tcPr>
          <w:p w14:paraId="050D83E5" w14:textId="0648284F" w:rsidR="00984112" w:rsidRPr="00FB7EF7" w:rsidRDefault="00984112" w:rsidP="00984112">
            <w:pPr>
              <w:ind w:left="-231" w:right="-216"/>
              <w:jc w:val="center"/>
              <w:rPr>
                <w:sz w:val="20"/>
                <w:szCs w:val="20"/>
              </w:rPr>
            </w:pPr>
            <w:r w:rsidRPr="00FB7EF7">
              <w:rPr>
                <w:sz w:val="20"/>
                <w:szCs w:val="20"/>
              </w:rPr>
              <w:t>11807</w:t>
            </w:r>
          </w:p>
        </w:tc>
        <w:tc>
          <w:tcPr>
            <w:tcW w:w="2151" w:type="dxa"/>
            <w:tcBorders>
              <w:top w:val="single" w:sz="4" w:space="0" w:color="auto"/>
              <w:bottom w:val="nil"/>
              <w:right w:val="nil"/>
            </w:tcBorders>
            <w:vAlign w:val="bottom"/>
          </w:tcPr>
          <w:p w14:paraId="7289A94D" w14:textId="2380DBD5" w:rsidR="00984112" w:rsidRPr="00FB7EF7" w:rsidRDefault="00984112" w:rsidP="00984112">
            <w:pPr>
              <w:ind w:left="-112" w:right="-143"/>
              <w:jc w:val="center"/>
              <w:rPr>
                <w:sz w:val="20"/>
                <w:szCs w:val="20"/>
              </w:rPr>
            </w:pPr>
            <w:r w:rsidRPr="00FB7EF7">
              <w:rPr>
                <w:sz w:val="20"/>
                <w:szCs w:val="20"/>
              </w:rPr>
              <w:t>-0.79 (-1.16, -0.41)</w:t>
            </w:r>
          </w:p>
        </w:tc>
        <w:tc>
          <w:tcPr>
            <w:tcW w:w="2158" w:type="dxa"/>
            <w:tcBorders>
              <w:top w:val="single" w:sz="4" w:space="0" w:color="auto"/>
              <w:left w:val="nil"/>
              <w:bottom w:val="nil"/>
              <w:right w:val="nil"/>
            </w:tcBorders>
            <w:vAlign w:val="bottom"/>
          </w:tcPr>
          <w:p w14:paraId="2630E942" w14:textId="03865BA5" w:rsidR="00984112" w:rsidRPr="00FB7EF7" w:rsidRDefault="00984112" w:rsidP="00984112">
            <w:pPr>
              <w:ind w:left="-112" w:right="-143"/>
              <w:jc w:val="center"/>
              <w:rPr>
                <w:sz w:val="20"/>
                <w:szCs w:val="20"/>
              </w:rPr>
            </w:pPr>
            <w:r w:rsidRPr="00FB7EF7">
              <w:rPr>
                <w:sz w:val="20"/>
                <w:szCs w:val="20"/>
              </w:rPr>
              <w:t xml:space="preserve"> 3.82 (3.50, 4.14)</w:t>
            </w:r>
          </w:p>
        </w:tc>
        <w:tc>
          <w:tcPr>
            <w:tcW w:w="2161" w:type="dxa"/>
            <w:tcBorders>
              <w:top w:val="single" w:sz="4" w:space="0" w:color="auto"/>
              <w:left w:val="nil"/>
              <w:bottom w:val="nil"/>
              <w:right w:val="nil"/>
            </w:tcBorders>
            <w:vAlign w:val="bottom"/>
          </w:tcPr>
          <w:p w14:paraId="3D714D3D" w14:textId="60172BF9" w:rsidR="00984112" w:rsidRPr="00FB7EF7" w:rsidRDefault="00984112" w:rsidP="00984112">
            <w:pPr>
              <w:ind w:left="-112" w:right="-143"/>
              <w:jc w:val="center"/>
              <w:rPr>
                <w:sz w:val="20"/>
                <w:szCs w:val="20"/>
              </w:rPr>
            </w:pPr>
            <w:r w:rsidRPr="00FB7EF7">
              <w:rPr>
                <w:sz w:val="20"/>
                <w:szCs w:val="20"/>
              </w:rPr>
              <w:t>-0.26 (-0.61, 0.08)</w:t>
            </w:r>
          </w:p>
        </w:tc>
        <w:tc>
          <w:tcPr>
            <w:tcW w:w="2165" w:type="dxa"/>
            <w:tcBorders>
              <w:top w:val="single" w:sz="4" w:space="0" w:color="auto"/>
              <w:left w:val="nil"/>
              <w:bottom w:val="nil"/>
              <w:right w:val="nil"/>
            </w:tcBorders>
            <w:vAlign w:val="bottom"/>
          </w:tcPr>
          <w:p w14:paraId="3EACE2D8" w14:textId="135D192D" w:rsidR="00984112" w:rsidRPr="00FB7EF7" w:rsidRDefault="00984112" w:rsidP="00984112">
            <w:pPr>
              <w:ind w:left="-112" w:right="-143"/>
              <w:jc w:val="center"/>
              <w:rPr>
                <w:sz w:val="20"/>
                <w:szCs w:val="20"/>
              </w:rPr>
            </w:pPr>
            <w:r w:rsidRPr="00FB7EF7">
              <w:rPr>
                <w:sz w:val="20"/>
                <w:szCs w:val="20"/>
              </w:rPr>
              <w:t>-1.02 (-1.39, -0.65)</w:t>
            </w:r>
          </w:p>
        </w:tc>
        <w:tc>
          <w:tcPr>
            <w:tcW w:w="2181" w:type="dxa"/>
            <w:tcBorders>
              <w:top w:val="single" w:sz="4" w:space="0" w:color="auto"/>
              <w:left w:val="nil"/>
              <w:bottom w:val="nil"/>
              <w:right w:val="nil"/>
            </w:tcBorders>
            <w:vAlign w:val="bottom"/>
          </w:tcPr>
          <w:p w14:paraId="09874F77" w14:textId="6D647DBB" w:rsidR="00984112" w:rsidRPr="00FB7EF7" w:rsidRDefault="00984112" w:rsidP="00984112">
            <w:pPr>
              <w:ind w:left="-112" w:right="-143"/>
              <w:jc w:val="center"/>
              <w:rPr>
                <w:sz w:val="20"/>
                <w:szCs w:val="20"/>
              </w:rPr>
            </w:pPr>
            <w:r w:rsidRPr="00FB7EF7">
              <w:rPr>
                <w:sz w:val="20"/>
                <w:szCs w:val="20"/>
              </w:rPr>
              <w:t>-1.76 (-2.01, -1.50)</w:t>
            </w:r>
          </w:p>
        </w:tc>
      </w:tr>
      <w:tr w:rsidR="006E20B3" w:rsidRPr="00FB7EF7" w14:paraId="371AD2ED" w14:textId="77777777" w:rsidTr="00C77988">
        <w:trPr>
          <w:trHeight w:val="113"/>
        </w:trPr>
        <w:tc>
          <w:tcPr>
            <w:tcW w:w="2265" w:type="dxa"/>
            <w:tcBorders>
              <w:top w:val="nil"/>
              <w:bottom w:val="nil"/>
            </w:tcBorders>
          </w:tcPr>
          <w:p w14:paraId="4E55C80E" w14:textId="77777777" w:rsidR="00984112" w:rsidRPr="00FB7EF7" w:rsidRDefault="00984112" w:rsidP="00984112">
            <w:pPr>
              <w:ind w:left="319" w:right="-167"/>
              <w:rPr>
                <w:sz w:val="20"/>
                <w:szCs w:val="20"/>
              </w:rPr>
            </w:pPr>
            <w:r w:rsidRPr="00FB7EF7">
              <w:rPr>
                <w:sz w:val="20"/>
                <w:szCs w:val="20"/>
              </w:rPr>
              <w:t>Waist circumference †</w:t>
            </w:r>
          </w:p>
        </w:tc>
        <w:tc>
          <w:tcPr>
            <w:tcW w:w="879" w:type="dxa"/>
            <w:tcBorders>
              <w:top w:val="nil"/>
              <w:bottom w:val="nil"/>
            </w:tcBorders>
            <w:vAlign w:val="center"/>
          </w:tcPr>
          <w:p w14:paraId="4BE8A770" w14:textId="669968A2" w:rsidR="00984112" w:rsidRPr="00FB7EF7" w:rsidRDefault="00984112" w:rsidP="00984112">
            <w:pPr>
              <w:ind w:left="-231" w:right="-216"/>
              <w:jc w:val="center"/>
              <w:rPr>
                <w:sz w:val="20"/>
                <w:szCs w:val="20"/>
              </w:rPr>
            </w:pPr>
            <w:r w:rsidRPr="00FB7EF7">
              <w:rPr>
                <w:sz w:val="20"/>
                <w:szCs w:val="20"/>
              </w:rPr>
              <w:t>11615</w:t>
            </w:r>
          </w:p>
        </w:tc>
        <w:tc>
          <w:tcPr>
            <w:tcW w:w="2151" w:type="dxa"/>
            <w:tcBorders>
              <w:top w:val="nil"/>
              <w:bottom w:val="nil"/>
              <w:right w:val="nil"/>
            </w:tcBorders>
            <w:vAlign w:val="bottom"/>
          </w:tcPr>
          <w:p w14:paraId="376C522C" w14:textId="654DA110" w:rsidR="00984112" w:rsidRPr="00FB7EF7" w:rsidRDefault="00984112" w:rsidP="00984112">
            <w:pPr>
              <w:ind w:left="-112" w:right="-143"/>
              <w:jc w:val="center"/>
              <w:rPr>
                <w:sz w:val="20"/>
                <w:szCs w:val="20"/>
              </w:rPr>
            </w:pPr>
            <w:r w:rsidRPr="00FB7EF7">
              <w:rPr>
                <w:sz w:val="20"/>
                <w:szCs w:val="20"/>
              </w:rPr>
              <w:t>-1.84 (-2.81, -0.87)</w:t>
            </w:r>
          </w:p>
        </w:tc>
        <w:tc>
          <w:tcPr>
            <w:tcW w:w="2158" w:type="dxa"/>
            <w:tcBorders>
              <w:top w:val="nil"/>
              <w:left w:val="nil"/>
              <w:bottom w:val="nil"/>
              <w:right w:val="nil"/>
            </w:tcBorders>
            <w:vAlign w:val="bottom"/>
          </w:tcPr>
          <w:p w14:paraId="51993DB2" w14:textId="2DA8EF85" w:rsidR="00984112" w:rsidRPr="00FB7EF7" w:rsidRDefault="00984112" w:rsidP="00984112">
            <w:pPr>
              <w:ind w:left="-112" w:right="-143"/>
              <w:jc w:val="center"/>
              <w:rPr>
                <w:sz w:val="20"/>
                <w:szCs w:val="20"/>
              </w:rPr>
            </w:pPr>
            <w:r w:rsidRPr="00FB7EF7">
              <w:rPr>
                <w:sz w:val="20"/>
                <w:szCs w:val="20"/>
              </w:rPr>
              <w:t>10.67 (9.85, 11.50)</w:t>
            </w:r>
          </w:p>
        </w:tc>
        <w:tc>
          <w:tcPr>
            <w:tcW w:w="2161" w:type="dxa"/>
            <w:tcBorders>
              <w:top w:val="nil"/>
              <w:left w:val="nil"/>
              <w:bottom w:val="nil"/>
              <w:right w:val="nil"/>
            </w:tcBorders>
            <w:vAlign w:val="bottom"/>
          </w:tcPr>
          <w:p w14:paraId="7EE0BC16" w14:textId="3501B361" w:rsidR="00984112" w:rsidRPr="00FB7EF7" w:rsidRDefault="00984112" w:rsidP="00984112">
            <w:pPr>
              <w:ind w:left="-112" w:right="-143"/>
              <w:jc w:val="center"/>
              <w:rPr>
                <w:sz w:val="20"/>
                <w:szCs w:val="20"/>
              </w:rPr>
            </w:pPr>
            <w:r w:rsidRPr="00FB7EF7">
              <w:rPr>
                <w:sz w:val="20"/>
                <w:szCs w:val="20"/>
              </w:rPr>
              <w:t>-2.86 (-3.75, -1.96)</w:t>
            </w:r>
          </w:p>
        </w:tc>
        <w:tc>
          <w:tcPr>
            <w:tcW w:w="2165" w:type="dxa"/>
            <w:tcBorders>
              <w:top w:val="nil"/>
              <w:left w:val="nil"/>
              <w:bottom w:val="nil"/>
              <w:right w:val="nil"/>
            </w:tcBorders>
            <w:vAlign w:val="bottom"/>
          </w:tcPr>
          <w:p w14:paraId="0E9CA3D0" w14:textId="7AC4C356" w:rsidR="00984112" w:rsidRPr="00FB7EF7" w:rsidRDefault="00984112" w:rsidP="00984112">
            <w:pPr>
              <w:ind w:left="-112" w:right="-143"/>
              <w:jc w:val="center"/>
              <w:rPr>
                <w:sz w:val="20"/>
                <w:szCs w:val="20"/>
              </w:rPr>
            </w:pPr>
            <w:r w:rsidRPr="00FB7EF7">
              <w:rPr>
                <w:sz w:val="20"/>
                <w:szCs w:val="20"/>
              </w:rPr>
              <w:t xml:space="preserve"> 1.22 (0.26, 2.18)</w:t>
            </w:r>
            <w:r w:rsidR="00547577" w:rsidRPr="00FB7EF7">
              <w:rPr>
                <w:sz w:val="20"/>
                <w:szCs w:val="20"/>
                <w:vertAlign w:val="superscript"/>
              </w:rPr>
              <w:t xml:space="preserve"> ns</w:t>
            </w:r>
          </w:p>
        </w:tc>
        <w:tc>
          <w:tcPr>
            <w:tcW w:w="2181" w:type="dxa"/>
            <w:tcBorders>
              <w:top w:val="nil"/>
              <w:left w:val="nil"/>
              <w:bottom w:val="nil"/>
              <w:right w:val="nil"/>
            </w:tcBorders>
            <w:vAlign w:val="bottom"/>
          </w:tcPr>
          <w:p w14:paraId="2A4513F1" w14:textId="054133B6" w:rsidR="00984112" w:rsidRPr="00FB7EF7" w:rsidRDefault="00984112" w:rsidP="00984112">
            <w:pPr>
              <w:ind w:left="-112" w:right="-143"/>
              <w:jc w:val="center"/>
              <w:rPr>
                <w:sz w:val="20"/>
                <w:szCs w:val="20"/>
              </w:rPr>
            </w:pPr>
            <w:r w:rsidRPr="00FB7EF7">
              <w:rPr>
                <w:sz w:val="20"/>
                <w:szCs w:val="20"/>
              </w:rPr>
              <w:t>-7.20 (-7.85, -6.54)</w:t>
            </w:r>
          </w:p>
        </w:tc>
      </w:tr>
      <w:tr w:rsidR="006E20B3" w:rsidRPr="00FB7EF7" w14:paraId="256C4AA8" w14:textId="77777777" w:rsidTr="00C77988">
        <w:trPr>
          <w:trHeight w:val="113"/>
        </w:trPr>
        <w:tc>
          <w:tcPr>
            <w:tcW w:w="2265" w:type="dxa"/>
            <w:tcBorders>
              <w:top w:val="nil"/>
              <w:bottom w:val="nil"/>
            </w:tcBorders>
          </w:tcPr>
          <w:p w14:paraId="1B1AA7CA" w14:textId="77777777" w:rsidR="00984112" w:rsidRPr="00FB7EF7" w:rsidRDefault="00984112" w:rsidP="00984112">
            <w:pPr>
              <w:ind w:left="319" w:right="-167"/>
              <w:rPr>
                <w:sz w:val="20"/>
                <w:szCs w:val="20"/>
              </w:rPr>
            </w:pPr>
            <w:r w:rsidRPr="00FB7EF7">
              <w:rPr>
                <w:sz w:val="20"/>
                <w:szCs w:val="20"/>
              </w:rPr>
              <w:t>HDL‡</w:t>
            </w:r>
          </w:p>
        </w:tc>
        <w:tc>
          <w:tcPr>
            <w:tcW w:w="879" w:type="dxa"/>
            <w:tcBorders>
              <w:top w:val="nil"/>
              <w:bottom w:val="nil"/>
            </w:tcBorders>
            <w:vAlign w:val="center"/>
          </w:tcPr>
          <w:p w14:paraId="68A3B41E" w14:textId="36044993" w:rsidR="00984112" w:rsidRPr="00FB7EF7" w:rsidRDefault="00984112" w:rsidP="00984112">
            <w:pPr>
              <w:ind w:left="-231" w:right="-216"/>
              <w:jc w:val="center"/>
              <w:rPr>
                <w:sz w:val="20"/>
                <w:szCs w:val="20"/>
              </w:rPr>
            </w:pPr>
            <w:r w:rsidRPr="00FB7EF7">
              <w:rPr>
                <w:sz w:val="20"/>
                <w:szCs w:val="20"/>
              </w:rPr>
              <w:t>10506</w:t>
            </w:r>
          </w:p>
        </w:tc>
        <w:tc>
          <w:tcPr>
            <w:tcW w:w="2151" w:type="dxa"/>
            <w:tcBorders>
              <w:top w:val="nil"/>
              <w:bottom w:val="nil"/>
              <w:right w:val="nil"/>
            </w:tcBorders>
            <w:vAlign w:val="bottom"/>
          </w:tcPr>
          <w:p w14:paraId="6B41C487" w14:textId="2D87146A" w:rsidR="00984112" w:rsidRPr="00FB7EF7" w:rsidRDefault="00984112" w:rsidP="00984112">
            <w:pPr>
              <w:ind w:left="-112" w:right="-143"/>
              <w:jc w:val="center"/>
              <w:rPr>
                <w:sz w:val="20"/>
                <w:szCs w:val="20"/>
              </w:rPr>
            </w:pPr>
            <w:r w:rsidRPr="00FB7EF7">
              <w:rPr>
                <w:sz w:val="20"/>
                <w:szCs w:val="20"/>
              </w:rPr>
              <w:t>-0.07 (-0.10, -0.03)</w:t>
            </w:r>
          </w:p>
        </w:tc>
        <w:tc>
          <w:tcPr>
            <w:tcW w:w="2158" w:type="dxa"/>
            <w:tcBorders>
              <w:top w:val="nil"/>
              <w:left w:val="nil"/>
              <w:bottom w:val="nil"/>
              <w:right w:val="nil"/>
            </w:tcBorders>
            <w:vAlign w:val="bottom"/>
          </w:tcPr>
          <w:p w14:paraId="551D62E2" w14:textId="1A3FEACC" w:rsidR="00984112" w:rsidRPr="00FB7EF7" w:rsidRDefault="00984112" w:rsidP="00984112">
            <w:pPr>
              <w:ind w:left="-112" w:right="-143"/>
              <w:jc w:val="center"/>
              <w:rPr>
                <w:sz w:val="20"/>
                <w:szCs w:val="20"/>
              </w:rPr>
            </w:pPr>
            <w:r w:rsidRPr="00FB7EF7">
              <w:rPr>
                <w:sz w:val="20"/>
                <w:szCs w:val="20"/>
              </w:rPr>
              <w:t>-0.20 (-0.23, -0.17)</w:t>
            </w:r>
          </w:p>
        </w:tc>
        <w:tc>
          <w:tcPr>
            <w:tcW w:w="2161" w:type="dxa"/>
            <w:tcBorders>
              <w:top w:val="nil"/>
              <w:left w:val="nil"/>
              <w:bottom w:val="nil"/>
              <w:right w:val="nil"/>
            </w:tcBorders>
            <w:vAlign w:val="bottom"/>
          </w:tcPr>
          <w:p w14:paraId="63674B0C" w14:textId="47607ECB" w:rsidR="00984112" w:rsidRPr="00FB7EF7" w:rsidRDefault="00984112" w:rsidP="00984112">
            <w:pPr>
              <w:ind w:left="-112" w:right="-143"/>
              <w:jc w:val="center"/>
              <w:rPr>
                <w:sz w:val="20"/>
                <w:szCs w:val="20"/>
              </w:rPr>
            </w:pPr>
            <w:r w:rsidRPr="00FB7EF7">
              <w:rPr>
                <w:sz w:val="20"/>
                <w:szCs w:val="20"/>
              </w:rPr>
              <w:t xml:space="preserve"> 0.05 (0.01, 0.08)</w:t>
            </w:r>
          </w:p>
        </w:tc>
        <w:tc>
          <w:tcPr>
            <w:tcW w:w="2165" w:type="dxa"/>
            <w:tcBorders>
              <w:top w:val="nil"/>
              <w:left w:val="nil"/>
              <w:bottom w:val="nil"/>
              <w:right w:val="nil"/>
            </w:tcBorders>
            <w:vAlign w:val="bottom"/>
          </w:tcPr>
          <w:p w14:paraId="0CB6E820" w14:textId="692CE7C8" w:rsidR="00984112" w:rsidRPr="00FB7EF7" w:rsidRDefault="00984112" w:rsidP="00984112">
            <w:pPr>
              <w:ind w:left="-112" w:right="-143"/>
              <w:jc w:val="center"/>
              <w:rPr>
                <w:sz w:val="20"/>
                <w:szCs w:val="20"/>
              </w:rPr>
            </w:pPr>
            <w:r w:rsidRPr="00FB7EF7">
              <w:rPr>
                <w:sz w:val="20"/>
                <w:szCs w:val="20"/>
              </w:rPr>
              <w:t>-0.02 (-0.06, 0.01)</w:t>
            </w:r>
            <w:r w:rsidR="00547577" w:rsidRPr="00FB7EF7">
              <w:rPr>
                <w:sz w:val="20"/>
                <w:szCs w:val="20"/>
                <w:vertAlign w:val="superscript"/>
              </w:rPr>
              <w:t xml:space="preserve"> ns</w:t>
            </w:r>
          </w:p>
        </w:tc>
        <w:tc>
          <w:tcPr>
            <w:tcW w:w="2181" w:type="dxa"/>
            <w:tcBorders>
              <w:top w:val="nil"/>
              <w:left w:val="nil"/>
              <w:bottom w:val="nil"/>
              <w:right w:val="nil"/>
            </w:tcBorders>
            <w:vAlign w:val="bottom"/>
          </w:tcPr>
          <w:p w14:paraId="5FF3C227" w14:textId="0E45F765" w:rsidR="00984112" w:rsidRPr="00FB7EF7" w:rsidRDefault="00984112" w:rsidP="00984112">
            <w:pPr>
              <w:ind w:left="-112" w:right="-143"/>
              <w:jc w:val="center"/>
              <w:rPr>
                <w:sz w:val="20"/>
                <w:szCs w:val="20"/>
              </w:rPr>
            </w:pPr>
            <w:r w:rsidRPr="00FB7EF7">
              <w:rPr>
                <w:sz w:val="20"/>
                <w:szCs w:val="20"/>
              </w:rPr>
              <w:t xml:space="preserve"> 0.24 (0.21, 0.26)</w:t>
            </w:r>
          </w:p>
        </w:tc>
      </w:tr>
      <w:tr w:rsidR="006E20B3" w:rsidRPr="00FB7EF7" w14:paraId="2197AEE3" w14:textId="77777777" w:rsidTr="00C77988">
        <w:trPr>
          <w:trHeight w:val="113"/>
        </w:trPr>
        <w:tc>
          <w:tcPr>
            <w:tcW w:w="2265" w:type="dxa"/>
            <w:tcBorders>
              <w:top w:val="nil"/>
              <w:bottom w:val="nil"/>
            </w:tcBorders>
          </w:tcPr>
          <w:p w14:paraId="4678C581" w14:textId="77777777" w:rsidR="00984112" w:rsidRPr="00FB7EF7" w:rsidRDefault="00984112" w:rsidP="00984112">
            <w:pPr>
              <w:ind w:left="319" w:right="-167"/>
              <w:rPr>
                <w:sz w:val="20"/>
                <w:szCs w:val="20"/>
              </w:rPr>
            </w:pPr>
            <w:r w:rsidRPr="00FB7EF7">
              <w:rPr>
                <w:sz w:val="20"/>
                <w:szCs w:val="20"/>
              </w:rPr>
              <w:t>Total:HDL ratio ‡</w:t>
            </w:r>
          </w:p>
        </w:tc>
        <w:tc>
          <w:tcPr>
            <w:tcW w:w="879" w:type="dxa"/>
            <w:tcBorders>
              <w:top w:val="nil"/>
              <w:bottom w:val="nil"/>
            </w:tcBorders>
            <w:vAlign w:val="center"/>
          </w:tcPr>
          <w:p w14:paraId="223DC1BA" w14:textId="3CFB7C3F" w:rsidR="00984112" w:rsidRPr="00FB7EF7" w:rsidRDefault="00984112" w:rsidP="00984112">
            <w:pPr>
              <w:ind w:left="-231" w:right="-216"/>
              <w:jc w:val="center"/>
              <w:rPr>
                <w:sz w:val="20"/>
                <w:szCs w:val="20"/>
              </w:rPr>
            </w:pPr>
            <w:r w:rsidRPr="00FB7EF7">
              <w:rPr>
                <w:sz w:val="20"/>
                <w:szCs w:val="20"/>
              </w:rPr>
              <w:t>10505</w:t>
            </w:r>
          </w:p>
        </w:tc>
        <w:tc>
          <w:tcPr>
            <w:tcW w:w="2151" w:type="dxa"/>
            <w:tcBorders>
              <w:top w:val="nil"/>
              <w:bottom w:val="nil"/>
              <w:right w:val="nil"/>
            </w:tcBorders>
            <w:vAlign w:val="bottom"/>
          </w:tcPr>
          <w:p w14:paraId="363DCA92" w14:textId="532F38DE" w:rsidR="00984112" w:rsidRPr="00FB7EF7" w:rsidRDefault="00984112" w:rsidP="00984112">
            <w:pPr>
              <w:ind w:left="-112" w:right="-143"/>
              <w:jc w:val="center"/>
              <w:rPr>
                <w:sz w:val="20"/>
                <w:szCs w:val="20"/>
              </w:rPr>
            </w:pPr>
            <w:r w:rsidRPr="00FB7EF7">
              <w:rPr>
                <w:sz w:val="20"/>
                <w:szCs w:val="20"/>
              </w:rPr>
              <w:t xml:space="preserve"> 0.21 (0.11, 0.31)</w:t>
            </w:r>
          </w:p>
        </w:tc>
        <w:tc>
          <w:tcPr>
            <w:tcW w:w="2158" w:type="dxa"/>
            <w:tcBorders>
              <w:top w:val="nil"/>
              <w:left w:val="nil"/>
              <w:bottom w:val="nil"/>
              <w:right w:val="nil"/>
            </w:tcBorders>
            <w:vAlign w:val="bottom"/>
          </w:tcPr>
          <w:p w14:paraId="7B91203F" w14:textId="4A127050" w:rsidR="00984112" w:rsidRPr="00FB7EF7" w:rsidRDefault="00984112" w:rsidP="00984112">
            <w:pPr>
              <w:ind w:left="-112" w:right="-143"/>
              <w:jc w:val="center"/>
              <w:rPr>
                <w:sz w:val="20"/>
                <w:szCs w:val="20"/>
              </w:rPr>
            </w:pPr>
            <w:r w:rsidRPr="00FB7EF7">
              <w:rPr>
                <w:sz w:val="20"/>
                <w:szCs w:val="20"/>
              </w:rPr>
              <w:t xml:space="preserve"> 0.32 (0.24, 0.41)</w:t>
            </w:r>
          </w:p>
        </w:tc>
        <w:tc>
          <w:tcPr>
            <w:tcW w:w="2161" w:type="dxa"/>
            <w:tcBorders>
              <w:top w:val="nil"/>
              <w:left w:val="nil"/>
              <w:bottom w:val="nil"/>
              <w:right w:val="nil"/>
            </w:tcBorders>
            <w:vAlign w:val="bottom"/>
          </w:tcPr>
          <w:p w14:paraId="098F0F98" w14:textId="76B60E03" w:rsidR="00984112" w:rsidRPr="00FB7EF7" w:rsidRDefault="00984112" w:rsidP="00984112">
            <w:pPr>
              <w:ind w:left="-112" w:right="-143"/>
              <w:jc w:val="center"/>
              <w:rPr>
                <w:sz w:val="20"/>
                <w:szCs w:val="20"/>
              </w:rPr>
            </w:pPr>
            <w:r w:rsidRPr="00FB7EF7">
              <w:rPr>
                <w:sz w:val="20"/>
                <w:szCs w:val="20"/>
              </w:rPr>
              <w:t>-0.13 (-0.22, -0.04)</w:t>
            </w:r>
          </w:p>
        </w:tc>
        <w:tc>
          <w:tcPr>
            <w:tcW w:w="2165" w:type="dxa"/>
            <w:tcBorders>
              <w:top w:val="nil"/>
              <w:left w:val="nil"/>
              <w:bottom w:val="nil"/>
              <w:right w:val="nil"/>
            </w:tcBorders>
            <w:vAlign w:val="bottom"/>
          </w:tcPr>
          <w:p w14:paraId="5055F3B0" w14:textId="042A6337" w:rsidR="00984112" w:rsidRPr="00FB7EF7" w:rsidRDefault="00984112" w:rsidP="00984112">
            <w:pPr>
              <w:ind w:left="-112" w:right="-143"/>
              <w:jc w:val="center"/>
              <w:rPr>
                <w:sz w:val="20"/>
                <w:szCs w:val="20"/>
              </w:rPr>
            </w:pPr>
            <w:r w:rsidRPr="00FB7EF7">
              <w:rPr>
                <w:sz w:val="20"/>
                <w:szCs w:val="20"/>
              </w:rPr>
              <w:t>-0.07 (-0.17, 0.02)</w:t>
            </w:r>
            <w:r w:rsidR="00547577" w:rsidRPr="00FB7EF7">
              <w:rPr>
                <w:sz w:val="20"/>
                <w:szCs w:val="20"/>
                <w:vertAlign w:val="superscript"/>
              </w:rPr>
              <w:t xml:space="preserve"> ns</w:t>
            </w:r>
          </w:p>
        </w:tc>
        <w:tc>
          <w:tcPr>
            <w:tcW w:w="2181" w:type="dxa"/>
            <w:tcBorders>
              <w:top w:val="nil"/>
              <w:left w:val="nil"/>
              <w:bottom w:val="nil"/>
              <w:right w:val="nil"/>
            </w:tcBorders>
            <w:vAlign w:val="bottom"/>
          </w:tcPr>
          <w:p w14:paraId="0C728CFE" w14:textId="41CD1FAC" w:rsidR="00984112" w:rsidRPr="00FB7EF7" w:rsidRDefault="00984112" w:rsidP="00984112">
            <w:pPr>
              <w:ind w:left="-112" w:right="-143"/>
              <w:jc w:val="center"/>
              <w:rPr>
                <w:sz w:val="20"/>
                <w:szCs w:val="20"/>
              </w:rPr>
            </w:pPr>
            <w:r w:rsidRPr="00FB7EF7">
              <w:rPr>
                <w:sz w:val="20"/>
                <w:szCs w:val="20"/>
              </w:rPr>
              <w:t>-0.33 (-0.40, -0.26)</w:t>
            </w:r>
          </w:p>
        </w:tc>
      </w:tr>
      <w:tr w:rsidR="006E20B3" w:rsidRPr="00FB7EF7" w14:paraId="003D8F57" w14:textId="77777777" w:rsidTr="00C77988">
        <w:trPr>
          <w:trHeight w:val="113"/>
        </w:trPr>
        <w:tc>
          <w:tcPr>
            <w:tcW w:w="2265" w:type="dxa"/>
            <w:tcBorders>
              <w:top w:val="nil"/>
              <w:bottom w:val="nil"/>
            </w:tcBorders>
          </w:tcPr>
          <w:p w14:paraId="531D004C" w14:textId="77777777" w:rsidR="00984112" w:rsidRPr="00FB7EF7" w:rsidRDefault="00984112" w:rsidP="00984112">
            <w:pPr>
              <w:ind w:left="319" w:right="-167"/>
              <w:rPr>
                <w:sz w:val="20"/>
                <w:szCs w:val="20"/>
                <w:vertAlign w:val="superscript"/>
              </w:rPr>
            </w:pPr>
            <w:proofErr w:type="gramStart"/>
            <w:r w:rsidRPr="00FB7EF7">
              <w:rPr>
                <w:sz w:val="20"/>
                <w:szCs w:val="20"/>
              </w:rPr>
              <w:t xml:space="preserve">Triglycerides </w:t>
            </w:r>
            <w:r w:rsidRPr="00FB7EF7">
              <w:rPr>
                <w:sz w:val="20"/>
                <w:szCs w:val="20"/>
                <w:vertAlign w:val="superscript"/>
              </w:rPr>
              <w:t xml:space="preserve"> </w:t>
            </w:r>
            <w:r w:rsidRPr="00FB7EF7">
              <w:rPr>
                <w:sz w:val="20"/>
                <w:szCs w:val="20"/>
              </w:rPr>
              <w:t>‡</w:t>
            </w:r>
            <w:proofErr w:type="gramEnd"/>
          </w:p>
        </w:tc>
        <w:tc>
          <w:tcPr>
            <w:tcW w:w="879" w:type="dxa"/>
            <w:tcBorders>
              <w:top w:val="nil"/>
              <w:bottom w:val="nil"/>
            </w:tcBorders>
            <w:vAlign w:val="center"/>
          </w:tcPr>
          <w:p w14:paraId="1AA1488A" w14:textId="70EB40A3" w:rsidR="00984112" w:rsidRPr="00FB7EF7" w:rsidRDefault="00984112" w:rsidP="00984112">
            <w:pPr>
              <w:ind w:left="-231" w:right="-216"/>
              <w:jc w:val="center"/>
              <w:rPr>
                <w:sz w:val="20"/>
                <w:szCs w:val="20"/>
              </w:rPr>
            </w:pPr>
            <w:r w:rsidRPr="00FB7EF7">
              <w:rPr>
                <w:sz w:val="20"/>
                <w:szCs w:val="20"/>
              </w:rPr>
              <w:t>9235</w:t>
            </w:r>
          </w:p>
        </w:tc>
        <w:tc>
          <w:tcPr>
            <w:tcW w:w="2151" w:type="dxa"/>
            <w:tcBorders>
              <w:top w:val="nil"/>
              <w:bottom w:val="nil"/>
              <w:right w:val="nil"/>
            </w:tcBorders>
            <w:vAlign w:val="bottom"/>
          </w:tcPr>
          <w:p w14:paraId="3868A34F" w14:textId="1C48FA16" w:rsidR="00984112" w:rsidRPr="00FB7EF7" w:rsidRDefault="00984112" w:rsidP="00984112">
            <w:pPr>
              <w:ind w:left="-112" w:right="-143"/>
              <w:jc w:val="center"/>
              <w:rPr>
                <w:sz w:val="20"/>
                <w:szCs w:val="20"/>
              </w:rPr>
            </w:pPr>
            <w:r w:rsidRPr="00FB7EF7">
              <w:rPr>
                <w:sz w:val="20"/>
                <w:szCs w:val="20"/>
              </w:rPr>
              <w:t xml:space="preserve"> 0.13 (0.03, 0.22)</w:t>
            </w:r>
          </w:p>
        </w:tc>
        <w:tc>
          <w:tcPr>
            <w:tcW w:w="2158" w:type="dxa"/>
            <w:tcBorders>
              <w:top w:val="nil"/>
              <w:left w:val="nil"/>
              <w:bottom w:val="nil"/>
              <w:right w:val="nil"/>
            </w:tcBorders>
            <w:vAlign w:val="bottom"/>
          </w:tcPr>
          <w:p w14:paraId="214DEAFD" w14:textId="6EC2F671" w:rsidR="00984112" w:rsidRPr="00FB7EF7" w:rsidRDefault="00984112" w:rsidP="00984112">
            <w:pPr>
              <w:ind w:left="-112" w:right="-143"/>
              <w:jc w:val="center"/>
              <w:rPr>
                <w:sz w:val="20"/>
                <w:szCs w:val="20"/>
              </w:rPr>
            </w:pPr>
            <w:r w:rsidRPr="00FB7EF7">
              <w:rPr>
                <w:sz w:val="20"/>
                <w:szCs w:val="20"/>
              </w:rPr>
              <w:t xml:space="preserve"> 0.25 (0.17, 0.33)</w:t>
            </w:r>
          </w:p>
        </w:tc>
        <w:tc>
          <w:tcPr>
            <w:tcW w:w="2161" w:type="dxa"/>
            <w:tcBorders>
              <w:top w:val="nil"/>
              <w:left w:val="nil"/>
              <w:bottom w:val="nil"/>
              <w:right w:val="nil"/>
            </w:tcBorders>
            <w:vAlign w:val="bottom"/>
          </w:tcPr>
          <w:p w14:paraId="453CA4DB" w14:textId="52B7DB42" w:rsidR="00984112" w:rsidRPr="00FB7EF7" w:rsidRDefault="00984112" w:rsidP="00984112">
            <w:pPr>
              <w:ind w:left="-112" w:right="-143"/>
              <w:jc w:val="center"/>
              <w:rPr>
                <w:sz w:val="20"/>
                <w:szCs w:val="20"/>
              </w:rPr>
            </w:pPr>
            <w:r w:rsidRPr="00FB7EF7">
              <w:rPr>
                <w:sz w:val="20"/>
                <w:szCs w:val="20"/>
              </w:rPr>
              <w:t>-0.15 (-0.24, -0.06)</w:t>
            </w:r>
          </w:p>
        </w:tc>
        <w:tc>
          <w:tcPr>
            <w:tcW w:w="2165" w:type="dxa"/>
            <w:tcBorders>
              <w:top w:val="nil"/>
              <w:left w:val="nil"/>
              <w:bottom w:val="nil"/>
              <w:right w:val="nil"/>
            </w:tcBorders>
            <w:vAlign w:val="bottom"/>
          </w:tcPr>
          <w:p w14:paraId="428D4132" w14:textId="5EBC9844" w:rsidR="00984112" w:rsidRPr="00FB7EF7" w:rsidRDefault="00984112" w:rsidP="00984112">
            <w:pPr>
              <w:ind w:left="-112" w:right="-143"/>
              <w:jc w:val="center"/>
              <w:rPr>
                <w:sz w:val="20"/>
                <w:szCs w:val="20"/>
              </w:rPr>
            </w:pPr>
            <w:r w:rsidRPr="00FB7EF7">
              <w:rPr>
                <w:sz w:val="20"/>
                <w:szCs w:val="20"/>
              </w:rPr>
              <w:t xml:space="preserve"> 0.05 (-0.05, 0.14)</w:t>
            </w:r>
            <w:r w:rsidR="00547577" w:rsidRPr="00FB7EF7">
              <w:rPr>
                <w:sz w:val="20"/>
                <w:szCs w:val="20"/>
                <w:vertAlign w:val="superscript"/>
              </w:rPr>
              <w:t xml:space="preserve"> ns</w:t>
            </w:r>
          </w:p>
        </w:tc>
        <w:tc>
          <w:tcPr>
            <w:tcW w:w="2181" w:type="dxa"/>
            <w:tcBorders>
              <w:top w:val="nil"/>
              <w:left w:val="nil"/>
              <w:bottom w:val="nil"/>
              <w:right w:val="nil"/>
            </w:tcBorders>
            <w:vAlign w:val="bottom"/>
          </w:tcPr>
          <w:p w14:paraId="400AFA9F" w14:textId="02260E90" w:rsidR="00984112" w:rsidRPr="00FB7EF7" w:rsidRDefault="00984112" w:rsidP="00984112">
            <w:pPr>
              <w:ind w:left="-112" w:right="-143"/>
              <w:jc w:val="center"/>
              <w:rPr>
                <w:sz w:val="20"/>
                <w:szCs w:val="20"/>
              </w:rPr>
            </w:pPr>
            <w:r w:rsidRPr="00FB7EF7">
              <w:rPr>
                <w:sz w:val="20"/>
                <w:szCs w:val="20"/>
              </w:rPr>
              <w:t>-0.27 (-0.33, -0.21)</w:t>
            </w:r>
          </w:p>
        </w:tc>
      </w:tr>
      <w:tr w:rsidR="006E20B3" w:rsidRPr="00FB7EF7" w14:paraId="471EF40F" w14:textId="77777777" w:rsidTr="00C77988">
        <w:trPr>
          <w:trHeight w:val="113"/>
        </w:trPr>
        <w:tc>
          <w:tcPr>
            <w:tcW w:w="2265" w:type="dxa"/>
            <w:tcBorders>
              <w:top w:val="nil"/>
              <w:bottom w:val="single" w:sz="4" w:space="0" w:color="auto"/>
            </w:tcBorders>
          </w:tcPr>
          <w:p w14:paraId="54B0AD75" w14:textId="77777777" w:rsidR="00984112" w:rsidRPr="00FB7EF7" w:rsidRDefault="00984112" w:rsidP="00984112">
            <w:pPr>
              <w:ind w:left="319" w:right="-167"/>
              <w:rPr>
                <w:sz w:val="20"/>
                <w:szCs w:val="20"/>
              </w:rPr>
            </w:pPr>
            <w:r w:rsidRPr="00FB7EF7">
              <w:rPr>
                <w:sz w:val="20"/>
                <w:szCs w:val="20"/>
              </w:rPr>
              <w:t xml:space="preserve">HbA1c </w:t>
            </w:r>
            <w:r w:rsidRPr="00FB7EF7">
              <w:rPr>
                <w:sz w:val="19"/>
                <w:szCs w:val="19"/>
              </w:rPr>
              <w:t>§</w:t>
            </w:r>
          </w:p>
        </w:tc>
        <w:tc>
          <w:tcPr>
            <w:tcW w:w="879" w:type="dxa"/>
            <w:tcBorders>
              <w:top w:val="nil"/>
              <w:bottom w:val="single" w:sz="4" w:space="0" w:color="auto"/>
            </w:tcBorders>
            <w:vAlign w:val="center"/>
          </w:tcPr>
          <w:p w14:paraId="18FB4BD5" w14:textId="464BEC79" w:rsidR="00984112" w:rsidRPr="00FB7EF7" w:rsidRDefault="00984112" w:rsidP="00984112">
            <w:pPr>
              <w:ind w:left="-231" w:right="-216"/>
              <w:jc w:val="center"/>
              <w:rPr>
                <w:sz w:val="20"/>
                <w:szCs w:val="20"/>
              </w:rPr>
            </w:pPr>
            <w:r w:rsidRPr="00FB7EF7">
              <w:rPr>
                <w:sz w:val="20"/>
                <w:szCs w:val="20"/>
              </w:rPr>
              <w:t>10167</w:t>
            </w:r>
          </w:p>
        </w:tc>
        <w:tc>
          <w:tcPr>
            <w:tcW w:w="2151" w:type="dxa"/>
            <w:tcBorders>
              <w:top w:val="nil"/>
              <w:bottom w:val="single" w:sz="4" w:space="0" w:color="auto"/>
              <w:right w:val="nil"/>
            </w:tcBorders>
            <w:vAlign w:val="bottom"/>
          </w:tcPr>
          <w:p w14:paraId="7B98E292" w14:textId="60F3E95D" w:rsidR="00984112" w:rsidRPr="00FB7EF7" w:rsidRDefault="00984112" w:rsidP="00984112">
            <w:pPr>
              <w:ind w:left="-112" w:right="-143"/>
              <w:jc w:val="center"/>
              <w:rPr>
                <w:sz w:val="20"/>
                <w:szCs w:val="20"/>
              </w:rPr>
            </w:pPr>
            <w:r w:rsidRPr="00FB7EF7">
              <w:rPr>
                <w:sz w:val="20"/>
                <w:szCs w:val="20"/>
              </w:rPr>
              <w:t>-0.84 (-1.53, -0.15)</w:t>
            </w:r>
          </w:p>
        </w:tc>
        <w:tc>
          <w:tcPr>
            <w:tcW w:w="2158" w:type="dxa"/>
            <w:tcBorders>
              <w:top w:val="nil"/>
              <w:left w:val="nil"/>
              <w:bottom w:val="single" w:sz="4" w:space="0" w:color="auto"/>
              <w:right w:val="nil"/>
            </w:tcBorders>
            <w:vAlign w:val="bottom"/>
          </w:tcPr>
          <w:p w14:paraId="33390416" w14:textId="799B4682" w:rsidR="00984112" w:rsidRPr="00FB7EF7" w:rsidRDefault="00984112" w:rsidP="00984112">
            <w:pPr>
              <w:ind w:left="-112" w:right="-143"/>
              <w:jc w:val="center"/>
              <w:rPr>
                <w:sz w:val="20"/>
                <w:szCs w:val="20"/>
              </w:rPr>
            </w:pPr>
            <w:r w:rsidRPr="00FB7EF7">
              <w:rPr>
                <w:sz w:val="20"/>
                <w:szCs w:val="20"/>
              </w:rPr>
              <w:t xml:space="preserve"> 3.33 (2.74, 3.93)</w:t>
            </w:r>
          </w:p>
        </w:tc>
        <w:tc>
          <w:tcPr>
            <w:tcW w:w="2161" w:type="dxa"/>
            <w:tcBorders>
              <w:top w:val="nil"/>
              <w:left w:val="nil"/>
              <w:bottom w:val="single" w:sz="4" w:space="0" w:color="auto"/>
              <w:right w:val="nil"/>
            </w:tcBorders>
            <w:vAlign w:val="bottom"/>
          </w:tcPr>
          <w:p w14:paraId="2D5E7C03" w14:textId="6986B8B8" w:rsidR="00984112" w:rsidRPr="00FB7EF7" w:rsidRDefault="00984112" w:rsidP="00984112">
            <w:pPr>
              <w:ind w:left="-112" w:right="-143"/>
              <w:jc w:val="center"/>
              <w:rPr>
                <w:sz w:val="20"/>
                <w:szCs w:val="20"/>
              </w:rPr>
            </w:pPr>
            <w:r w:rsidRPr="00FB7EF7">
              <w:rPr>
                <w:sz w:val="20"/>
                <w:szCs w:val="20"/>
              </w:rPr>
              <w:t>-0.40 (-1.05, 0.25)</w:t>
            </w:r>
            <w:r w:rsidR="00547577" w:rsidRPr="00FB7EF7">
              <w:rPr>
                <w:sz w:val="20"/>
                <w:szCs w:val="20"/>
                <w:vertAlign w:val="superscript"/>
              </w:rPr>
              <w:t xml:space="preserve"> ns</w:t>
            </w:r>
          </w:p>
        </w:tc>
        <w:tc>
          <w:tcPr>
            <w:tcW w:w="2165" w:type="dxa"/>
            <w:tcBorders>
              <w:top w:val="nil"/>
              <w:left w:val="nil"/>
              <w:bottom w:val="single" w:sz="4" w:space="0" w:color="auto"/>
              <w:right w:val="nil"/>
            </w:tcBorders>
            <w:vAlign w:val="bottom"/>
          </w:tcPr>
          <w:p w14:paraId="1CC84586" w14:textId="2A650464" w:rsidR="00984112" w:rsidRPr="00FB7EF7" w:rsidRDefault="00984112" w:rsidP="00984112">
            <w:pPr>
              <w:ind w:left="-112" w:right="-143"/>
              <w:jc w:val="center"/>
              <w:rPr>
                <w:sz w:val="20"/>
                <w:szCs w:val="20"/>
              </w:rPr>
            </w:pPr>
            <w:r w:rsidRPr="00FB7EF7">
              <w:rPr>
                <w:sz w:val="20"/>
                <w:szCs w:val="20"/>
              </w:rPr>
              <w:t xml:space="preserve"> 2.08 (1.38, 2.77)</w:t>
            </w:r>
          </w:p>
        </w:tc>
        <w:tc>
          <w:tcPr>
            <w:tcW w:w="2181" w:type="dxa"/>
            <w:tcBorders>
              <w:top w:val="nil"/>
              <w:left w:val="nil"/>
              <w:bottom w:val="single" w:sz="4" w:space="0" w:color="auto"/>
              <w:right w:val="nil"/>
            </w:tcBorders>
            <w:vAlign w:val="bottom"/>
          </w:tcPr>
          <w:p w14:paraId="4A1FF5A1" w14:textId="6C44274E" w:rsidR="00984112" w:rsidRPr="00FB7EF7" w:rsidRDefault="00984112" w:rsidP="00984112">
            <w:pPr>
              <w:ind w:left="-112" w:right="-143"/>
              <w:jc w:val="center"/>
              <w:rPr>
                <w:sz w:val="20"/>
                <w:szCs w:val="20"/>
              </w:rPr>
            </w:pPr>
            <w:r w:rsidRPr="00FB7EF7">
              <w:rPr>
                <w:sz w:val="20"/>
                <w:szCs w:val="20"/>
              </w:rPr>
              <w:t>-4.17 (-4.64, -3.71)</w:t>
            </w:r>
          </w:p>
        </w:tc>
      </w:tr>
      <w:tr w:rsidR="006E20B3" w:rsidRPr="00FB7EF7" w14:paraId="6BB2C66E" w14:textId="77777777" w:rsidTr="00C77988">
        <w:trPr>
          <w:trHeight w:val="113"/>
        </w:trPr>
        <w:tc>
          <w:tcPr>
            <w:tcW w:w="13960" w:type="dxa"/>
            <w:gridSpan w:val="7"/>
            <w:tcBorders>
              <w:top w:val="single" w:sz="4" w:space="0" w:color="auto"/>
              <w:bottom w:val="single" w:sz="4" w:space="0" w:color="auto"/>
              <w:right w:val="nil"/>
            </w:tcBorders>
          </w:tcPr>
          <w:p w14:paraId="0985C3BC" w14:textId="77777777" w:rsidR="007367A5" w:rsidRPr="00FB7EF7" w:rsidRDefault="007367A5" w:rsidP="00C77988">
            <w:pPr>
              <w:ind w:left="35" w:right="-104"/>
              <w:rPr>
                <w:sz w:val="20"/>
                <w:szCs w:val="20"/>
              </w:rPr>
            </w:pPr>
            <w:r w:rsidRPr="00FB7EF7">
              <w:rPr>
                <w:b/>
                <w:bCs/>
                <w:sz w:val="20"/>
                <w:szCs w:val="20"/>
              </w:rPr>
              <w:t xml:space="preserve">Model 2: Adjusted for age, sex, cohort, smoking status, alcohol consumption, self-reported health, medications, CVD history </w:t>
            </w:r>
          </w:p>
        </w:tc>
      </w:tr>
      <w:tr w:rsidR="006E20B3" w:rsidRPr="00FB7EF7" w14:paraId="576C02B8" w14:textId="77777777" w:rsidTr="00C77988">
        <w:trPr>
          <w:trHeight w:val="113"/>
        </w:trPr>
        <w:tc>
          <w:tcPr>
            <w:tcW w:w="2265" w:type="dxa"/>
            <w:tcBorders>
              <w:top w:val="nil"/>
              <w:bottom w:val="nil"/>
            </w:tcBorders>
          </w:tcPr>
          <w:p w14:paraId="44736093" w14:textId="77777777" w:rsidR="00984112" w:rsidRPr="00FB7EF7" w:rsidRDefault="00984112" w:rsidP="00984112">
            <w:pPr>
              <w:ind w:left="319" w:right="-167"/>
              <w:rPr>
                <w:sz w:val="20"/>
                <w:szCs w:val="20"/>
              </w:rPr>
            </w:pPr>
            <w:r w:rsidRPr="00FB7EF7">
              <w:rPr>
                <w:sz w:val="20"/>
                <w:szCs w:val="20"/>
              </w:rPr>
              <w:t>BMI †</w:t>
            </w:r>
          </w:p>
        </w:tc>
        <w:tc>
          <w:tcPr>
            <w:tcW w:w="879" w:type="dxa"/>
            <w:tcBorders>
              <w:top w:val="single" w:sz="4" w:space="0" w:color="auto"/>
              <w:bottom w:val="nil"/>
            </w:tcBorders>
            <w:vAlign w:val="center"/>
          </w:tcPr>
          <w:p w14:paraId="194CAF90" w14:textId="4E018EA2" w:rsidR="00984112" w:rsidRPr="00FB7EF7" w:rsidRDefault="00984112" w:rsidP="00984112">
            <w:pPr>
              <w:ind w:left="-231" w:right="-216"/>
              <w:jc w:val="center"/>
              <w:rPr>
                <w:sz w:val="20"/>
                <w:szCs w:val="20"/>
              </w:rPr>
            </w:pPr>
            <w:r w:rsidRPr="00FB7EF7">
              <w:rPr>
                <w:sz w:val="20"/>
                <w:szCs w:val="20"/>
              </w:rPr>
              <w:t>11807</w:t>
            </w:r>
          </w:p>
        </w:tc>
        <w:tc>
          <w:tcPr>
            <w:tcW w:w="2151" w:type="dxa"/>
            <w:tcBorders>
              <w:top w:val="single" w:sz="4" w:space="0" w:color="auto"/>
              <w:bottom w:val="nil"/>
              <w:right w:val="nil"/>
            </w:tcBorders>
            <w:vAlign w:val="bottom"/>
          </w:tcPr>
          <w:p w14:paraId="2DF7D7B8" w14:textId="52022F81" w:rsidR="00984112" w:rsidRPr="00FB7EF7" w:rsidRDefault="00984112" w:rsidP="00984112">
            <w:pPr>
              <w:ind w:left="-112" w:right="-143"/>
              <w:jc w:val="center"/>
              <w:rPr>
                <w:sz w:val="20"/>
                <w:szCs w:val="20"/>
              </w:rPr>
            </w:pPr>
            <w:r w:rsidRPr="00FB7EF7">
              <w:rPr>
                <w:sz w:val="20"/>
                <w:szCs w:val="20"/>
              </w:rPr>
              <w:t>-0.96 (-1.32, -0.60)</w:t>
            </w:r>
          </w:p>
        </w:tc>
        <w:tc>
          <w:tcPr>
            <w:tcW w:w="2158" w:type="dxa"/>
            <w:tcBorders>
              <w:top w:val="single" w:sz="4" w:space="0" w:color="auto"/>
              <w:left w:val="nil"/>
              <w:bottom w:val="nil"/>
              <w:right w:val="nil"/>
            </w:tcBorders>
            <w:vAlign w:val="bottom"/>
          </w:tcPr>
          <w:p w14:paraId="181B6E5C" w14:textId="51A2BF32" w:rsidR="00984112" w:rsidRPr="00FB7EF7" w:rsidRDefault="00984112" w:rsidP="00984112">
            <w:pPr>
              <w:ind w:left="-112" w:right="-143"/>
              <w:jc w:val="center"/>
              <w:rPr>
                <w:sz w:val="20"/>
                <w:szCs w:val="20"/>
              </w:rPr>
            </w:pPr>
            <w:r w:rsidRPr="00FB7EF7">
              <w:rPr>
                <w:sz w:val="20"/>
                <w:szCs w:val="20"/>
              </w:rPr>
              <w:t xml:space="preserve"> 3.35 (3.04, 3.66)</w:t>
            </w:r>
          </w:p>
        </w:tc>
        <w:tc>
          <w:tcPr>
            <w:tcW w:w="2161" w:type="dxa"/>
            <w:tcBorders>
              <w:top w:val="single" w:sz="4" w:space="0" w:color="auto"/>
              <w:left w:val="nil"/>
              <w:bottom w:val="nil"/>
              <w:right w:val="nil"/>
            </w:tcBorders>
            <w:vAlign w:val="bottom"/>
          </w:tcPr>
          <w:p w14:paraId="6F6581F5" w14:textId="378B2431" w:rsidR="00984112" w:rsidRPr="00FB7EF7" w:rsidRDefault="00984112" w:rsidP="00984112">
            <w:pPr>
              <w:ind w:left="-112" w:right="-143"/>
              <w:jc w:val="center"/>
              <w:rPr>
                <w:sz w:val="20"/>
                <w:szCs w:val="20"/>
              </w:rPr>
            </w:pPr>
            <w:r w:rsidRPr="00FB7EF7">
              <w:rPr>
                <w:sz w:val="20"/>
                <w:szCs w:val="20"/>
              </w:rPr>
              <w:t>-0.31 (-0.63, 0.01)</w:t>
            </w:r>
          </w:p>
        </w:tc>
        <w:tc>
          <w:tcPr>
            <w:tcW w:w="2165" w:type="dxa"/>
            <w:tcBorders>
              <w:top w:val="single" w:sz="4" w:space="0" w:color="auto"/>
              <w:left w:val="nil"/>
              <w:bottom w:val="nil"/>
              <w:right w:val="nil"/>
            </w:tcBorders>
            <w:vAlign w:val="bottom"/>
          </w:tcPr>
          <w:p w14:paraId="2437793C" w14:textId="206C8F15" w:rsidR="00984112" w:rsidRPr="00FB7EF7" w:rsidRDefault="00984112" w:rsidP="00984112">
            <w:pPr>
              <w:ind w:left="-112" w:right="-143"/>
              <w:jc w:val="center"/>
              <w:rPr>
                <w:sz w:val="20"/>
                <w:szCs w:val="20"/>
              </w:rPr>
            </w:pPr>
            <w:r w:rsidRPr="00FB7EF7">
              <w:rPr>
                <w:sz w:val="20"/>
                <w:szCs w:val="20"/>
              </w:rPr>
              <w:t>-1.40 (-1.75, -1.04)</w:t>
            </w:r>
          </w:p>
        </w:tc>
        <w:tc>
          <w:tcPr>
            <w:tcW w:w="2181" w:type="dxa"/>
            <w:tcBorders>
              <w:top w:val="single" w:sz="4" w:space="0" w:color="auto"/>
              <w:left w:val="nil"/>
              <w:bottom w:val="nil"/>
              <w:right w:val="nil"/>
            </w:tcBorders>
            <w:vAlign w:val="bottom"/>
          </w:tcPr>
          <w:p w14:paraId="7F32B58E" w14:textId="1964509E" w:rsidR="00984112" w:rsidRPr="00FB7EF7" w:rsidRDefault="00984112" w:rsidP="00984112">
            <w:pPr>
              <w:ind w:left="-112" w:right="-143"/>
              <w:jc w:val="center"/>
              <w:rPr>
                <w:sz w:val="20"/>
                <w:szCs w:val="20"/>
              </w:rPr>
            </w:pPr>
            <w:r w:rsidRPr="00FB7EF7">
              <w:rPr>
                <w:sz w:val="20"/>
                <w:szCs w:val="20"/>
              </w:rPr>
              <w:t>-0.88 (-1.14, -0.63)</w:t>
            </w:r>
          </w:p>
        </w:tc>
      </w:tr>
      <w:tr w:rsidR="006E20B3" w:rsidRPr="00FB7EF7" w14:paraId="755B5FAF" w14:textId="77777777" w:rsidTr="00C77988">
        <w:trPr>
          <w:trHeight w:val="113"/>
        </w:trPr>
        <w:tc>
          <w:tcPr>
            <w:tcW w:w="2265" w:type="dxa"/>
            <w:tcBorders>
              <w:top w:val="nil"/>
              <w:bottom w:val="nil"/>
            </w:tcBorders>
          </w:tcPr>
          <w:p w14:paraId="65B129AE" w14:textId="77777777" w:rsidR="00984112" w:rsidRPr="00FB7EF7" w:rsidRDefault="00984112" w:rsidP="00984112">
            <w:pPr>
              <w:ind w:left="319" w:right="-167"/>
              <w:rPr>
                <w:sz w:val="20"/>
                <w:szCs w:val="20"/>
              </w:rPr>
            </w:pPr>
            <w:r w:rsidRPr="00FB7EF7">
              <w:rPr>
                <w:sz w:val="20"/>
                <w:szCs w:val="20"/>
              </w:rPr>
              <w:t>Waist circumference †</w:t>
            </w:r>
          </w:p>
        </w:tc>
        <w:tc>
          <w:tcPr>
            <w:tcW w:w="879" w:type="dxa"/>
            <w:tcBorders>
              <w:top w:val="nil"/>
              <w:bottom w:val="nil"/>
            </w:tcBorders>
            <w:vAlign w:val="center"/>
          </w:tcPr>
          <w:p w14:paraId="5898D412" w14:textId="0CBD0FF2" w:rsidR="00984112" w:rsidRPr="00FB7EF7" w:rsidRDefault="00984112" w:rsidP="00984112">
            <w:pPr>
              <w:ind w:left="-231" w:right="-216"/>
              <w:jc w:val="center"/>
              <w:rPr>
                <w:sz w:val="20"/>
                <w:szCs w:val="20"/>
              </w:rPr>
            </w:pPr>
            <w:r w:rsidRPr="00FB7EF7">
              <w:rPr>
                <w:sz w:val="20"/>
                <w:szCs w:val="20"/>
              </w:rPr>
              <w:t>11615</w:t>
            </w:r>
          </w:p>
        </w:tc>
        <w:tc>
          <w:tcPr>
            <w:tcW w:w="2151" w:type="dxa"/>
            <w:tcBorders>
              <w:top w:val="nil"/>
              <w:bottom w:val="nil"/>
              <w:right w:val="nil"/>
            </w:tcBorders>
            <w:vAlign w:val="bottom"/>
          </w:tcPr>
          <w:p w14:paraId="7A0CAAE6" w14:textId="086EF4D8" w:rsidR="00984112" w:rsidRPr="00FB7EF7" w:rsidRDefault="00984112" w:rsidP="00984112">
            <w:pPr>
              <w:ind w:left="-112" w:right="-143"/>
              <w:jc w:val="center"/>
              <w:rPr>
                <w:sz w:val="20"/>
                <w:szCs w:val="20"/>
              </w:rPr>
            </w:pPr>
            <w:r w:rsidRPr="00FB7EF7">
              <w:rPr>
                <w:sz w:val="20"/>
                <w:szCs w:val="20"/>
              </w:rPr>
              <w:t>-2.23 (-3.16, -1.31)</w:t>
            </w:r>
          </w:p>
        </w:tc>
        <w:tc>
          <w:tcPr>
            <w:tcW w:w="2158" w:type="dxa"/>
            <w:tcBorders>
              <w:top w:val="nil"/>
              <w:left w:val="nil"/>
              <w:bottom w:val="nil"/>
              <w:right w:val="nil"/>
            </w:tcBorders>
            <w:vAlign w:val="bottom"/>
          </w:tcPr>
          <w:p w14:paraId="53053D21" w14:textId="42D03A22" w:rsidR="00984112" w:rsidRPr="00FB7EF7" w:rsidRDefault="00984112" w:rsidP="00984112">
            <w:pPr>
              <w:ind w:left="-112" w:right="-143"/>
              <w:jc w:val="center"/>
              <w:rPr>
                <w:sz w:val="20"/>
                <w:szCs w:val="20"/>
              </w:rPr>
            </w:pPr>
            <w:r w:rsidRPr="00FB7EF7">
              <w:rPr>
                <w:sz w:val="20"/>
                <w:szCs w:val="20"/>
              </w:rPr>
              <w:t xml:space="preserve"> 9.37 (8.58, 10.16)</w:t>
            </w:r>
          </w:p>
        </w:tc>
        <w:tc>
          <w:tcPr>
            <w:tcW w:w="2161" w:type="dxa"/>
            <w:tcBorders>
              <w:top w:val="nil"/>
              <w:left w:val="nil"/>
              <w:bottom w:val="nil"/>
              <w:right w:val="nil"/>
            </w:tcBorders>
            <w:vAlign w:val="bottom"/>
          </w:tcPr>
          <w:p w14:paraId="0B06F355" w14:textId="12DFC5F0" w:rsidR="00984112" w:rsidRPr="00FB7EF7" w:rsidRDefault="00984112" w:rsidP="00984112">
            <w:pPr>
              <w:ind w:left="-112" w:right="-143"/>
              <w:jc w:val="center"/>
              <w:rPr>
                <w:sz w:val="20"/>
                <w:szCs w:val="20"/>
              </w:rPr>
            </w:pPr>
            <w:r w:rsidRPr="00FB7EF7">
              <w:rPr>
                <w:sz w:val="20"/>
                <w:szCs w:val="20"/>
              </w:rPr>
              <w:t>-6.80 (-7.67, -5.93)</w:t>
            </w:r>
          </w:p>
        </w:tc>
        <w:tc>
          <w:tcPr>
            <w:tcW w:w="2165" w:type="dxa"/>
            <w:tcBorders>
              <w:top w:val="nil"/>
              <w:left w:val="nil"/>
              <w:bottom w:val="nil"/>
              <w:right w:val="nil"/>
            </w:tcBorders>
            <w:vAlign w:val="bottom"/>
          </w:tcPr>
          <w:p w14:paraId="24B1BD47" w14:textId="0FAC4415" w:rsidR="00984112" w:rsidRPr="00FB7EF7" w:rsidRDefault="00984112" w:rsidP="00984112">
            <w:pPr>
              <w:ind w:left="-112" w:right="-143"/>
              <w:jc w:val="center"/>
              <w:rPr>
                <w:sz w:val="20"/>
                <w:szCs w:val="20"/>
              </w:rPr>
            </w:pPr>
            <w:r w:rsidRPr="00FB7EF7">
              <w:rPr>
                <w:sz w:val="20"/>
                <w:szCs w:val="20"/>
              </w:rPr>
              <w:t xml:space="preserve"> 0.16 (-0.76, 1.08)</w:t>
            </w:r>
            <w:r w:rsidR="00547577" w:rsidRPr="00FB7EF7">
              <w:rPr>
                <w:sz w:val="20"/>
                <w:szCs w:val="20"/>
                <w:vertAlign w:val="superscript"/>
              </w:rPr>
              <w:t xml:space="preserve"> ns</w:t>
            </w:r>
          </w:p>
        </w:tc>
        <w:tc>
          <w:tcPr>
            <w:tcW w:w="2181" w:type="dxa"/>
            <w:tcBorders>
              <w:top w:val="nil"/>
              <w:left w:val="nil"/>
              <w:bottom w:val="nil"/>
              <w:right w:val="nil"/>
            </w:tcBorders>
            <w:vAlign w:val="bottom"/>
          </w:tcPr>
          <w:p w14:paraId="51B70583" w14:textId="794C6356" w:rsidR="00984112" w:rsidRPr="00FB7EF7" w:rsidRDefault="00984112" w:rsidP="00984112">
            <w:pPr>
              <w:ind w:left="-112" w:right="-143"/>
              <w:jc w:val="center"/>
              <w:rPr>
                <w:sz w:val="20"/>
                <w:szCs w:val="20"/>
              </w:rPr>
            </w:pPr>
            <w:r w:rsidRPr="00FB7EF7">
              <w:rPr>
                <w:sz w:val="20"/>
                <w:szCs w:val="20"/>
              </w:rPr>
              <w:t>-4.81 (-5.46, -4.16)</w:t>
            </w:r>
          </w:p>
        </w:tc>
      </w:tr>
      <w:tr w:rsidR="006E20B3" w:rsidRPr="00FB7EF7" w14:paraId="1CD46801" w14:textId="77777777" w:rsidTr="00C77988">
        <w:trPr>
          <w:trHeight w:val="113"/>
        </w:trPr>
        <w:tc>
          <w:tcPr>
            <w:tcW w:w="2265" w:type="dxa"/>
            <w:tcBorders>
              <w:top w:val="nil"/>
              <w:bottom w:val="nil"/>
            </w:tcBorders>
          </w:tcPr>
          <w:p w14:paraId="4D72A865" w14:textId="77777777" w:rsidR="00984112" w:rsidRPr="00FB7EF7" w:rsidRDefault="00984112" w:rsidP="00984112">
            <w:pPr>
              <w:ind w:left="319" w:right="-167"/>
              <w:rPr>
                <w:sz w:val="20"/>
                <w:szCs w:val="20"/>
              </w:rPr>
            </w:pPr>
            <w:r w:rsidRPr="00FB7EF7">
              <w:rPr>
                <w:sz w:val="20"/>
                <w:szCs w:val="20"/>
              </w:rPr>
              <w:t>HDL‡</w:t>
            </w:r>
          </w:p>
        </w:tc>
        <w:tc>
          <w:tcPr>
            <w:tcW w:w="879" w:type="dxa"/>
            <w:tcBorders>
              <w:top w:val="nil"/>
              <w:bottom w:val="nil"/>
            </w:tcBorders>
            <w:vAlign w:val="center"/>
          </w:tcPr>
          <w:p w14:paraId="42B31337" w14:textId="4AAF9481" w:rsidR="00984112" w:rsidRPr="00FB7EF7" w:rsidRDefault="00984112" w:rsidP="00984112">
            <w:pPr>
              <w:ind w:left="-231" w:right="-216"/>
              <w:jc w:val="center"/>
              <w:rPr>
                <w:sz w:val="20"/>
                <w:szCs w:val="20"/>
              </w:rPr>
            </w:pPr>
            <w:r w:rsidRPr="00FB7EF7">
              <w:rPr>
                <w:sz w:val="20"/>
                <w:szCs w:val="20"/>
              </w:rPr>
              <w:t>10506</w:t>
            </w:r>
          </w:p>
        </w:tc>
        <w:tc>
          <w:tcPr>
            <w:tcW w:w="2151" w:type="dxa"/>
            <w:tcBorders>
              <w:top w:val="nil"/>
              <w:bottom w:val="nil"/>
              <w:right w:val="nil"/>
            </w:tcBorders>
            <w:vAlign w:val="bottom"/>
          </w:tcPr>
          <w:p w14:paraId="6AF50DBA" w14:textId="6E895804" w:rsidR="00984112" w:rsidRPr="00FB7EF7" w:rsidRDefault="00984112" w:rsidP="00984112">
            <w:pPr>
              <w:ind w:left="-112" w:right="-143"/>
              <w:jc w:val="center"/>
              <w:rPr>
                <w:sz w:val="20"/>
                <w:szCs w:val="20"/>
              </w:rPr>
            </w:pPr>
            <w:r w:rsidRPr="00FB7EF7">
              <w:rPr>
                <w:sz w:val="20"/>
                <w:szCs w:val="20"/>
              </w:rPr>
              <w:t>-0.05 (-0.09, -0.02)</w:t>
            </w:r>
          </w:p>
        </w:tc>
        <w:tc>
          <w:tcPr>
            <w:tcW w:w="2158" w:type="dxa"/>
            <w:tcBorders>
              <w:top w:val="nil"/>
              <w:left w:val="nil"/>
              <w:bottom w:val="nil"/>
              <w:right w:val="nil"/>
            </w:tcBorders>
            <w:vAlign w:val="bottom"/>
          </w:tcPr>
          <w:p w14:paraId="561C9639" w14:textId="4C30250D" w:rsidR="00984112" w:rsidRPr="00FB7EF7" w:rsidRDefault="00984112" w:rsidP="00984112">
            <w:pPr>
              <w:ind w:left="-112" w:right="-143"/>
              <w:jc w:val="center"/>
              <w:rPr>
                <w:sz w:val="20"/>
                <w:szCs w:val="20"/>
              </w:rPr>
            </w:pPr>
            <w:r w:rsidRPr="00FB7EF7">
              <w:rPr>
                <w:sz w:val="20"/>
                <w:szCs w:val="20"/>
              </w:rPr>
              <w:t>-0.15 (-0.18, -0.12)</w:t>
            </w:r>
          </w:p>
        </w:tc>
        <w:tc>
          <w:tcPr>
            <w:tcW w:w="2161" w:type="dxa"/>
            <w:tcBorders>
              <w:top w:val="nil"/>
              <w:left w:val="nil"/>
              <w:bottom w:val="nil"/>
              <w:right w:val="nil"/>
            </w:tcBorders>
            <w:vAlign w:val="bottom"/>
          </w:tcPr>
          <w:p w14:paraId="21BBFA13" w14:textId="1D440851" w:rsidR="00984112" w:rsidRPr="00FB7EF7" w:rsidRDefault="00984112" w:rsidP="00984112">
            <w:pPr>
              <w:ind w:left="-112" w:right="-143"/>
              <w:jc w:val="center"/>
              <w:rPr>
                <w:sz w:val="20"/>
                <w:szCs w:val="20"/>
              </w:rPr>
            </w:pPr>
            <w:r w:rsidRPr="00FB7EF7">
              <w:rPr>
                <w:sz w:val="20"/>
                <w:szCs w:val="20"/>
              </w:rPr>
              <w:t xml:space="preserve"> 0.22 (0.19, 0.26)</w:t>
            </w:r>
          </w:p>
        </w:tc>
        <w:tc>
          <w:tcPr>
            <w:tcW w:w="2165" w:type="dxa"/>
            <w:tcBorders>
              <w:top w:val="nil"/>
              <w:left w:val="nil"/>
              <w:bottom w:val="nil"/>
              <w:right w:val="nil"/>
            </w:tcBorders>
            <w:vAlign w:val="bottom"/>
          </w:tcPr>
          <w:p w14:paraId="43757DEC" w14:textId="52292639" w:rsidR="00984112" w:rsidRPr="00FB7EF7" w:rsidRDefault="00984112" w:rsidP="00984112">
            <w:pPr>
              <w:ind w:left="-112" w:right="-143"/>
              <w:jc w:val="center"/>
              <w:rPr>
                <w:sz w:val="20"/>
                <w:szCs w:val="20"/>
              </w:rPr>
            </w:pPr>
            <w:r w:rsidRPr="00FB7EF7">
              <w:rPr>
                <w:sz w:val="20"/>
                <w:szCs w:val="20"/>
              </w:rPr>
              <w:t xml:space="preserve"> 0.02 (-0.02, 0.05)</w:t>
            </w:r>
            <w:r w:rsidR="00547577" w:rsidRPr="00FB7EF7">
              <w:rPr>
                <w:sz w:val="20"/>
                <w:szCs w:val="20"/>
                <w:vertAlign w:val="superscript"/>
              </w:rPr>
              <w:t xml:space="preserve"> ns</w:t>
            </w:r>
          </w:p>
        </w:tc>
        <w:tc>
          <w:tcPr>
            <w:tcW w:w="2181" w:type="dxa"/>
            <w:tcBorders>
              <w:top w:val="nil"/>
              <w:left w:val="nil"/>
              <w:bottom w:val="nil"/>
              <w:right w:val="nil"/>
            </w:tcBorders>
            <w:vAlign w:val="bottom"/>
          </w:tcPr>
          <w:p w14:paraId="0D6CAA78" w14:textId="3CA9288C" w:rsidR="00984112" w:rsidRPr="00FB7EF7" w:rsidRDefault="00984112" w:rsidP="00984112">
            <w:pPr>
              <w:ind w:left="-112" w:right="-143"/>
              <w:jc w:val="center"/>
              <w:rPr>
                <w:sz w:val="20"/>
                <w:szCs w:val="20"/>
              </w:rPr>
            </w:pPr>
            <w:r w:rsidRPr="00FB7EF7">
              <w:rPr>
                <w:sz w:val="20"/>
                <w:szCs w:val="20"/>
              </w:rPr>
              <w:t xml:space="preserve"> 0.15 (0.13, 0.17)</w:t>
            </w:r>
          </w:p>
        </w:tc>
      </w:tr>
      <w:tr w:rsidR="006E20B3" w:rsidRPr="00FB7EF7" w14:paraId="48667336" w14:textId="77777777" w:rsidTr="00C77988">
        <w:trPr>
          <w:trHeight w:val="113"/>
        </w:trPr>
        <w:tc>
          <w:tcPr>
            <w:tcW w:w="2265" w:type="dxa"/>
            <w:tcBorders>
              <w:top w:val="nil"/>
              <w:bottom w:val="nil"/>
            </w:tcBorders>
          </w:tcPr>
          <w:p w14:paraId="1BA6C0DD" w14:textId="77777777" w:rsidR="00984112" w:rsidRPr="00FB7EF7" w:rsidRDefault="00984112" w:rsidP="00984112">
            <w:pPr>
              <w:ind w:left="319" w:right="-167"/>
              <w:rPr>
                <w:sz w:val="20"/>
                <w:szCs w:val="20"/>
              </w:rPr>
            </w:pPr>
            <w:r w:rsidRPr="00FB7EF7">
              <w:rPr>
                <w:sz w:val="20"/>
                <w:szCs w:val="20"/>
              </w:rPr>
              <w:t>Total:HDL ratio ‡</w:t>
            </w:r>
          </w:p>
        </w:tc>
        <w:tc>
          <w:tcPr>
            <w:tcW w:w="879" w:type="dxa"/>
            <w:tcBorders>
              <w:top w:val="nil"/>
              <w:bottom w:val="nil"/>
            </w:tcBorders>
            <w:vAlign w:val="center"/>
          </w:tcPr>
          <w:p w14:paraId="6741913C" w14:textId="557BE522" w:rsidR="00984112" w:rsidRPr="00FB7EF7" w:rsidRDefault="00984112" w:rsidP="00984112">
            <w:pPr>
              <w:ind w:left="-231" w:right="-216"/>
              <w:jc w:val="center"/>
              <w:rPr>
                <w:sz w:val="20"/>
                <w:szCs w:val="20"/>
              </w:rPr>
            </w:pPr>
            <w:r w:rsidRPr="00FB7EF7">
              <w:rPr>
                <w:sz w:val="20"/>
                <w:szCs w:val="20"/>
              </w:rPr>
              <w:t>10505</w:t>
            </w:r>
          </w:p>
        </w:tc>
        <w:tc>
          <w:tcPr>
            <w:tcW w:w="2151" w:type="dxa"/>
            <w:tcBorders>
              <w:top w:val="nil"/>
              <w:bottom w:val="nil"/>
              <w:right w:val="nil"/>
            </w:tcBorders>
            <w:vAlign w:val="bottom"/>
          </w:tcPr>
          <w:p w14:paraId="596D986A" w14:textId="0BA36310" w:rsidR="00984112" w:rsidRPr="00FB7EF7" w:rsidRDefault="00984112" w:rsidP="00984112">
            <w:pPr>
              <w:ind w:left="-112" w:right="-143"/>
              <w:jc w:val="center"/>
              <w:rPr>
                <w:sz w:val="20"/>
                <w:szCs w:val="20"/>
              </w:rPr>
            </w:pPr>
            <w:r w:rsidRPr="00FB7EF7">
              <w:rPr>
                <w:sz w:val="20"/>
                <w:szCs w:val="20"/>
              </w:rPr>
              <w:t xml:space="preserve"> 0.19 (0.10, 0.29)</w:t>
            </w:r>
          </w:p>
        </w:tc>
        <w:tc>
          <w:tcPr>
            <w:tcW w:w="2158" w:type="dxa"/>
            <w:tcBorders>
              <w:top w:val="nil"/>
              <w:left w:val="nil"/>
              <w:bottom w:val="nil"/>
              <w:right w:val="nil"/>
            </w:tcBorders>
            <w:vAlign w:val="bottom"/>
          </w:tcPr>
          <w:p w14:paraId="5C7D10BE" w14:textId="4E72EF80" w:rsidR="00984112" w:rsidRPr="00FB7EF7" w:rsidRDefault="00984112" w:rsidP="00984112">
            <w:pPr>
              <w:ind w:left="-112" w:right="-143"/>
              <w:jc w:val="center"/>
              <w:rPr>
                <w:sz w:val="20"/>
                <w:szCs w:val="20"/>
              </w:rPr>
            </w:pPr>
            <w:r w:rsidRPr="00FB7EF7">
              <w:rPr>
                <w:sz w:val="20"/>
                <w:szCs w:val="20"/>
              </w:rPr>
              <w:t xml:space="preserve"> 0.29 (0.20, 0.37)</w:t>
            </w:r>
          </w:p>
        </w:tc>
        <w:tc>
          <w:tcPr>
            <w:tcW w:w="2161" w:type="dxa"/>
            <w:tcBorders>
              <w:top w:val="nil"/>
              <w:left w:val="nil"/>
              <w:bottom w:val="nil"/>
              <w:right w:val="nil"/>
            </w:tcBorders>
            <w:vAlign w:val="bottom"/>
          </w:tcPr>
          <w:p w14:paraId="44F83AFD" w14:textId="7D4F4B3C" w:rsidR="00984112" w:rsidRPr="00FB7EF7" w:rsidRDefault="00984112" w:rsidP="00984112">
            <w:pPr>
              <w:ind w:left="-112" w:right="-143"/>
              <w:jc w:val="center"/>
              <w:rPr>
                <w:sz w:val="20"/>
                <w:szCs w:val="20"/>
              </w:rPr>
            </w:pPr>
            <w:r w:rsidRPr="00FB7EF7">
              <w:rPr>
                <w:sz w:val="20"/>
                <w:szCs w:val="20"/>
              </w:rPr>
              <w:t>-0.49 (-0.58, -0.40)</w:t>
            </w:r>
          </w:p>
        </w:tc>
        <w:tc>
          <w:tcPr>
            <w:tcW w:w="2165" w:type="dxa"/>
            <w:tcBorders>
              <w:top w:val="nil"/>
              <w:left w:val="nil"/>
              <w:bottom w:val="nil"/>
              <w:right w:val="nil"/>
            </w:tcBorders>
            <w:vAlign w:val="bottom"/>
          </w:tcPr>
          <w:p w14:paraId="01FBE051" w14:textId="198FAD0A" w:rsidR="00984112" w:rsidRPr="00FB7EF7" w:rsidRDefault="00984112" w:rsidP="00984112">
            <w:pPr>
              <w:ind w:left="-112" w:right="-143"/>
              <w:jc w:val="center"/>
              <w:rPr>
                <w:sz w:val="20"/>
                <w:szCs w:val="20"/>
              </w:rPr>
            </w:pPr>
            <w:r w:rsidRPr="00FB7EF7">
              <w:rPr>
                <w:sz w:val="20"/>
                <w:szCs w:val="20"/>
              </w:rPr>
              <w:t>-0.14 (-0.24, -0.05)</w:t>
            </w:r>
          </w:p>
        </w:tc>
        <w:tc>
          <w:tcPr>
            <w:tcW w:w="2181" w:type="dxa"/>
            <w:tcBorders>
              <w:top w:val="nil"/>
              <w:left w:val="nil"/>
              <w:bottom w:val="nil"/>
              <w:right w:val="nil"/>
            </w:tcBorders>
            <w:vAlign w:val="bottom"/>
          </w:tcPr>
          <w:p w14:paraId="36D94630" w14:textId="46D40BFC" w:rsidR="00984112" w:rsidRPr="00FB7EF7" w:rsidRDefault="00984112" w:rsidP="00984112">
            <w:pPr>
              <w:ind w:left="-112" w:right="-143"/>
              <w:jc w:val="center"/>
              <w:rPr>
                <w:sz w:val="20"/>
                <w:szCs w:val="20"/>
              </w:rPr>
            </w:pPr>
            <w:r w:rsidRPr="00FB7EF7">
              <w:rPr>
                <w:sz w:val="20"/>
                <w:szCs w:val="20"/>
              </w:rPr>
              <w:t>-0.23 (-0.30, -0.16)</w:t>
            </w:r>
          </w:p>
        </w:tc>
      </w:tr>
      <w:tr w:rsidR="006E20B3" w:rsidRPr="00FB7EF7" w14:paraId="7DE79BFE" w14:textId="77777777" w:rsidTr="00C77988">
        <w:trPr>
          <w:trHeight w:val="113"/>
        </w:trPr>
        <w:tc>
          <w:tcPr>
            <w:tcW w:w="2265" w:type="dxa"/>
            <w:tcBorders>
              <w:top w:val="nil"/>
              <w:bottom w:val="nil"/>
            </w:tcBorders>
          </w:tcPr>
          <w:p w14:paraId="1D5EABF2" w14:textId="77777777" w:rsidR="00984112" w:rsidRPr="00FB7EF7" w:rsidRDefault="00984112" w:rsidP="00984112">
            <w:pPr>
              <w:ind w:left="319" w:right="-167"/>
              <w:rPr>
                <w:sz w:val="20"/>
                <w:szCs w:val="20"/>
                <w:vertAlign w:val="superscript"/>
              </w:rPr>
            </w:pPr>
            <w:proofErr w:type="gramStart"/>
            <w:r w:rsidRPr="00FB7EF7">
              <w:rPr>
                <w:sz w:val="20"/>
                <w:szCs w:val="20"/>
              </w:rPr>
              <w:t xml:space="preserve">Triglycerides </w:t>
            </w:r>
            <w:r w:rsidRPr="00FB7EF7">
              <w:rPr>
                <w:sz w:val="20"/>
                <w:szCs w:val="20"/>
                <w:vertAlign w:val="superscript"/>
              </w:rPr>
              <w:t xml:space="preserve"> </w:t>
            </w:r>
            <w:r w:rsidRPr="00FB7EF7">
              <w:rPr>
                <w:sz w:val="20"/>
                <w:szCs w:val="20"/>
              </w:rPr>
              <w:t>‡</w:t>
            </w:r>
            <w:proofErr w:type="gramEnd"/>
          </w:p>
        </w:tc>
        <w:tc>
          <w:tcPr>
            <w:tcW w:w="879" w:type="dxa"/>
            <w:tcBorders>
              <w:top w:val="nil"/>
              <w:bottom w:val="nil"/>
            </w:tcBorders>
            <w:vAlign w:val="center"/>
          </w:tcPr>
          <w:p w14:paraId="53F727C6" w14:textId="5CE6F974" w:rsidR="00984112" w:rsidRPr="00FB7EF7" w:rsidRDefault="00984112" w:rsidP="00984112">
            <w:pPr>
              <w:ind w:left="-231" w:right="-216"/>
              <w:jc w:val="center"/>
              <w:rPr>
                <w:sz w:val="20"/>
                <w:szCs w:val="20"/>
              </w:rPr>
            </w:pPr>
            <w:r w:rsidRPr="00FB7EF7">
              <w:rPr>
                <w:sz w:val="20"/>
                <w:szCs w:val="20"/>
              </w:rPr>
              <w:t>9235</w:t>
            </w:r>
          </w:p>
        </w:tc>
        <w:tc>
          <w:tcPr>
            <w:tcW w:w="2151" w:type="dxa"/>
            <w:tcBorders>
              <w:top w:val="nil"/>
              <w:bottom w:val="nil"/>
              <w:right w:val="nil"/>
            </w:tcBorders>
            <w:vAlign w:val="bottom"/>
          </w:tcPr>
          <w:p w14:paraId="4BBDADFF" w14:textId="34D88869" w:rsidR="00984112" w:rsidRPr="00FB7EF7" w:rsidRDefault="00984112" w:rsidP="00984112">
            <w:pPr>
              <w:ind w:left="-112" w:right="-143"/>
              <w:jc w:val="center"/>
              <w:rPr>
                <w:sz w:val="20"/>
                <w:szCs w:val="20"/>
              </w:rPr>
            </w:pPr>
            <w:r w:rsidRPr="00FB7EF7">
              <w:rPr>
                <w:sz w:val="20"/>
                <w:szCs w:val="20"/>
              </w:rPr>
              <w:t xml:space="preserve"> 0.10 (0.01, 0.19)</w:t>
            </w:r>
          </w:p>
        </w:tc>
        <w:tc>
          <w:tcPr>
            <w:tcW w:w="2158" w:type="dxa"/>
            <w:tcBorders>
              <w:top w:val="nil"/>
              <w:left w:val="nil"/>
              <w:bottom w:val="nil"/>
              <w:right w:val="nil"/>
            </w:tcBorders>
            <w:vAlign w:val="bottom"/>
          </w:tcPr>
          <w:p w14:paraId="46C8EC06" w14:textId="03C1ADDF" w:rsidR="00984112" w:rsidRPr="00FB7EF7" w:rsidRDefault="00984112" w:rsidP="00984112">
            <w:pPr>
              <w:ind w:left="-112" w:right="-143"/>
              <w:jc w:val="center"/>
              <w:rPr>
                <w:sz w:val="20"/>
                <w:szCs w:val="20"/>
              </w:rPr>
            </w:pPr>
            <w:r w:rsidRPr="00FB7EF7">
              <w:rPr>
                <w:sz w:val="20"/>
                <w:szCs w:val="20"/>
              </w:rPr>
              <w:t xml:space="preserve"> 0.18 (0.10, 0.26)</w:t>
            </w:r>
          </w:p>
        </w:tc>
        <w:tc>
          <w:tcPr>
            <w:tcW w:w="2161" w:type="dxa"/>
            <w:tcBorders>
              <w:top w:val="nil"/>
              <w:left w:val="nil"/>
              <w:bottom w:val="nil"/>
              <w:right w:val="nil"/>
            </w:tcBorders>
            <w:vAlign w:val="bottom"/>
          </w:tcPr>
          <w:p w14:paraId="25137A99" w14:textId="560D08DB" w:rsidR="00984112" w:rsidRPr="00FB7EF7" w:rsidRDefault="00984112" w:rsidP="00984112">
            <w:pPr>
              <w:ind w:left="-112" w:right="-143"/>
              <w:jc w:val="center"/>
              <w:rPr>
                <w:sz w:val="20"/>
                <w:szCs w:val="20"/>
              </w:rPr>
            </w:pPr>
            <w:r w:rsidRPr="00FB7EF7">
              <w:rPr>
                <w:sz w:val="20"/>
                <w:szCs w:val="20"/>
              </w:rPr>
              <w:t>-0.27 (-0.35, -0.19)</w:t>
            </w:r>
          </w:p>
        </w:tc>
        <w:tc>
          <w:tcPr>
            <w:tcW w:w="2165" w:type="dxa"/>
            <w:tcBorders>
              <w:top w:val="nil"/>
              <w:left w:val="nil"/>
              <w:bottom w:val="nil"/>
              <w:right w:val="nil"/>
            </w:tcBorders>
            <w:vAlign w:val="bottom"/>
          </w:tcPr>
          <w:p w14:paraId="7752FFF1" w14:textId="6CDBD7D3" w:rsidR="00984112" w:rsidRPr="00FB7EF7" w:rsidRDefault="00984112" w:rsidP="00984112">
            <w:pPr>
              <w:ind w:left="-112" w:right="-143"/>
              <w:jc w:val="center"/>
              <w:rPr>
                <w:sz w:val="20"/>
                <w:szCs w:val="20"/>
              </w:rPr>
            </w:pPr>
            <w:r w:rsidRPr="00FB7EF7">
              <w:rPr>
                <w:sz w:val="20"/>
                <w:szCs w:val="20"/>
              </w:rPr>
              <w:t>-0.02 (-0.11, 0.07)</w:t>
            </w:r>
          </w:p>
        </w:tc>
        <w:tc>
          <w:tcPr>
            <w:tcW w:w="2181" w:type="dxa"/>
            <w:tcBorders>
              <w:top w:val="nil"/>
              <w:left w:val="nil"/>
              <w:bottom w:val="nil"/>
              <w:right w:val="nil"/>
            </w:tcBorders>
            <w:vAlign w:val="bottom"/>
          </w:tcPr>
          <w:p w14:paraId="4631C1E1" w14:textId="447C4E5D" w:rsidR="00984112" w:rsidRPr="00FB7EF7" w:rsidRDefault="00984112" w:rsidP="00984112">
            <w:pPr>
              <w:ind w:left="-112" w:right="-143"/>
              <w:jc w:val="center"/>
              <w:rPr>
                <w:sz w:val="20"/>
                <w:szCs w:val="20"/>
              </w:rPr>
            </w:pPr>
            <w:r w:rsidRPr="00FB7EF7">
              <w:rPr>
                <w:sz w:val="20"/>
                <w:szCs w:val="20"/>
              </w:rPr>
              <w:t>-0.14 (-0.20, -0.07)</w:t>
            </w:r>
          </w:p>
        </w:tc>
      </w:tr>
      <w:tr w:rsidR="006E20B3" w:rsidRPr="00FB7EF7" w14:paraId="14F7A228" w14:textId="77777777" w:rsidTr="00C77988">
        <w:trPr>
          <w:trHeight w:val="113"/>
        </w:trPr>
        <w:tc>
          <w:tcPr>
            <w:tcW w:w="2265" w:type="dxa"/>
            <w:tcBorders>
              <w:top w:val="nil"/>
              <w:bottom w:val="single" w:sz="4" w:space="0" w:color="auto"/>
            </w:tcBorders>
          </w:tcPr>
          <w:p w14:paraId="39585583" w14:textId="77777777" w:rsidR="00984112" w:rsidRPr="00FB7EF7" w:rsidRDefault="00984112" w:rsidP="00984112">
            <w:pPr>
              <w:ind w:left="319" w:right="-167"/>
              <w:rPr>
                <w:sz w:val="20"/>
                <w:szCs w:val="20"/>
              </w:rPr>
            </w:pPr>
            <w:r w:rsidRPr="00FB7EF7">
              <w:rPr>
                <w:sz w:val="20"/>
                <w:szCs w:val="20"/>
              </w:rPr>
              <w:t xml:space="preserve">HbA1c </w:t>
            </w:r>
            <w:r w:rsidRPr="00FB7EF7">
              <w:rPr>
                <w:sz w:val="19"/>
                <w:szCs w:val="19"/>
              </w:rPr>
              <w:t>§</w:t>
            </w:r>
          </w:p>
        </w:tc>
        <w:tc>
          <w:tcPr>
            <w:tcW w:w="879" w:type="dxa"/>
            <w:tcBorders>
              <w:top w:val="nil"/>
              <w:bottom w:val="single" w:sz="4" w:space="0" w:color="auto"/>
            </w:tcBorders>
            <w:vAlign w:val="center"/>
          </w:tcPr>
          <w:p w14:paraId="0CD54E59" w14:textId="2B4F6A03" w:rsidR="00984112" w:rsidRPr="00FB7EF7" w:rsidRDefault="00984112" w:rsidP="00984112">
            <w:pPr>
              <w:ind w:left="-231" w:right="-216"/>
              <w:jc w:val="center"/>
              <w:rPr>
                <w:sz w:val="20"/>
                <w:szCs w:val="20"/>
              </w:rPr>
            </w:pPr>
            <w:r w:rsidRPr="00FB7EF7">
              <w:rPr>
                <w:sz w:val="20"/>
                <w:szCs w:val="20"/>
              </w:rPr>
              <w:t>10167</w:t>
            </w:r>
          </w:p>
        </w:tc>
        <w:tc>
          <w:tcPr>
            <w:tcW w:w="2151" w:type="dxa"/>
            <w:tcBorders>
              <w:top w:val="nil"/>
              <w:bottom w:val="single" w:sz="4" w:space="0" w:color="auto"/>
              <w:right w:val="nil"/>
            </w:tcBorders>
            <w:vAlign w:val="bottom"/>
          </w:tcPr>
          <w:p w14:paraId="6E2B51F2" w14:textId="2100511A" w:rsidR="00984112" w:rsidRPr="00FB7EF7" w:rsidRDefault="00984112" w:rsidP="00984112">
            <w:pPr>
              <w:ind w:left="-112" w:right="-143"/>
              <w:jc w:val="center"/>
              <w:rPr>
                <w:sz w:val="20"/>
                <w:szCs w:val="20"/>
              </w:rPr>
            </w:pPr>
            <w:r w:rsidRPr="00FB7EF7">
              <w:rPr>
                <w:sz w:val="20"/>
                <w:szCs w:val="20"/>
              </w:rPr>
              <w:t>-1.00 (-1.64, -0.36)</w:t>
            </w:r>
          </w:p>
        </w:tc>
        <w:tc>
          <w:tcPr>
            <w:tcW w:w="2158" w:type="dxa"/>
            <w:tcBorders>
              <w:top w:val="nil"/>
              <w:left w:val="nil"/>
              <w:bottom w:val="single" w:sz="4" w:space="0" w:color="auto"/>
              <w:right w:val="nil"/>
            </w:tcBorders>
            <w:vAlign w:val="bottom"/>
          </w:tcPr>
          <w:p w14:paraId="0EF391CD" w14:textId="7B91B7DE" w:rsidR="00984112" w:rsidRPr="00FB7EF7" w:rsidRDefault="00984112" w:rsidP="00984112">
            <w:pPr>
              <w:ind w:left="-112" w:right="-143"/>
              <w:jc w:val="center"/>
              <w:rPr>
                <w:sz w:val="20"/>
                <w:szCs w:val="20"/>
              </w:rPr>
            </w:pPr>
            <w:r w:rsidRPr="00FB7EF7">
              <w:rPr>
                <w:sz w:val="20"/>
                <w:szCs w:val="20"/>
              </w:rPr>
              <w:t xml:space="preserve"> 2.06 (1.51, 2.61)</w:t>
            </w:r>
          </w:p>
        </w:tc>
        <w:tc>
          <w:tcPr>
            <w:tcW w:w="2161" w:type="dxa"/>
            <w:tcBorders>
              <w:top w:val="nil"/>
              <w:left w:val="nil"/>
              <w:bottom w:val="single" w:sz="4" w:space="0" w:color="auto"/>
              <w:right w:val="nil"/>
            </w:tcBorders>
            <w:vAlign w:val="bottom"/>
          </w:tcPr>
          <w:p w14:paraId="312D13B4" w14:textId="7B0266AA" w:rsidR="00984112" w:rsidRPr="00FB7EF7" w:rsidRDefault="00984112" w:rsidP="00984112">
            <w:pPr>
              <w:ind w:left="-112" w:right="-143"/>
              <w:jc w:val="center"/>
              <w:rPr>
                <w:sz w:val="20"/>
                <w:szCs w:val="20"/>
              </w:rPr>
            </w:pPr>
            <w:r w:rsidRPr="00FB7EF7">
              <w:rPr>
                <w:sz w:val="20"/>
                <w:szCs w:val="20"/>
              </w:rPr>
              <w:t>-0.99 (-1.57, -0.41)</w:t>
            </w:r>
          </w:p>
        </w:tc>
        <w:tc>
          <w:tcPr>
            <w:tcW w:w="2165" w:type="dxa"/>
            <w:tcBorders>
              <w:top w:val="nil"/>
              <w:left w:val="nil"/>
              <w:bottom w:val="single" w:sz="4" w:space="0" w:color="auto"/>
              <w:right w:val="nil"/>
            </w:tcBorders>
            <w:vAlign w:val="bottom"/>
          </w:tcPr>
          <w:p w14:paraId="2959BD01" w14:textId="20EA6A5B" w:rsidR="00984112" w:rsidRPr="00FB7EF7" w:rsidRDefault="00984112" w:rsidP="00984112">
            <w:pPr>
              <w:ind w:left="-112" w:right="-143"/>
              <w:jc w:val="center"/>
              <w:rPr>
                <w:sz w:val="20"/>
                <w:szCs w:val="20"/>
              </w:rPr>
            </w:pPr>
            <w:r w:rsidRPr="00FB7EF7">
              <w:rPr>
                <w:sz w:val="20"/>
                <w:szCs w:val="20"/>
              </w:rPr>
              <w:t xml:space="preserve"> 1.18 (0.54, 1.82)</w:t>
            </w:r>
          </w:p>
        </w:tc>
        <w:tc>
          <w:tcPr>
            <w:tcW w:w="2181" w:type="dxa"/>
            <w:tcBorders>
              <w:top w:val="nil"/>
              <w:left w:val="nil"/>
              <w:bottom w:val="single" w:sz="4" w:space="0" w:color="auto"/>
              <w:right w:val="nil"/>
            </w:tcBorders>
            <w:vAlign w:val="bottom"/>
          </w:tcPr>
          <w:p w14:paraId="72B49651" w14:textId="5F40BDD7" w:rsidR="00984112" w:rsidRPr="00FB7EF7" w:rsidRDefault="00984112" w:rsidP="00984112">
            <w:pPr>
              <w:ind w:left="-112" w:right="-143"/>
              <w:jc w:val="center"/>
              <w:rPr>
                <w:sz w:val="20"/>
                <w:szCs w:val="20"/>
              </w:rPr>
            </w:pPr>
            <w:r w:rsidRPr="00FB7EF7">
              <w:rPr>
                <w:sz w:val="20"/>
                <w:szCs w:val="20"/>
              </w:rPr>
              <w:t>-2.12 (-2.57, -1.67)</w:t>
            </w:r>
          </w:p>
        </w:tc>
      </w:tr>
      <w:tr w:rsidR="006E20B3" w:rsidRPr="00FB7EF7" w14:paraId="0406DBE8" w14:textId="77777777" w:rsidTr="00C77988">
        <w:trPr>
          <w:trHeight w:val="300"/>
        </w:trPr>
        <w:tc>
          <w:tcPr>
            <w:tcW w:w="13960" w:type="dxa"/>
            <w:gridSpan w:val="7"/>
            <w:tcBorders>
              <w:top w:val="single" w:sz="4" w:space="0" w:color="auto"/>
              <w:bottom w:val="nil"/>
              <w:right w:val="nil"/>
            </w:tcBorders>
          </w:tcPr>
          <w:p w14:paraId="7B148E67" w14:textId="77777777" w:rsidR="007367A5" w:rsidRPr="00FB7EF7" w:rsidRDefault="007367A5" w:rsidP="00C77988">
            <w:pPr>
              <w:rPr>
                <w:sz w:val="19"/>
                <w:szCs w:val="19"/>
              </w:rPr>
            </w:pPr>
            <w:r w:rsidRPr="00FB7EF7">
              <w:rPr>
                <w:sz w:val="19"/>
                <w:szCs w:val="19"/>
              </w:rPr>
              <w:t>*  Linear regression. Coefficients indicate change in continuous outcome per 1 unit increase in the corresponding ILR coordinate. Value &gt;0 indicates more time spent in the behaviour relative to others is associated with higher outcome values; value &lt;0 indicates that more time spent in the behaviour relative to others is associated with lower outcome values.</w:t>
            </w:r>
          </w:p>
          <w:p w14:paraId="5EA7F642" w14:textId="77777777" w:rsidR="007367A5" w:rsidRPr="00FB7EF7" w:rsidRDefault="007367A5" w:rsidP="00C77988">
            <w:pPr>
              <w:rPr>
                <w:sz w:val="19"/>
                <w:szCs w:val="19"/>
              </w:rPr>
            </w:pPr>
            <w:r w:rsidRPr="00FB7EF7">
              <w:rPr>
                <w:sz w:val="20"/>
                <w:szCs w:val="20"/>
              </w:rPr>
              <w:t>†</w:t>
            </w:r>
            <w:r w:rsidRPr="00FB7EF7">
              <w:rPr>
                <w:sz w:val="19"/>
                <w:szCs w:val="19"/>
              </w:rPr>
              <w:t xml:space="preserve"> Outcome measured in all six cohorts</w:t>
            </w:r>
          </w:p>
          <w:p w14:paraId="6C9F3118" w14:textId="77777777" w:rsidR="007367A5" w:rsidRPr="00FB7EF7" w:rsidRDefault="007367A5" w:rsidP="00C77988">
            <w:pPr>
              <w:rPr>
                <w:sz w:val="19"/>
                <w:szCs w:val="19"/>
              </w:rPr>
            </w:pPr>
            <w:proofErr w:type="gramStart"/>
            <w:r w:rsidRPr="00FB7EF7">
              <w:rPr>
                <w:sz w:val="20"/>
                <w:szCs w:val="20"/>
              </w:rPr>
              <w:t>‡</w:t>
            </w:r>
            <w:r w:rsidRPr="00FB7EF7">
              <w:rPr>
                <w:sz w:val="19"/>
                <w:szCs w:val="19"/>
                <w:vertAlign w:val="superscript"/>
              </w:rPr>
              <w:t xml:space="preserve"> </w:t>
            </w:r>
            <w:r w:rsidRPr="00FB7EF7">
              <w:rPr>
                <w:sz w:val="19"/>
                <w:szCs w:val="19"/>
              </w:rPr>
              <w:t xml:space="preserve"> Outcome</w:t>
            </w:r>
            <w:proofErr w:type="gramEnd"/>
            <w:r w:rsidRPr="00FB7EF7">
              <w:rPr>
                <w:sz w:val="19"/>
                <w:szCs w:val="19"/>
              </w:rPr>
              <w:t xml:space="preserve"> measured in five cohorts: ALSWH, BCS70, NES, TMS, FIREA</w:t>
            </w:r>
          </w:p>
          <w:p w14:paraId="322B4DDF" w14:textId="77777777" w:rsidR="007367A5" w:rsidRPr="00FB7EF7" w:rsidRDefault="007367A5" w:rsidP="00C77988">
            <w:pPr>
              <w:rPr>
                <w:sz w:val="19"/>
                <w:szCs w:val="19"/>
              </w:rPr>
            </w:pPr>
            <w:r w:rsidRPr="00FB7EF7">
              <w:rPr>
                <w:sz w:val="19"/>
                <w:szCs w:val="19"/>
              </w:rPr>
              <w:t>§ Outcome measured in three cohorts: ALSWH, BCS70, TMS</w:t>
            </w:r>
          </w:p>
          <w:p w14:paraId="42572A12" w14:textId="77777777" w:rsidR="007367A5" w:rsidRPr="00FB7EF7" w:rsidRDefault="007367A5" w:rsidP="00C77988">
            <w:pPr>
              <w:rPr>
                <w:sz w:val="19"/>
                <w:szCs w:val="19"/>
              </w:rPr>
            </w:pPr>
            <w:r w:rsidRPr="00FB7EF7">
              <w:rPr>
                <w:sz w:val="19"/>
                <w:szCs w:val="19"/>
                <w:vertAlign w:val="superscript"/>
              </w:rPr>
              <w:t>ns</w:t>
            </w:r>
            <w:r w:rsidRPr="00FB7EF7">
              <w:rPr>
                <w:sz w:val="19"/>
                <w:szCs w:val="19"/>
              </w:rPr>
              <w:t xml:space="preserve"> indicates non-significant results; all other estimates are significant at p&lt;0.05</w:t>
            </w:r>
          </w:p>
          <w:p w14:paraId="24F5C803" w14:textId="77777777" w:rsidR="007367A5" w:rsidRPr="00FB7EF7" w:rsidRDefault="007367A5" w:rsidP="00C77988">
            <w:pPr>
              <w:rPr>
                <w:i/>
                <w:iCs/>
                <w:sz w:val="19"/>
                <w:szCs w:val="19"/>
                <w:u w:val="single"/>
              </w:rPr>
            </w:pPr>
            <w:r w:rsidRPr="00FB7EF7">
              <w:rPr>
                <w:sz w:val="19"/>
                <w:szCs w:val="19"/>
              </w:rPr>
              <w:t xml:space="preserve">Coefficients indicate the change in outcome (e.g. m/kg2 or mmol/L) for each </w:t>
            </w:r>
            <w:proofErr w:type="gramStart"/>
            <w:r w:rsidRPr="00FB7EF7">
              <w:rPr>
                <w:sz w:val="19"/>
                <w:szCs w:val="19"/>
              </w:rPr>
              <w:t>1 unit</w:t>
            </w:r>
            <w:proofErr w:type="gramEnd"/>
            <w:r w:rsidRPr="00FB7EF7">
              <w:rPr>
                <w:sz w:val="19"/>
                <w:szCs w:val="19"/>
              </w:rPr>
              <w:t xml:space="preserve"> </w:t>
            </w:r>
            <w:proofErr w:type="spellStart"/>
            <w:r w:rsidRPr="00FB7EF7">
              <w:rPr>
                <w:sz w:val="19"/>
                <w:szCs w:val="19"/>
              </w:rPr>
              <w:t>ilr</w:t>
            </w:r>
            <w:proofErr w:type="spellEnd"/>
            <w:r w:rsidRPr="00FB7EF7">
              <w:rPr>
                <w:sz w:val="19"/>
                <w:szCs w:val="19"/>
              </w:rPr>
              <w:t xml:space="preserve"> increase. Therefore, coefficients indicate the presence of an association, but effect size is not directly interpretable due to the isometric log-ratio transformation.</w:t>
            </w:r>
            <w:r w:rsidRPr="00FB7EF7">
              <w:t xml:space="preserve"> </w:t>
            </w:r>
            <w:r w:rsidRPr="00FB7EF7">
              <w:rPr>
                <w:sz w:val="19"/>
                <w:szCs w:val="19"/>
              </w:rPr>
              <w:t xml:space="preserve"> </w:t>
            </w:r>
          </w:p>
        </w:tc>
      </w:tr>
    </w:tbl>
    <w:p w14:paraId="35B2B1E8" w14:textId="27E06810" w:rsidR="007367A5" w:rsidRPr="00FB7EF7" w:rsidRDefault="007367A5" w:rsidP="009266F4">
      <w:pPr>
        <w:jc w:val="both"/>
        <w:rPr>
          <w:b/>
          <w:bCs/>
          <w:i/>
          <w:iCs/>
        </w:rPr>
        <w:sectPr w:rsidR="007367A5" w:rsidRPr="00FB7EF7" w:rsidSect="007367A5">
          <w:pgSz w:w="16840" w:h="11900" w:orient="landscape"/>
          <w:pgMar w:top="1440" w:right="1440" w:bottom="1440" w:left="1440" w:header="720" w:footer="720" w:gutter="0"/>
          <w:cols w:space="720"/>
          <w:docGrid w:linePitch="360"/>
        </w:sectPr>
      </w:pPr>
    </w:p>
    <w:p w14:paraId="10F608B5" w14:textId="77777777" w:rsidR="009266F4" w:rsidRPr="00FB7EF7" w:rsidRDefault="009266F4" w:rsidP="009266F4">
      <w:pPr>
        <w:rPr>
          <w:b/>
          <w:bCs/>
        </w:rPr>
      </w:pPr>
    </w:p>
    <w:p w14:paraId="49B8C7E4" w14:textId="77777777" w:rsidR="009266F4" w:rsidRPr="00FB7EF7" w:rsidRDefault="009266F4" w:rsidP="009266F4">
      <w:pPr>
        <w:rPr>
          <w:b/>
          <w:bCs/>
        </w:rPr>
      </w:pPr>
    </w:p>
    <w:tbl>
      <w:tblPr>
        <w:tblW w:w="0" w:type="auto"/>
        <w:tblLayout w:type="fixed"/>
        <w:tblLook w:val="04A0" w:firstRow="1" w:lastRow="0" w:firstColumn="1" w:lastColumn="0" w:noHBand="0" w:noVBand="1"/>
      </w:tblPr>
      <w:tblGrid>
        <w:gridCol w:w="3825"/>
        <w:gridCol w:w="1278"/>
        <w:gridCol w:w="1134"/>
        <w:gridCol w:w="142"/>
        <w:gridCol w:w="1134"/>
        <w:gridCol w:w="887"/>
        <w:gridCol w:w="345"/>
      </w:tblGrid>
      <w:tr w:rsidR="007367A5" w:rsidRPr="00FB7EF7" w14:paraId="244CBD8D" w14:textId="77777777" w:rsidTr="00C77988">
        <w:trPr>
          <w:trHeight w:val="300"/>
        </w:trPr>
        <w:tc>
          <w:tcPr>
            <w:tcW w:w="8745" w:type="dxa"/>
            <w:gridSpan w:val="7"/>
            <w:tcBorders>
              <w:top w:val="nil"/>
              <w:left w:val="nil"/>
              <w:bottom w:val="nil"/>
              <w:right w:val="nil"/>
            </w:tcBorders>
          </w:tcPr>
          <w:p w14:paraId="3AA9EF43" w14:textId="3D5B5AA1" w:rsidR="007367A5" w:rsidRPr="00FB7EF7" w:rsidRDefault="007367A5" w:rsidP="00C77988">
            <w:pPr>
              <w:rPr>
                <w:sz w:val="20"/>
                <w:szCs w:val="20"/>
              </w:rPr>
            </w:pPr>
            <w:r w:rsidRPr="00FB7EF7">
              <w:rPr>
                <w:b/>
                <w:bCs/>
                <w:sz w:val="20"/>
                <w:szCs w:val="20"/>
              </w:rPr>
              <w:t>Supplementary Table 1</w:t>
            </w:r>
            <w:r w:rsidR="004D1BB5" w:rsidRPr="00FB7EF7">
              <w:rPr>
                <w:b/>
                <w:bCs/>
                <w:sz w:val="20"/>
                <w:szCs w:val="20"/>
              </w:rPr>
              <w:t>0</w:t>
            </w:r>
            <w:r w:rsidRPr="00FB7EF7">
              <w:rPr>
                <w:b/>
                <w:bCs/>
                <w:sz w:val="20"/>
                <w:szCs w:val="20"/>
              </w:rPr>
              <w:t>.</w:t>
            </w:r>
            <w:r w:rsidRPr="00FB7EF7">
              <w:rPr>
                <w:sz w:val="20"/>
                <w:szCs w:val="20"/>
              </w:rPr>
              <w:t xml:space="preserve"> Differences in outcomes and behaviours in complete cases (up to 12,193 depending on outcome) and those missing covariate data (n=3,047)</w:t>
            </w:r>
          </w:p>
        </w:tc>
      </w:tr>
      <w:tr w:rsidR="007367A5" w:rsidRPr="00FB7EF7" w14:paraId="081F89A4" w14:textId="77777777" w:rsidTr="00C77988">
        <w:trPr>
          <w:gridAfter w:val="1"/>
          <w:wAfter w:w="345" w:type="dxa"/>
          <w:trHeight w:val="300"/>
        </w:trPr>
        <w:tc>
          <w:tcPr>
            <w:tcW w:w="3825" w:type="dxa"/>
            <w:tcBorders>
              <w:top w:val="single" w:sz="8" w:space="0" w:color="auto"/>
              <w:left w:val="nil"/>
              <w:bottom w:val="single" w:sz="8" w:space="0" w:color="auto"/>
              <w:right w:val="nil"/>
            </w:tcBorders>
            <w:vAlign w:val="bottom"/>
          </w:tcPr>
          <w:p w14:paraId="2F108664" w14:textId="77777777" w:rsidR="007367A5" w:rsidRPr="00FB7EF7" w:rsidRDefault="007367A5" w:rsidP="00C77988">
            <w:pPr>
              <w:jc w:val="center"/>
              <w:rPr>
                <w:sz w:val="20"/>
                <w:szCs w:val="20"/>
              </w:rPr>
            </w:pPr>
          </w:p>
        </w:tc>
        <w:tc>
          <w:tcPr>
            <w:tcW w:w="2554" w:type="dxa"/>
            <w:gridSpan w:val="3"/>
            <w:tcBorders>
              <w:top w:val="single" w:sz="8" w:space="0" w:color="auto"/>
              <w:left w:val="nil"/>
              <w:bottom w:val="single" w:sz="8" w:space="0" w:color="auto"/>
              <w:right w:val="nil"/>
            </w:tcBorders>
            <w:vAlign w:val="bottom"/>
          </w:tcPr>
          <w:p w14:paraId="28007EB3" w14:textId="77777777" w:rsidR="007367A5" w:rsidRPr="00FB7EF7" w:rsidRDefault="007367A5" w:rsidP="00C77988">
            <w:pPr>
              <w:jc w:val="center"/>
              <w:rPr>
                <w:sz w:val="20"/>
                <w:szCs w:val="20"/>
              </w:rPr>
            </w:pPr>
            <w:r w:rsidRPr="00FB7EF7">
              <w:rPr>
                <w:sz w:val="20"/>
                <w:szCs w:val="20"/>
              </w:rPr>
              <w:t xml:space="preserve">Complete cases </w:t>
            </w:r>
          </w:p>
          <w:p w14:paraId="360960BC" w14:textId="77777777" w:rsidR="007367A5" w:rsidRPr="00FB7EF7" w:rsidRDefault="007367A5" w:rsidP="00C77988">
            <w:pPr>
              <w:jc w:val="center"/>
              <w:rPr>
                <w:sz w:val="20"/>
                <w:szCs w:val="20"/>
              </w:rPr>
            </w:pPr>
            <w:r w:rsidRPr="00FB7EF7">
              <w:rPr>
                <w:sz w:val="20"/>
                <w:szCs w:val="20"/>
              </w:rPr>
              <w:t>(up to n=12,193)</w:t>
            </w:r>
          </w:p>
        </w:tc>
        <w:tc>
          <w:tcPr>
            <w:tcW w:w="2021" w:type="dxa"/>
            <w:gridSpan w:val="2"/>
            <w:tcBorders>
              <w:top w:val="single" w:sz="8" w:space="0" w:color="auto"/>
              <w:left w:val="nil"/>
              <w:bottom w:val="single" w:sz="8" w:space="0" w:color="auto"/>
              <w:right w:val="nil"/>
            </w:tcBorders>
            <w:vAlign w:val="bottom"/>
          </w:tcPr>
          <w:p w14:paraId="20D0DF9F" w14:textId="77777777" w:rsidR="007367A5" w:rsidRPr="00FB7EF7" w:rsidRDefault="007367A5" w:rsidP="00C77988">
            <w:pPr>
              <w:jc w:val="center"/>
              <w:rPr>
                <w:sz w:val="20"/>
                <w:szCs w:val="20"/>
              </w:rPr>
            </w:pPr>
            <w:r w:rsidRPr="00FB7EF7">
              <w:rPr>
                <w:sz w:val="20"/>
                <w:szCs w:val="20"/>
              </w:rPr>
              <w:t>Missing 1+covariate (n=3,047)</w:t>
            </w:r>
          </w:p>
        </w:tc>
      </w:tr>
      <w:tr w:rsidR="007367A5" w:rsidRPr="00FB7EF7" w14:paraId="2C4416F8" w14:textId="77777777" w:rsidTr="00C77988">
        <w:trPr>
          <w:gridAfter w:val="1"/>
          <w:wAfter w:w="345" w:type="dxa"/>
          <w:trHeight w:val="300"/>
        </w:trPr>
        <w:tc>
          <w:tcPr>
            <w:tcW w:w="3825" w:type="dxa"/>
            <w:tcBorders>
              <w:top w:val="single" w:sz="8" w:space="0" w:color="auto"/>
              <w:left w:val="nil"/>
              <w:bottom w:val="nil"/>
              <w:right w:val="nil"/>
            </w:tcBorders>
            <w:vAlign w:val="bottom"/>
          </w:tcPr>
          <w:p w14:paraId="3CF018DE" w14:textId="77777777" w:rsidR="007367A5" w:rsidRPr="00FB7EF7" w:rsidRDefault="007367A5" w:rsidP="00C77988">
            <w:pPr>
              <w:rPr>
                <w:sz w:val="20"/>
                <w:szCs w:val="20"/>
              </w:rPr>
            </w:pPr>
            <w:proofErr w:type="gramStart"/>
            <w:r w:rsidRPr="00FB7EF7">
              <w:rPr>
                <w:b/>
                <w:bCs/>
                <w:sz w:val="20"/>
                <w:szCs w:val="20"/>
              </w:rPr>
              <w:t>OUTCOMES  (</w:t>
            </w:r>
            <w:proofErr w:type="spellStart"/>
            <w:proofErr w:type="gramEnd"/>
            <w:r w:rsidRPr="00FB7EF7">
              <w:rPr>
                <w:b/>
                <w:bCs/>
                <w:sz w:val="20"/>
                <w:szCs w:val="20"/>
              </w:rPr>
              <w:t>mean</w:t>
            </w:r>
            <w:r w:rsidRPr="00FB7EF7">
              <w:rPr>
                <w:sz w:val="20"/>
                <w:szCs w:val="20"/>
              </w:rPr>
              <w:t>±</w:t>
            </w:r>
            <w:r w:rsidRPr="00FB7EF7">
              <w:rPr>
                <w:b/>
                <w:bCs/>
                <w:sz w:val="20"/>
                <w:szCs w:val="20"/>
              </w:rPr>
              <w:t>SD</w:t>
            </w:r>
            <w:proofErr w:type="spellEnd"/>
            <w:r w:rsidRPr="00FB7EF7">
              <w:rPr>
                <w:b/>
                <w:bCs/>
                <w:sz w:val="20"/>
                <w:szCs w:val="20"/>
              </w:rPr>
              <w:t>)</w:t>
            </w:r>
          </w:p>
        </w:tc>
        <w:tc>
          <w:tcPr>
            <w:tcW w:w="1278" w:type="dxa"/>
            <w:tcBorders>
              <w:top w:val="single" w:sz="8" w:space="0" w:color="auto"/>
              <w:left w:val="nil"/>
              <w:bottom w:val="nil"/>
              <w:right w:val="nil"/>
            </w:tcBorders>
            <w:vAlign w:val="bottom"/>
          </w:tcPr>
          <w:p w14:paraId="61F6D0A4" w14:textId="77777777" w:rsidR="007367A5" w:rsidRPr="00FB7EF7" w:rsidRDefault="007367A5" w:rsidP="00C77988">
            <w:pPr>
              <w:jc w:val="right"/>
              <w:rPr>
                <w:sz w:val="20"/>
                <w:szCs w:val="20"/>
              </w:rPr>
            </w:pPr>
            <w:r w:rsidRPr="00FB7EF7">
              <w:rPr>
                <w:b/>
                <w:bCs/>
                <w:sz w:val="20"/>
                <w:szCs w:val="20"/>
              </w:rPr>
              <w:t xml:space="preserve"> </w:t>
            </w:r>
          </w:p>
        </w:tc>
        <w:tc>
          <w:tcPr>
            <w:tcW w:w="1276" w:type="dxa"/>
            <w:gridSpan w:val="2"/>
            <w:tcBorders>
              <w:top w:val="nil"/>
              <w:left w:val="nil"/>
              <w:bottom w:val="nil"/>
              <w:right w:val="nil"/>
            </w:tcBorders>
            <w:vAlign w:val="bottom"/>
          </w:tcPr>
          <w:p w14:paraId="54AF152B" w14:textId="77777777" w:rsidR="007367A5" w:rsidRPr="00FB7EF7" w:rsidRDefault="007367A5" w:rsidP="00C77988">
            <w:pPr>
              <w:jc w:val="right"/>
              <w:rPr>
                <w:sz w:val="20"/>
                <w:szCs w:val="20"/>
              </w:rPr>
            </w:pPr>
            <w:r w:rsidRPr="00FB7EF7">
              <w:rPr>
                <w:sz w:val="20"/>
                <w:szCs w:val="20"/>
              </w:rPr>
              <w:t>n</w:t>
            </w:r>
          </w:p>
        </w:tc>
        <w:tc>
          <w:tcPr>
            <w:tcW w:w="1134" w:type="dxa"/>
            <w:tcBorders>
              <w:top w:val="single" w:sz="8" w:space="0" w:color="auto"/>
              <w:left w:val="nil"/>
              <w:bottom w:val="nil"/>
              <w:right w:val="nil"/>
            </w:tcBorders>
            <w:vAlign w:val="bottom"/>
          </w:tcPr>
          <w:p w14:paraId="5BCBFA8C" w14:textId="77777777" w:rsidR="007367A5" w:rsidRPr="00FB7EF7" w:rsidRDefault="007367A5" w:rsidP="00C77988">
            <w:pPr>
              <w:jc w:val="right"/>
              <w:rPr>
                <w:sz w:val="20"/>
                <w:szCs w:val="20"/>
              </w:rPr>
            </w:pPr>
          </w:p>
        </w:tc>
        <w:tc>
          <w:tcPr>
            <w:tcW w:w="887" w:type="dxa"/>
            <w:tcBorders>
              <w:top w:val="nil"/>
              <w:left w:val="nil"/>
              <w:bottom w:val="nil"/>
              <w:right w:val="nil"/>
            </w:tcBorders>
            <w:vAlign w:val="bottom"/>
          </w:tcPr>
          <w:p w14:paraId="3B57A43A" w14:textId="77777777" w:rsidR="007367A5" w:rsidRPr="00FB7EF7" w:rsidRDefault="007367A5" w:rsidP="00C77988">
            <w:pPr>
              <w:jc w:val="right"/>
              <w:rPr>
                <w:sz w:val="20"/>
                <w:szCs w:val="20"/>
              </w:rPr>
            </w:pPr>
            <w:r w:rsidRPr="00FB7EF7">
              <w:rPr>
                <w:sz w:val="20"/>
                <w:szCs w:val="20"/>
              </w:rPr>
              <w:t>n</w:t>
            </w:r>
          </w:p>
        </w:tc>
      </w:tr>
      <w:tr w:rsidR="007367A5" w:rsidRPr="00FB7EF7" w14:paraId="1C0FAC80" w14:textId="77777777" w:rsidTr="00C77988">
        <w:trPr>
          <w:gridAfter w:val="1"/>
          <w:wAfter w:w="345" w:type="dxa"/>
          <w:trHeight w:val="300"/>
        </w:trPr>
        <w:tc>
          <w:tcPr>
            <w:tcW w:w="3825" w:type="dxa"/>
            <w:tcBorders>
              <w:top w:val="single" w:sz="8" w:space="0" w:color="auto"/>
              <w:left w:val="nil"/>
              <w:bottom w:val="nil"/>
              <w:right w:val="nil"/>
            </w:tcBorders>
            <w:vAlign w:val="bottom"/>
          </w:tcPr>
          <w:p w14:paraId="4B31F006" w14:textId="77777777" w:rsidR="007367A5" w:rsidRPr="00FB7EF7" w:rsidRDefault="007367A5" w:rsidP="00C77988">
            <w:pPr>
              <w:ind w:left="319"/>
              <w:rPr>
                <w:sz w:val="20"/>
                <w:szCs w:val="20"/>
              </w:rPr>
            </w:pPr>
            <w:r w:rsidRPr="00FB7EF7">
              <w:rPr>
                <w:sz w:val="20"/>
                <w:szCs w:val="20"/>
              </w:rPr>
              <w:t>BMI (kg/m</w:t>
            </w:r>
            <w:r w:rsidRPr="00FB7EF7">
              <w:rPr>
                <w:sz w:val="20"/>
                <w:szCs w:val="20"/>
                <w:vertAlign w:val="superscript"/>
              </w:rPr>
              <w:t>2</w:t>
            </w:r>
            <w:r w:rsidRPr="00FB7EF7">
              <w:rPr>
                <w:sz w:val="20"/>
                <w:szCs w:val="20"/>
              </w:rPr>
              <w:t xml:space="preserve">) </w:t>
            </w:r>
          </w:p>
        </w:tc>
        <w:tc>
          <w:tcPr>
            <w:tcW w:w="1278" w:type="dxa"/>
            <w:tcBorders>
              <w:top w:val="single" w:sz="8" w:space="0" w:color="auto"/>
              <w:left w:val="nil"/>
              <w:bottom w:val="nil"/>
              <w:right w:val="nil"/>
            </w:tcBorders>
            <w:vAlign w:val="bottom"/>
          </w:tcPr>
          <w:p w14:paraId="55D1FE67" w14:textId="77777777" w:rsidR="007367A5" w:rsidRPr="00FB7EF7" w:rsidRDefault="007367A5" w:rsidP="00C77988">
            <w:pPr>
              <w:jc w:val="right"/>
              <w:rPr>
                <w:sz w:val="20"/>
                <w:szCs w:val="20"/>
              </w:rPr>
            </w:pPr>
            <w:r w:rsidRPr="00FB7EF7">
              <w:rPr>
                <w:sz w:val="20"/>
                <w:szCs w:val="20"/>
              </w:rPr>
              <w:t>27.0±4.8</w:t>
            </w:r>
          </w:p>
        </w:tc>
        <w:tc>
          <w:tcPr>
            <w:tcW w:w="1276" w:type="dxa"/>
            <w:gridSpan w:val="2"/>
            <w:tcBorders>
              <w:top w:val="single" w:sz="8" w:space="0" w:color="auto"/>
              <w:left w:val="nil"/>
              <w:bottom w:val="nil"/>
              <w:right w:val="nil"/>
            </w:tcBorders>
            <w:vAlign w:val="bottom"/>
          </w:tcPr>
          <w:p w14:paraId="7419A8A8" w14:textId="77777777" w:rsidR="007367A5" w:rsidRPr="00FB7EF7" w:rsidRDefault="007367A5" w:rsidP="00C77988">
            <w:pPr>
              <w:rPr>
                <w:sz w:val="20"/>
                <w:szCs w:val="20"/>
              </w:rPr>
            </w:pPr>
            <w:r w:rsidRPr="00FB7EF7">
              <w:rPr>
                <w:color w:val="000000"/>
                <w:sz w:val="20"/>
                <w:szCs w:val="20"/>
              </w:rPr>
              <w:t>12,166</w:t>
            </w:r>
          </w:p>
        </w:tc>
        <w:tc>
          <w:tcPr>
            <w:tcW w:w="1134" w:type="dxa"/>
            <w:tcBorders>
              <w:top w:val="single" w:sz="8" w:space="0" w:color="auto"/>
              <w:left w:val="nil"/>
              <w:bottom w:val="nil"/>
              <w:right w:val="nil"/>
            </w:tcBorders>
            <w:vAlign w:val="bottom"/>
          </w:tcPr>
          <w:p w14:paraId="17681CCF" w14:textId="77777777" w:rsidR="007367A5" w:rsidRPr="00FB7EF7" w:rsidRDefault="007367A5" w:rsidP="00C77988">
            <w:pPr>
              <w:jc w:val="right"/>
              <w:rPr>
                <w:sz w:val="20"/>
                <w:szCs w:val="20"/>
              </w:rPr>
            </w:pPr>
            <w:r w:rsidRPr="00FB7EF7">
              <w:rPr>
                <w:sz w:val="20"/>
                <w:szCs w:val="20"/>
              </w:rPr>
              <w:t>27.2±5.3</w:t>
            </w:r>
          </w:p>
        </w:tc>
        <w:tc>
          <w:tcPr>
            <w:tcW w:w="887" w:type="dxa"/>
            <w:tcBorders>
              <w:top w:val="single" w:sz="8" w:space="0" w:color="auto"/>
              <w:left w:val="nil"/>
              <w:bottom w:val="nil"/>
              <w:right w:val="nil"/>
            </w:tcBorders>
            <w:vAlign w:val="bottom"/>
          </w:tcPr>
          <w:p w14:paraId="1025FAB5" w14:textId="77777777" w:rsidR="007367A5" w:rsidRPr="00FB7EF7" w:rsidRDefault="007367A5" w:rsidP="00C77988">
            <w:pPr>
              <w:rPr>
                <w:sz w:val="20"/>
                <w:szCs w:val="20"/>
              </w:rPr>
            </w:pPr>
            <w:r w:rsidRPr="00FB7EF7">
              <w:rPr>
                <w:sz w:val="20"/>
                <w:szCs w:val="20"/>
              </w:rPr>
              <w:t>3,034</w:t>
            </w:r>
          </w:p>
        </w:tc>
      </w:tr>
      <w:tr w:rsidR="007367A5" w:rsidRPr="00FB7EF7" w14:paraId="1E1DE9FE" w14:textId="77777777" w:rsidTr="00C77988">
        <w:trPr>
          <w:gridAfter w:val="1"/>
          <w:wAfter w:w="345" w:type="dxa"/>
          <w:trHeight w:val="300"/>
        </w:trPr>
        <w:tc>
          <w:tcPr>
            <w:tcW w:w="3825" w:type="dxa"/>
            <w:tcBorders>
              <w:top w:val="nil"/>
              <w:left w:val="nil"/>
              <w:bottom w:val="nil"/>
              <w:right w:val="nil"/>
            </w:tcBorders>
            <w:vAlign w:val="bottom"/>
          </w:tcPr>
          <w:p w14:paraId="20596D90" w14:textId="77777777" w:rsidR="007367A5" w:rsidRPr="00FB7EF7" w:rsidRDefault="007367A5" w:rsidP="00C77988">
            <w:pPr>
              <w:ind w:left="319"/>
              <w:rPr>
                <w:sz w:val="20"/>
                <w:szCs w:val="20"/>
              </w:rPr>
            </w:pPr>
            <w:r w:rsidRPr="00FB7EF7">
              <w:rPr>
                <w:sz w:val="20"/>
                <w:szCs w:val="20"/>
              </w:rPr>
              <w:t xml:space="preserve">Waist circumference (cm) </w:t>
            </w:r>
          </w:p>
        </w:tc>
        <w:tc>
          <w:tcPr>
            <w:tcW w:w="1278" w:type="dxa"/>
            <w:tcBorders>
              <w:top w:val="nil"/>
              <w:left w:val="nil"/>
              <w:bottom w:val="nil"/>
              <w:right w:val="nil"/>
            </w:tcBorders>
            <w:vAlign w:val="bottom"/>
          </w:tcPr>
          <w:p w14:paraId="21CCF698" w14:textId="77777777" w:rsidR="007367A5" w:rsidRPr="00FB7EF7" w:rsidRDefault="007367A5" w:rsidP="00C77988">
            <w:pPr>
              <w:jc w:val="right"/>
              <w:rPr>
                <w:sz w:val="20"/>
                <w:szCs w:val="20"/>
              </w:rPr>
            </w:pPr>
            <w:r w:rsidRPr="00FB7EF7">
              <w:rPr>
                <w:sz w:val="20"/>
                <w:szCs w:val="20"/>
              </w:rPr>
              <w:t>94.0±13.7</w:t>
            </w:r>
          </w:p>
        </w:tc>
        <w:tc>
          <w:tcPr>
            <w:tcW w:w="1276" w:type="dxa"/>
            <w:gridSpan w:val="2"/>
            <w:tcBorders>
              <w:top w:val="nil"/>
              <w:left w:val="nil"/>
              <w:bottom w:val="nil"/>
              <w:right w:val="nil"/>
            </w:tcBorders>
            <w:vAlign w:val="center"/>
          </w:tcPr>
          <w:p w14:paraId="4F1CF16C" w14:textId="77777777" w:rsidR="007367A5" w:rsidRPr="00FB7EF7" w:rsidRDefault="007367A5" w:rsidP="00C77988">
            <w:pPr>
              <w:rPr>
                <w:sz w:val="20"/>
                <w:szCs w:val="20"/>
              </w:rPr>
            </w:pPr>
            <w:r w:rsidRPr="00FB7EF7">
              <w:rPr>
                <w:color w:val="000000"/>
                <w:sz w:val="20"/>
                <w:szCs w:val="20"/>
              </w:rPr>
              <w:t>11,965</w:t>
            </w:r>
          </w:p>
        </w:tc>
        <w:tc>
          <w:tcPr>
            <w:tcW w:w="1134" w:type="dxa"/>
            <w:tcBorders>
              <w:top w:val="nil"/>
              <w:left w:val="nil"/>
              <w:bottom w:val="nil"/>
              <w:right w:val="nil"/>
            </w:tcBorders>
            <w:vAlign w:val="bottom"/>
          </w:tcPr>
          <w:p w14:paraId="24668BA9" w14:textId="77777777" w:rsidR="007367A5" w:rsidRPr="00FB7EF7" w:rsidRDefault="007367A5" w:rsidP="00C77988">
            <w:pPr>
              <w:jc w:val="right"/>
              <w:rPr>
                <w:sz w:val="20"/>
                <w:szCs w:val="20"/>
              </w:rPr>
            </w:pPr>
            <w:r w:rsidRPr="00FB7EF7">
              <w:rPr>
                <w:sz w:val="20"/>
                <w:szCs w:val="20"/>
              </w:rPr>
              <w:t>94.4±14.6</w:t>
            </w:r>
          </w:p>
        </w:tc>
        <w:tc>
          <w:tcPr>
            <w:tcW w:w="887" w:type="dxa"/>
            <w:tcBorders>
              <w:top w:val="nil"/>
              <w:left w:val="nil"/>
              <w:bottom w:val="nil"/>
              <w:right w:val="nil"/>
            </w:tcBorders>
            <w:vAlign w:val="bottom"/>
          </w:tcPr>
          <w:p w14:paraId="0D089A8E" w14:textId="77777777" w:rsidR="007367A5" w:rsidRPr="00FB7EF7" w:rsidRDefault="007367A5" w:rsidP="00C77988">
            <w:pPr>
              <w:rPr>
                <w:sz w:val="20"/>
                <w:szCs w:val="20"/>
              </w:rPr>
            </w:pPr>
            <w:r w:rsidRPr="00FB7EF7">
              <w:rPr>
                <w:sz w:val="20"/>
                <w:szCs w:val="20"/>
              </w:rPr>
              <w:t>2,572</w:t>
            </w:r>
          </w:p>
        </w:tc>
      </w:tr>
      <w:tr w:rsidR="007367A5" w:rsidRPr="00FB7EF7" w14:paraId="205F2838" w14:textId="77777777" w:rsidTr="00C77988">
        <w:trPr>
          <w:gridAfter w:val="1"/>
          <w:wAfter w:w="345" w:type="dxa"/>
          <w:trHeight w:val="300"/>
        </w:trPr>
        <w:tc>
          <w:tcPr>
            <w:tcW w:w="3825" w:type="dxa"/>
            <w:tcBorders>
              <w:top w:val="nil"/>
              <w:left w:val="nil"/>
              <w:bottom w:val="nil"/>
              <w:right w:val="nil"/>
            </w:tcBorders>
            <w:vAlign w:val="bottom"/>
          </w:tcPr>
          <w:p w14:paraId="7CA675C9" w14:textId="77777777" w:rsidR="007367A5" w:rsidRPr="00FB7EF7" w:rsidRDefault="007367A5" w:rsidP="00C77988">
            <w:pPr>
              <w:ind w:left="319"/>
              <w:rPr>
                <w:sz w:val="20"/>
                <w:szCs w:val="20"/>
              </w:rPr>
            </w:pPr>
            <w:r w:rsidRPr="00FB7EF7">
              <w:rPr>
                <w:sz w:val="20"/>
                <w:szCs w:val="20"/>
              </w:rPr>
              <w:t xml:space="preserve">HDL cholesterol (mmol/L) </w:t>
            </w:r>
          </w:p>
        </w:tc>
        <w:tc>
          <w:tcPr>
            <w:tcW w:w="1278" w:type="dxa"/>
            <w:tcBorders>
              <w:top w:val="nil"/>
              <w:left w:val="nil"/>
              <w:bottom w:val="nil"/>
              <w:right w:val="nil"/>
            </w:tcBorders>
            <w:vAlign w:val="bottom"/>
          </w:tcPr>
          <w:p w14:paraId="190188EC" w14:textId="77777777" w:rsidR="007367A5" w:rsidRPr="00FB7EF7" w:rsidRDefault="007367A5" w:rsidP="00C77988">
            <w:pPr>
              <w:jc w:val="right"/>
              <w:rPr>
                <w:b/>
                <w:bCs/>
                <w:sz w:val="20"/>
                <w:szCs w:val="20"/>
              </w:rPr>
            </w:pPr>
            <w:r w:rsidRPr="00FB7EF7">
              <w:rPr>
                <w:b/>
                <w:bCs/>
                <w:sz w:val="20"/>
                <w:szCs w:val="20"/>
              </w:rPr>
              <w:t>1.57 ±0.47</w:t>
            </w:r>
          </w:p>
        </w:tc>
        <w:tc>
          <w:tcPr>
            <w:tcW w:w="1276" w:type="dxa"/>
            <w:gridSpan w:val="2"/>
            <w:tcBorders>
              <w:top w:val="nil"/>
              <w:left w:val="nil"/>
              <w:bottom w:val="nil"/>
              <w:right w:val="nil"/>
            </w:tcBorders>
            <w:vAlign w:val="center"/>
          </w:tcPr>
          <w:p w14:paraId="6AEE8499" w14:textId="77777777" w:rsidR="007367A5" w:rsidRPr="00FB7EF7" w:rsidRDefault="007367A5" w:rsidP="00C77988">
            <w:pPr>
              <w:rPr>
                <w:b/>
                <w:bCs/>
                <w:sz w:val="20"/>
                <w:szCs w:val="20"/>
              </w:rPr>
            </w:pPr>
            <w:r w:rsidRPr="00FB7EF7">
              <w:rPr>
                <w:b/>
                <w:bCs/>
                <w:color w:val="000000"/>
                <w:sz w:val="20"/>
                <w:szCs w:val="20"/>
              </w:rPr>
              <w:t>10,788</w:t>
            </w:r>
          </w:p>
        </w:tc>
        <w:tc>
          <w:tcPr>
            <w:tcW w:w="1134" w:type="dxa"/>
            <w:tcBorders>
              <w:top w:val="nil"/>
              <w:left w:val="nil"/>
              <w:bottom w:val="nil"/>
              <w:right w:val="nil"/>
            </w:tcBorders>
            <w:vAlign w:val="bottom"/>
          </w:tcPr>
          <w:p w14:paraId="5B61CAA1" w14:textId="77777777" w:rsidR="007367A5" w:rsidRPr="00FB7EF7" w:rsidRDefault="007367A5" w:rsidP="00C77988">
            <w:pPr>
              <w:jc w:val="right"/>
              <w:rPr>
                <w:b/>
                <w:bCs/>
                <w:sz w:val="20"/>
                <w:szCs w:val="20"/>
              </w:rPr>
            </w:pPr>
            <w:r w:rsidRPr="00FB7EF7">
              <w:rPr>
                <w:b/>
                <w:bCs/>
                <w:sz w:val="20"/>
                <w:szCs w:val="20"/>
              </w:rPr>
              <w:t>1.48±0.42</w:t>
            </w:r>
          </w:p>
        </w:tc>
        <w:tc>
          <w:tcPr>
            <w:tcW w:w="887" w:type="dxa"/>
            <w:tcBorders>
              <w:top w:val="nil"/>
              <w:left w:val="nil"/>
              <w:bottom w:val="nil"/>
              <w:right w:val="nil"/>
            </w:tcBorders>
            <w:vAlign w:val="bottom"/>
          </w:tcPr>
          <w:p w14:paraId="51A775CD" w14:textId="77777777" w:rsidR="007367A5" w:rsidRPr="00FB7EF7" w:rsidRDefault="007367A5" w:rsidP="00C77988">
            <w:pPr>
              <w:rPr>
                <w:b/>
                <w:bCs/>
                <w:sz w:val="20"/>
                <w:szCs w:val="20"/>
              </w:rPr>
            </w:pPr>
            <w:r w:rsidRPr="00FB7EF7">
              <w:rPr>
                <w:b/>
                <w:bCs/>
                <w:sz w:val="20"/>
                <w:szCs w:val="20"/>
              </w:rPr>
              <w:t>2,269</w:t>
            </w:r>
          </w:p>
        </w:tc>
      </w:tr>
      <w:tr w:rsidR="007367A5" w:rsidRPr="00FB7EF7" w14:paraId="00FA6D29" w14:textId="77777777" w:rsidTr="00C77988">
        <w:trPr>
          <w:gridAfter w:val="1"/>
          <w:wAfter w:w="345" w:type="dxa"/>
          <w:trHeight w:val="300"/>
        </w:trPr>
        <w:tc>
          <w:tcPr>
            <w:tcW w:w="3825" w:type="dxa"/>
            <w:tcBorders>
              <w:top w:val="nil"/>
              <w:left w:val="nil"/>
              <w:bottom w:val="nil"/>
              <w:right w:val="nil"/>
            </w:tcBorders>
            <w:vAlign w:val="bottom"/>
          </w:tcPr>
          <w:p w14:paraId="7D96B1A6" w14:textId="77777777" w:rsidR="007367A5" w:rsidRPr="00FB7EF7" w:rsidRDefault="007367A5" w:rsidP="00C77988">
            <w:pPr>
              <w:ind w:left="319"/>
              <w:rPr>
                <w:sz w:val="20"/>
                <w:szCs w:val="20"/>
              </w:rPr>
            </w:pPr>
            <w:r w:rsidRPr="00FB7EF7">
              <w:rPr>
                <w:sz w:val="20"/>
                <w:szCs w:val="20"/>
              </w:rPr>
              <w:t xml:space="preserve">HDL: total cholesterol ratio </w:t>
            </w:r>
          </w:p>
        </w:tc>
        <w:tc>
          <w:tcPr>
            <w:tcW w:w="1278" w:type="dxa"/>
            <w:tcBorders>
              <w:top w:val="nil"/>
              <w:left w:val="nil"/>
              <w:bottom w:val="nil"/>
              <w:right w:val="nil"/>
            </w:tcBorders>
            <w:vAlign w:val="bottom"/>
          </w:tcPr>
          <w:p w14:paraId="192A2E2F" w14:textId="77777777" w:rsidR="007367A5" w:rsidRPr="00FB7EF7" w:rsidRDefault="007367A5" w:rsidP="00C77988">
            <w:pPr>
              <w:jc w:val="right"/>
              <w:rPr>
                <w:sz w:val="20"/>
                <w:szCs w:val="20"/>
              </w:rPr>
            </w:pPr>
            <w:r w:rsidRPr="00FB7EF7">
              <w:rPr>
                <w:sz w:val="20"/>
                <w:szCs w:val="20"/>
              </w:rPr>
              <w:t>3.79±1.28</w:t>
            </w:r>
          </w:p>
        </w:tc>
        <w:tc>
          <w:tcPr>
            <w:tcW w:w="1276" w:type="dxa"/>
            <w:gridSpan w:val="2"/>
            <w:tcBorders>
              <w:top w:val="nil"/>
              <w:left w:val="nil"/>
              <w:bottom w:val="nil"/>
              <w:right w:val="nil"/>
            </w:tcBorders>
            <w:vAlign w:val="center"/>
          </w:tcPr>
          <w:p w14:paraId="023A84BD" w14:textId="77777777" w:rsidR="007367A5" w:rsidRPr="00FB7EF7" w:rsidRDefault="007367A5" w:rsidP="00C77988">
            <w:pPr>
              <w:rPr>
                <w:sz w:val="20"/>
                <w:szCs w:val="20"/>
              </w:rPr>
            </w:pPr>
            <w:r w:rsidRPr="00FB7EF7">
              <w:rPr>
                <w:color w:val="000000"/>
                <w:sz w:val="20"/>
                <w:szCs w:val="20"/>
              </w:rPr>
              <w:t>10,787</w:t>
            </w:r>
          </w:p>
        </w:tc>
        <w:tc>
          <w:tcPr>
            <w:tcW w:w="1134" w:type="dxa"/>
            <w:tcBorders>
              <w:top w:val="nil"/>
              <w:left w:val="nil"/>
              <w:bottom w:val="nil"/>
              <w:right w:val="nil"/>
            </w:tcBorders>
            <w:vAlign w:val="bottom"/>
          </w:tcPr>
          <w:p w14:paraId="1A02FAF6" w14:textId="77777777" w:rsidR="007367A5" w:rsidRPr="00FB7EF7" w:rsidRDefault="007367A5" w:rsidP="00C77988">
            <w:pPr>
              <w:jc w:val="right"/>
              <w:rPr>
                <w:sz w:val="20"/>
                <w:szCs w:val="20"/>
              </w:rPr>
            </w:pPr>
            <w:r w:rsidRPr="00FB7EF7">
              <w:rPr>
                <w:sz w:val="20"/>
                <w:szCs w:val="20"/>
              </w:rPr>
              <w:t>3.61±1.22</w:t>
            </w:r>
          </w:p>
        </w:tc>
        <w:tc>
          <w:tcPr>
            <w:tcW w:w="887" w:type="dxa"/>
            <w:tcBorders>
              <w:top w:val="nil"/>
              <w:left w:val="nil"/>
              <w:bottom w:val="nil"/>
              <w:right w:val="nil"/>
            </w:tcBorders>
            <w:vAlign w:val="bottom"/>
          </w:tcPr>
          <w:p w14:paraId="7F6280F7" w14:textId="77777777" w:rsidR="007367A5" w:rsidRPr="00FB7EF7" w:rsidRDefault="007367A5" w:rsidP="00C77988">
            <w:pPr>
              <w:rPr>
                <w:sz w:val="20"/>
                <w:szCs w:val="20"/>
              </w:rPr>
            </w:pPr>
            <w:r w:rsidRPr="00FB7EF7">
              <w:rPr>
                <w:b/>
                <w:bCs/>
                <w:sz w:val="20"/>
                <w:szCs w:val="20"/>
              </w:rPr>
              <w:t>2,269</w:t>
            </w:r>
          </w:p>
        </w:tc>
      </w:tr>
      <w:tr w:rsidR="007367A5" w:rsidRPr="00FB7EF7" w14:paraId="28AB45B3" w14:textId="77777777" w:rsidTr="00C77988">
        <w:trPr>
          <w:gridAfter w:val="1"/>
          <w:wAfter w:w="345" w:type="dxa"/>
          <w:trHeight w:val="300"/>
        </w:trPr>
        <w:tc>
          <w:tcPr>
            <w:tcW w:w="3825" w:type="dxa"/>
            <w:tcBorders>
              <w:top w:val="nil"/>
              <w:left w:val="nil"/>
              <w:bottom w:val="nil"/>
              <w:right w:val="nil"/>
            </w:tcBorders>
            <w:vAlign w:val="bottom"/>
          </w:tcPr>
          <w:p w14:paraId="223A60E3" w14:textId="77777777" w:rsidR="007367A5" w:rsidRPr="00FB7EF7" w:rsidRDefault="007367A5" w:rsidP="00C77988">
            <w:pPr>
              <w:ind w:left="319"/>
              <w:rPr>
                <w:sz w:val="20"/>
                <w:szCs w:val="20"/>
              </w:rPr>
            </w:pPr>
            <w:r w:rsidRPr="00FB7EF7">
              <w:rPr>
                <w:sz w:val="20"/>
                <w:szCs w:val="20"/>
              </w:rPr>
              <w:t xml:space="preserve">HbA1c (mmol/mol) </w:t>
            </w:r>
          </w:p>
        </w:tc>
        <w:tc>
          <w:tcPr>
            <w:tcW w:w="1278" w:type="dxa"/>
            <w:tcBorders>
              <w:top w:val="nil"/>
              <w:left w:val="nil"/>
              <w:bottom w:val="nil"/>
              <w:right w:val="nil"/>
            </w:tcBorders>
            <w:vAlign w:val="bottom"/>
          </w:tcPr>
          <w:p w14:paraId="34A3B7A3" w14:textId="77777777" w:rsidR="007367A5" w:rsidRPr="00FB7EF7" w:rsidRDefault="007367A5" w:rsidP="00C77988">
            <w:pPr>
              <w:jc w:val="right"/>
              <w:rPr>
                <w:b/>
                <w:bCs/>
                <w:sz w:val="20"/>
                <w:szCs w:val="20"/>
              </w:rPr>
            </w:pPr>
            <w:r w:rsidRPr="00FB7EF7">
              <w:rPr>
                <w:b/>
                <w:bCs/>
                <w:sz w:val="20"/>
                <w:szCs w:val="20"/>
              </w:rPr>
              <w:t>37.9±8.6</w:t>
            </w:r>
          </w:p>
        </w:tc>
        <w:tc>
          <w:tcPr>
            <w:tcW w:w="1276" w:type="dxa"/>
            <w:gridSpan w:val="2"/>
            <w:tcBorders>
              <w:top w:val="nil"/>
              <w:left w:val="nil"/>
              <w:bottom w:val="nil"/>
              <w:right w:val="nil"/>
            </w:tcBorders>
            <w:vAlign w:val="center"/>
          </w:tcPr>
          <w:p w14:paraId="07C8BF06" w14:textId="77777777" w:rsidR="007367A5" w:rsidRPr="00FB7EF7" w:rsidRDefault="007367A5" w:rsidP="00C77988">
            <w:pPr>
              <w:rPr>
                <w:b/>
                <w:bCs/>
                <w:sz w:val="20"/>
                <w:szCs w:val="20"/>
              </w:rPr>
            </w:pPr>
            <w:r w:rsidRPr="00FB7EF7">
              <w:rPr>
                <w:b/>
                <w:bCs/>
                <w:color w:val="000000"/>
                <w:sz w:val="20"/>
                <w:szCs w:val="20"/>
              </w:rPr>
              <w:t>10,405</w:t>
            </w:r>
          </w:p>
        </w:tc>
        <w:tc>
          <w:tcPr>
            <w:tcW w:w="1134" w:type="dxa"/>
            <w:tcBorders>
              <w:top w:val="nil"/>
              <w:left w:val="nil"/>
              <w:bottom w:val="nil"/>
              <w:right w:val="nil"/>
            </w:tcBorders>
            <w:vAlign w:val="bottom"/>
          </w:tcPr>
          <w:p w14:paraId="3B54F9FF" w14:textId="77777777" w:rsidR="007367A5" w:rsidRPr="00FB7EF7" w:rsidRDefault="007367A5" w:rsidP="00C77988">
            <w:pPr>
              <w:jc w:val="right"/>
              <w:rPr>
                <w:b/>
                <w:bCs/>
                <w:sz w:val="20"/>
                <w:szCs w:val="20"/>
              </w:rPr>
            </w:pPr>
            <w:r w:rsidRPr="00FB7EF7">
              <w:rPr>
                <w:b/>
                <w:bCs/>
                <w:sz w:val="20"/>
                <w:szCs w:val="20"/>
              </w:rPr>
              <w:t>38.6±9.8</w:t>
            </w:r>
          </w:p>
        </w:tc>
        <w:tc>
          <w:tcPr>
            <w:tcW w:w="887" w:type="dxa"/>
            <w:tcBorders>
              <w:top w:val="nil"/>
              <w:left w:val="nil"/>
              <w:bottom w:val="nil"/>
              <w:right w:val="nil"/>
            </w:tcBorders>
            <w:vAlign w:val="bottom"/>
          </w:tcPr>
          <w:p w14:paraId="46077F4B" w14:textId="77777777" w:rsidR="007367A5" w:rsidRPr="00FB7EF7" w:rsidRDefault="007367A5" w:rsidP="00C77988">
            <w:pPr>
              <w:rPr>
                <w:b/>
                <w:bCs/>
                <w:sz w:val="20"/>
                <w:szCs w:val="20"/>
              </w:rPr>
            </w:pPr>
            <w:r w:rsidRPr="00FB7EF7">
              <w:rPr>
                <w:b/>
                <w:bCs/>
                <w:sz w:val="20"/>
                <w:szCs w:val="20"/>
              </w:rPr>
              <w:t>1,832</w:t>
            </w:r>
          </w:p>
        </w:tc>
      </w:tr>
      <w:tr w:rsidR="007367A5" w:rsidRPr="00FB7EF7" w14:paraId="7EBBEC55" w14:textId="77777777" w:rsidTr="00C77988">
        <w:trPr>
          <w:gridAfter w:val="1"/>
          <w:wAfter w:w="345" w:type="dxa"/>
          <w:trHeight w:val="300"/>
        </w:trPr>
        <w:tc>
          <w:tcPr>
            <w:tcW w:w="3825" w:type="dxa"/>
            <w:tcBorders>
              <w:top w:val="nil"/>
              <w:left w:val="nil"/>
              <w:bottom w:val="single" w:sz="8" w:space="0" w:color="auto"/>
              <w:right w:val="nil"/>
            </w:tcBorders>
            <w:vAlign w:val="bottom"/>
          </w:tcPr>
          <w:p w14:paraId="4D9DBB9E" w14:textId="77777777" w:rsidR="007367A5" w:rsidRPr="00FB7EF7" w:rsidRDefault="007367A5" w:rsidP="00C77988">
            <w:pPr>
              <w:ind w:left="319"/>
              <w:rPr>
                <w:sz w:val="20"/>
                <w:szCs w:val="20"/>
              </w:rPr>
            </w:pPr>
            <w:r w:rsidRPr="00FB7EF7">
              <w:rPr>
                <w:sz w:val="20"/>
                <w:szCs w:val="20"/>
              </w:rPr>
              <w:t xml:space="preserve">Triglycerides (mmol/L) </w:t>
            </w:r>
          </w:p>
        </w:tc>
        <w:tc>
          <w:tcPr>
            <w:tcW w:w="1278" w:type="dxa"/>
            <w:tcBorders>
              <w:top w:val="nil"/>
              <w:left w:val="nil"/>
              <w:bottom w:val="single" w:sz="8" w:space="0" w:color="auto"/>
              <w:right w:val="nil"/>
            </w:tcBorders>
            <w:vAlign w:val="bottom"/>
          </w:tcPr>
          <w:p w14:paraId="37338333" w14:textId="77777777" w:rsidR="007367A5" w:rsidRPr="00FB7EF7" w:rsidRDefault="007367A5" w:rsidP="00C77988">
            <w:pPr>
              <w:jc w:val="right"/>
              <w:rPr>
                <w:b/>
                <w:bCs/>
                <w:sz w:val="20"/>
                <w:szCs w:val="20"/>
              </w:rPr>
            </w:pPr>
            <w:r w:rsidRPr="00FB7EF7">
              <w:rPr>
                <w:b/>
                <w:bCs/>
                <w:sz w:val="20"/>
                <w:szCs w:val="20"/>
              </w:rPr>
              <w:t>1.47±1.02</w:t>
            </w:r>
          </w:p>
        </w:tc>
        <w:tc>
          <w:tcPr>
            <w:tcW w:w="1276" w:type="dxa"/>
            <w:gridSpan w:val="2"/>
            <w:tcBorders>
              <w:top w:val="nil"/>
              <w:left w:val="nil"/>
              <w:bottom w:val="single" w:sz="8" w:space="0" w:color="auto"/>
              <w:right w:val="nil"/>
            </w:tcBorders>
            <w:vAlign w:val="bottom"/>
          </w:tcPr>
          <w:p w14:paraId="4E3D1D75" w14:textId="77777777" w:rsidR="007367A5" w:rsidRPr="00FB7EF7" w:rsidRDefault="007367A5" w:rsidP="00C77988">
            <w:pPr>
              <w:rPr>
                <w:b/>
                <w:bCs/>
                <w:sz w:val="20"/>
                <w:szCs w:val="20"/>
              </w:rPr>
            </w:pPr>
            <w:r w:rsidRPr="00FB7EF7">
              <w:rPr>
                <w:b/>
                <w:bCs/>
                <w:color w:val="000000"/>
                <w:sz w:val="20"/>
                <w:szCs w:val="20"/>
              </w:rPr>
              <w:t>9,459</w:t>
            </w:r>
          </w:p>
        </w:tc>
        <w:tc>
          <w:tcPr>
            <w:tcW w:w="1134" w:type="dxa"/>
            <w:tcBorders>
              <w:top w:val="nil"/>
              <w:left w:val="nil"/>
              <w:bottom w:val="single" w:sz="8" w:space="0" w:color="auto"/>
              <w:right w:val="nil"/>
            </w:tcBorders>
            <w:vAlign w:val="bottom"/>
          </w:tcPr>
          <w:p w14:paraId="199FFADB" w14:textId="77777777" w:rsidR="007367A5" w:rsidRPr="00FB7EF7" w:rsidRDefault="007367A5" w:rsidP="00C77988">
            <w:pPr>
              <w:jc w:val="right"/>
              <w:rPr>
                <w:b/>
                <w:bCs/>
                <w:sz w:val="20"/>
                <w:szCs w:val="20"/>
              </w:rPr>
            </w:pPr>
            <w:r w:rsidRPr="00FB7EF7">
              <w:rPr>
                <w:b/>
                <w:bCs/>
                <w:sz w:val="20"/>
                <w:szCs w:val="20"/>
              </w:rPr>
              <w:t>1.53±1.12</w:t>
            </w:r>
          </w:p>
        </w:tc>
        <w:tc>
          <w:tcPr>
            <w:tcW w:w="887" w:type="dxa"/>
            <w:tcBorders>
              <w:top w:val="nil"/>
              <w:left w:val="nil"/>
              <w:bottom w:val="single" w:sz="8" w:space="0" w:color="auto"/>
              <w:right w:val="nil"/>
            </w:tcBorders>
            <w:vAlign w:val="bottom"/>
          </w:tcPr>
          <w:p w14:paraId="296765DF" w14:textId="77777777" w:rsidR="007367A5" w:rsidRPr="00FB7EF7" w:rsidRDefault="007367A5" w:rsidP="00C77988">
            <w:pPr>
              <w:rPr>
                <w:b/>
                <w:bCs/>
                <w:sz w:val="20"/>
                <w:szCs w:val="20"/>
              </w:rPr>
            </w:pPr>
            <w:r w:rsidRPr="00FB7EF7">
              <w:rPr>
                <w:b/>
                <w:bCs/>
                <w:sz w:val="20"/>
                <w:szCs w:val="20"/>
              </w:rPr>
              <w:t>1,809</w:t>
            </w:r>
          </w:p>
        </w:tc>
      </w:tr>
      <w:tr w:rsidR="007367A5" w:rsidRPr="00FB7EF7" w14:paraId="746E4DB3" w14:textId="77777777" w:rsidTr="00C77988">
        <w:trPr>
          <w:gridAfter w:val="1"/>
          <w:wAfter w:w="345" w:type="dxa"/>
          <w:trHeight w:val="300"/>
        </w:trPr>
        <w:tc>
          <w:tcPr>
            <w:tcW w:w="6379" w:type="dxa"/>
            <w:gridSpan w:val="4"/>
            <w:tcBorders>
              <w:top w:val="single" w:sz="8" w:space="0" w:color="auto"/>
              <w:left w:val="nil"/>
              <w:bottom w:val="single" w:sz="8" w:space="0" w:color="auto"/>
              <w:right w:val="nil"/>
            </w:tcBorders>
            <w:vAlign w:val="bottom"/>
          </w:tcPr>
          <w:p w14:paraId="0A666E4C" w14:textId="77777777" w:rsidR="007367A5" w:rsidRPr="00FB7EF7" w:rsidRDefault="007367A5" w:rsidP="00C77988">
            <w:pPr>
              <w:rPr>
                <w:sz w:val="20"/>
                <w:szCs w:val="20"/>
              </w:rPr>
            </w:pPr>
            <w:r w:rsidRPr="00FB7EF7">
              <w:rPr>
                <w:b/>
                <w:bCs/>
                <w:sz w:val="20"/>
                <w:szCs w:val="20"/>
              </w:rPr>
              <w:t xml:space="preserve">MOVEMENT </w:t>
            </w:r>
            <w:proofErr w:type="spellStart"/>
            <w:r w:rsidRPr="00FB7EF7">
              <w:rPr>
                <w:b/>
                <w:bCs/>
                <w:sz w:val="20"/>
                <w:szCs w:val="20"/>
              </w:rPr>
              <w:t>BEHAVIOURS</w:t>
            </w:r>
            <w:r w:rsidRPr="00FB7EF7">
              <w:rPr>
                <w:b/>
                <w:bCs/>
                <w:sz w:val="20"/>
                <w:szCs w:val="20"/>
                <w:vertAlign w:val="superscript"/>
              </w:rPr>
              <w:t>a</w:t>
            </w:r>
            <w:proofErr w:type="spellEnd"/>
            <w:r w:rsidRPr="00FB7EF7">
              <w:rPr>
                <w:b/>
                <w:bCs/>
                <w:sz w:val="20"/>
                <w:szCs w:val="20"/>
              </w:rPr>
              <w:t xml:space="preserve"> (hrs/day; % of time spent)  </w:t>
            </w:r>
          </w:p>
        </w:tc>
        <w:tc>
          <w:tcPr>
            <w:tcW w:w="1134" w:type="dxa"/>
            <w:tcBorders>
              <w:top w:val="single" w:sz="8" w:space="0" w:color="auto"/>
              <w:left w:val="nil"/>
              <w:bottom w:val="single" w:sz="8" w:space="0" w:color="auto"/>
              <w:right w:val="nil"/>
            </w:tcBorders>
            <w:vAlign w:val="bottom"/>
          </w:tcPr>
          <w:p w14:paraId="16A1FF00" w14:textId="77777777" w:rsidR="007367A5" w:rsidRPr="00FB7EF7" w:rsidRDefault="007367A5" w:rsidP="00C77988">
            <w:pPr>
              <w:jc w:val="right"/>
              <w:rPr>
                <w:sz w:val="20"/>
                <w:szCs w:val="20"/>
              </w:rPr>
            </w:pPr>
            <w:r w:rsidRPr="00FB7EF7">
              <w:rPr>
                <w:sz w:val="20"/>
                <w:szCs w:val="20"/>
              </w:rPr>
              <w:t xml:space="preserve"> </w:t>
            </w:r>
          </w:p>
        </w:tc>
        <w:tc>
          <w:tcPr>
            <w:tcW w:w="887" w:type="dxa"/>
            <w:tcBorders>
              <w:top w:val="single" w:sz="8" w:space="0" w:color="auto"/>
              <w:left w:val="nil"/>
              <w:bottom w:val="single" w:sz="8" w:space="0" w:color="auto"/>
              <w:right w:val="nil"/>
            </w:tcBorders>
            <w:vAlign w:val="bottom"/>
          </w:tcPr>
          <w:p w14:paraId="5FC06EFA" w14:textId="77777777" w:rsidR="007367A5" w:rsidRPr="00FB7EF7" w:rsidRDefault="007367A5" w:rsidP="00C77988">
            <w:pPr>
              <w:rPr>
                <w:sz w:val="20"/>
                <w:szCs w:val="20"/>
              </w:rPr>
            </w:pPr>
            <w:r w:rsidRPr="00FB7EF7">
              <w:rPr>
                <w:sz w:val="20"/>
                <w:szCs w:val="20"/>
              </w:rPr>
              <w:t xml:space="preserve"> </w:t>
            </w:r>
          </w:p>
        </w:tc>
      </w:tr>
      <w:tr w:rsidR="007367A5" w:rsidRPr="00FB7EF7" w14:paraId="376CCD45" w14:textId="77777777" w:rsidTr="00C77988">
        <w:trPr>
          <w:gridAfter w:val="1"/>
          <w:wAfter w:w="345" w:type="dxa"/>
          <w:trHeight w:val="300"/>
        </w:trPr>
        <w:tc>
          <w:tcPr>
            <w:tcW w:w="3825" w:type="dxa"/>
            <w:tcBorders>
              <w:top w:val="single" w:sz="8" w:space="0" w:color="auto"/>
              <w:left w:val="nil"/>
              <w:bottom w:val="nil"/>
              <w:right w:val="nil"/>
            </w:tcBorders>
            <w:vAlign w:val="bottom"/>
          </w:tcPr>
          <w:p w14:paraId="46A7C6E9" w14:textId="77777777" w:rsidR="007367A5" w:rsidRPr="00FB7EF7" w:rsidRDefault="007367A5" w:rsidP="00C77988">
            <w:pPr>
              <w:ind w:left="319"/>
              <w:rPr>
                <w:sz w:val="20"/>
                <w:szCs w:val="20"/>
              </w:rPr>
            </w:pPr>
            <w:r w:rsidRPr="00FB7EF7">
              <w:rPr>
                <w:sz w:val="20"/>
                <w:szCs w:val="20"/>
              </w:rPr>
              <w:t xml:space="preserve">Sleep  </w:t>
            </w:r>
          </w:p>
        </w:tc>
        <w:tc>
          <w:tcPr>
            <w:tcW w:w="1278" w:type="dxa"/>
            <w:tcBorders>
              <w:top w:val="nil"/>
              <w:left w:val="nil"/>
              <w:bottom w:val="nil"/>
              <w:right w:val="nil"/>
            </w:tcBorders>
            <w:vAlign w:val="bottom"/>
          </w:tcPr>
          <w:p w14:paraId="2D86AE4A" w14:textId="77777777" w:rsidR="007367A5" w:rsidRPr="00FB7EF7" w:rsidRDefault="007367A5" w:rsidP="00C77988">
            <w:pPr>
              <w:jc w:val="right"/>
              <w:rPr>
                <w:sz w:val="20"/>
                <w:szCs w:val="20"/>
              </w:rPr>
            </w:pPr>
            <w:r w:rsidRPr="00FB7EF7">
              <w:rPr>
                <w:sz w:val="20"/>
                <w:szCs w:val="20"/>
              </w:rPr>
              <w:t xml:space="preserve">7.7hrs </w:t>
            </w:r>
          </w:p>
        </w:tc>
        <w:tc>
          <w:tcPr>
            <w:tcW w:w="1276" w:type="dxa"/>
            <w:gridSpan w:val="2"/>
            <w:tcBorders>
              <w:top w:val="nil"/>
              <w:left w:val="nil"/>
              <w:bottom w:val="nil"/>
              <w:right w:val="nil"/>
            </w:tcBorders>
            <w:vAlign w:val="bottom"/>
          </w:tcPr>
          <w:p w14:paraId="22D917F7" w14:textId="77777777" w:rsidR="007367A5" w:rsidRPr="00FB7EF7" w:rsidRDefault="007367A5" w:rsidP="00C77988">
            <w:pPr>
              <w:rPr>
                <w:sz w:val="20"/>
                <w:szCs w:val="20"/>
              </w:rPr>
            </w:pPr>
            <w:r w:rsidRPr="00FB7EF7">
              <w:rPr>
                <w:sz w:val="20"/>
                <w:szCs w:val="20"/>
              </w:rPr>
              <w:t>31.9%</w:t>
            </w:r>
          </w:p>
        </w:tc>
        <w:tc>
          <w:tcPr>
            <w:tcW w:w="1134" w:type="dxa"/>
            <w:tcBorders>
              <w:top w:val="single" w:sz="8" w:space="0" w:color="auto"/>
              <w:left w:val="nil"/>
              <w:bottom w:val="nil"/>
              <w:right w:val="nil"/>
            </w:tcBorders>
            <w:vAlign w:val="bottom"/>
          </w:tcPr>
          <w:p w14:paraId="7D79125A" w14:textId="77777777" w:rsidR="007367A5" w:rsidRPr="00FB7EF7" w:rsidRDefault="007367A5" w:rsidP="00C77988">
            <w:pPr>
              <w:jc w:val="right"/>
              <w:rPr>
                <w:sz w:val="20"/>
                <w:szCs w:val="20"/>
              </w:rPr>
            </w:pPr>
            <w:r w:rsidRPr="00FB7EF7">
              <w:rPr>
                <w:sz w:val="20"/>
                <w:szCs w:val="20"/>
              </w:rPr>
              <w:t xml:space="preserve">7.6hrs </w:t>
            </w:r>
          </w:p>
        </w:tc>
        <w:tc>
          <w:tcPr>
            <w:tcW w:w="887" w:type="dxa"/>
            <w:tcBorders>
              <w:top w:val="single" w:sz="8" w:space="0" w:color="auto"/>
              <w:left w:val="nil"/>
              <w:bottom w:val="nil"/>
              <w:right w:val="nil"/>
            </w:tcBorders>
            <w:vAlign w:val="bottom"/>
          </w:tcPr>
          <w:p w14:paraId="28C20CAB" w14:textId="77777777" w:rsidR="007367A5" w:rsidRPr="00FB7EF7" w:rsidRDefault="007367A5" w:rsidP="00C77988">
            <w:pPr>
              <w:jc w:val="both"/>
              <w:rPr>
                <w:sz w:val="20"/>
                <w:szCs w:val="20"/>
              </w:rPr>
            </w:pPr>
            <w:r w:rsidRPr="00FB7EF7">
              <w:rPr>
                <w:sz w:val="20"/>
                <w:szCs w:val="20"/>
              </w:rPr>
              <w:t>31.6%</w:t>
            </w:r>
          </w:p>
        </w:tc>
      </w:tr>
      <w:tr w:rsidR="007367A5" w:rsidRPr="00FB7EF7" w14:paraId="6EB2BB80" w14:textId="77777777" w:rsidTr="00C77988">
        <w:trPr>
          <w:gridAfter w:val="1"/>
          <w:wAfter w:w="345" w:type="dxa"/>
          <w:trHeight w:val="300"/>
        </w:trPr>
        <w:tc>
          <w:tcPr>
            <w:tcW w:w="3825" w:type="dxa"/>
            <w:tcBorders>
              <w:top w:val="nil"/>
              <w:left w:val="nil"/>
              <w:bottom w:val="nil"/>
              <w:right w:val="nil"/>
            </w:tcBorders>
            <w:vAlign w:val="bottom"/>
          </w:tcPr>
          <w:p w14:paraId="640B9F0A" w14:textId="77777777" w:rsidR="007367A5" w:rsidRPr="00FB7EF7" w:rsidRDefault="007367A5" w:rsidP="00C77988">
            <w:pPr>
              <w:ind w:left="319"/>
              <w:rPr>
                <w:sz w:val="20"/>
                <w:szCs w:val="20"/>
              </w:rPr>
            </w:pPr>
            <w:r w:rsidRPr="00FB7EF7">
              <w:rPr>
                <w:sz w:val="20"/>
                <w:szCs w:val="20"/>
              </w:rPr>
              <w:t xml:space="preserve">Sedentary behaviour  </w:t>
            </w:r>
          </w:p>
        </w:tc>
        <w:tc>
          <w:tcPr>
            <w:tcW w:w="1278" w:type="dxa"/>
            <w:tcBorders>
              <w:top w:val="nil"/>
              <w:left w:val="nil"/>
              <w:bottom w:val="nil"/>
              <w:right w:val="nil"/>
            </w:tcBorders>
            <w:vAlign w:val="bottom"/>
          </w:tcPr>
          <w:p w14:paraId="2CE12DB5" w14:textId="77777777" w:rsidR="007367A5" w:rsidRPr="00FB7EF7" w:rsidRDefault="007367A5" w:rsidP="00C77988">
            <w:pPr>
              <w:jc w:val="right"/>
              <w:rPr>
                <w:sz w:val="20"/>
                <w:szCs w:val="20"/>
              </w:rPr>
            </w:pPr>
            <w:r w:rsidRPr="00FB7EF7">
              <w:rPr>
                <w:sz w:val="20"/>
                <w:szCs w:val="20"/>
              </w:rPr>
              <w:t xml:space="preserve">10.4hrs </w:t>
            </w:r>
          </w:p>
        </w:tc>
        <w:tc>
          <w:tcPr>
            <w:tcW w:w="1134" w:type="dxa"/>
            <w:tcBorders>
              <w:top w:val="nil"/>
              <w:left w:val="nil"/>
              <w:bottom w:val="nil"/>
              <w:right w:val="nil"/>
            </w:tcBorders>
            <w:vAlign w:val="bottom"/>
          </w:tcPr>
          <w:p w14:paraId="55A341E2" w14:textId="77777777" w:rsidR="007367A5" w:rsidRPr="00FB7EF7" w:rsidRDefault="007367A5" w:rsidP="00C77988">
            <w:pPr>
              <w:rPr>
                <w:sz w:val="20"/>
                <w:szCs w:val="20"/>
              </w:rPr>
            </w:pPr>
            <w:r w:rsidRPr="00FB7EF7">
              <w:rPr>
                <w:sz w:val="20"/>
                <w:szCs w:val="20"/>
              </w:rPr>
              <w:t>43.2%</w:t>
            </w:r>
          </w:p>
        </w:tc>
        <w:tc>
          <w:tcPr>
            <w:tcW w:w="1276" w:type="dxa"/>
            <w:gridSpan w:val="2"/>
            <w:tcBorders>
              <w:top w:val="nil"/>
              <w:left w:val="nil"/>
              <w:bottom w:val="nil"/>
              <w:right w:val="nil"/>
            </w:tcBorders>
            <w:vAlign w:val="bottom"/>
          </w:tcPr>
          <w:p w14:paraId="73235FBA" w14:textId="77777777" w:rsidR="007367A5" w:rsidRPr="00FB7EF7" w:rsidRDefault="007367A5" w:rsidP="00C77988">
            <w:pPr>
              <w:jc w:val="right"/>
              <w:rPr>
                <w:sz w:val="20"/>
                <w:szCs w:val="20"/>
              </w:rPr>
            </w:pPr>
            <w:r w:rsidRPr="00FB7EF7">
              <w:rPr>
                <w:sz w:val="20"/>
                <w:szCs w:val="20"/>
              </w:rPr>
              <w:t xml:space="preserve">10.3hrs </w:t>
            </w:r>
          </w:p>
        </w:tc>
        <w:tc>
          <w:tcPr>
            <w:tcW w:w="887" w:type="dxa"/>
            <w:tcBorders>
              <w:top w:val="nil"/>
              <w:left w:val="nil"/>
              <w:bottom w:val="nil"/>
              <w:right w:val="nil"/>
            </w:tcBorders>
            <w:vAlign w:val="bottom"/>
          </w:tcPr>
          <w:p w14:paraId="2F1C609A" w14:textId="77777777" w:rsidR="007367A5" w:rsidRPr="00FB7EF7" w:rsidRDefault="007367A5" w:rsidP="00C77988">
            <w:pPr>
              <w:jc w:val="both"/>
              <w:rPr>
                <w:sz w:val="20"/>
                <w:szCs w:val="20"/>
              </w:rPr>
            </w:pPr>
            <w:r w:rsidRPr="00FB7EF7">
              <w:rPr>
                <w:sz w:val="20"/>
                <w:szCs w:val="20"/>
              </w:rPr>
              <w:t>42.9%</w:t>
            </w:r>
          </w:p>
        </w:tc>
      </w:tr>
      <w:tr w:rsidR="007367A5" w:rsidRPr="00FB7EF7" w14:paraId="1563F9EE" w14:textId="77777777" w:rsidTr="00C77988">
        <w:trPr>
          <w:gridAfter w:val="1"/>
          <w:wAfter w:w="345" w:type="dxa"/>
          <w:trHeight w:val="300"/>
        </w:trPr>
        <w:tc>
          <w:tcPr>
            <w:tcW w:w="3825" w:type="dxa"/>
            <w:tcBorders>
              <w:top w:val="nil"/>
              <w:left w:val="nil"/>
              <w:bottom w:val="nil"/>
              <w:right w:val="nil"/>
            </w:tcBorders>
            <w:vAlign w:val="bottom"/>
          </w:tcPr>
          <w:p w14:paraId="59D0093F" w14:textId="77777777" w:rsidR="007367A5" w:rsidRPr="00FB7EF7" w:rsidRDefault="007367A5" w:rsidP="00C77988">
            <w:pPr>
              <w:ind w:left="319"/>
              <w:rPr>
                <w:sz w:val="20"/>
                <w:szCs w:val="20"/>
              </w:rPr>
            </w:pPr>
            <w:r w:rsidRPr="00FB7EF7">
              <w:rPr>
                <w:sz w:val="20"/>
                <w:szCs w:val="20"/>
              </w:rPr>
              <w:t xml:space="preserve">Standing  </w:t>
            </w:r>
          </w:p>
        </w:tc>
        <w:tc>
          <w:tcPr>
            <w:tcW w:w="1278" w:type="dxa"/>
            <w:tcBorders>
              <w:top w:val="nil"/>
              <w:left w:val="nil"/>
              <w:bottom w:val="nil"/>
              <w:right w:val="nil"/>
            </w:tcBorders>
            <w:vAlign w:val="bottom"/>
          </w:tcPr>
          <w:p w14:paraId="1CFF9785" w14:textId="77777777" w:rsidR="007367A5" w:rsidRPr="00FB7EF7" w:rsidRDefault="007367A5" w:rsidP="00C77988">
            <w:pPr>
              <w:jc w:val="right"/>
              <w:rPr>
                <w:sz w:val="20"/>
                <w:szCs w:val="20"/>
              </w:rPr>
            </w:pPr>
            <w:r w:rsidRPr="00FB7EF7">
              <w:rPr>
                <w:sz w:val="20"/>
                <w:szCs w:val="20"/>
              </w:rPr>
              <w:t xml:space="preserve">3.1hrs </w:t>
            </w:r>
          </w:p>
        </w:tc>
        <w:tc>
          <w:tcPr>
            <w:tcW w:w="1276" w:type="dxa"/>
            <w:gridSpan w:val="2"/>
            <w:tcBorders>
              <w:top w:val="nil"/>
              <w:left w:val="nil"/>
              <w:bottom w:val="nil"/>
              <w:right w:val="nil"/>
            </w:tcBorders>
            <w:vAlign w:val="bottom"/>
          </w:tcPr>
          <w:p w14:paraId="146496CC" w14:textId="77777777" w:rsidR="007367A5" w:rsidRPr="00FB7EF7" w:rsidRDefault="007367A5" w:rsidP="00C77988">
            <w:pPr>
              <w:rPr>
                <w:sz w:val="20"/>
                <w:szCs w:val="20"/>
              </w:rPr>
            </w:pPr>
            <w:r w:rsidRPr="00FB7EF7">
              <w:rPr>
                <w:sz w:val="20"/>
                <w:szCs w:val="20"/>
              </w:rPr>
              <w:t>13.0%</w:t>
            </w:r>
          </w:p>
        </w:tc>
        <w:tc>
          <w:tcPr>
            <w:tcW w:w="1134" w:type="dxa"/>
            <w:tcBorders>
              <w:top w:val="nil"/>
              <w:left w:val="nil"/>
              <w:bottom w:val="nil"/>
              <w:right w:val="nil"/>
            </w:tcBorders>
            <w:vAlign w:val="bottom"/>
          </w:tcPr>
          <w:p w14:paraId="71F9BC8A" w14:textId="77777777" w:rsidR="007367A5" w:rsidRPr="00FB7EF7" w:rsidRDefault="007367A5" w:rsidP="00C77988">
            <w:pPr>
              <w:jc w:val="right"/>
              <w:rPr>
                <w:sz w:val="20"/>
                <w:szCs w:val="20"/>
              </w:rPr>
            </w:pPr>
            <w:r w:rsidRPr="00FB7EF7">
              <w:rPr>
                <w:sz w:val="20"/>
                <w:szCs w:val="20"/>
              </w:rPr>
              <w:t xml:space="preserve">3.2hrs </w:t>
            </w:r>
          </w:p>
        </w:tc>
        <w:tc>
          <w:tcPr>
            <w:tcW w:w="887" w:type="dxa"/>
            <w:tcBorders>
              <w:top w:val="nil"/>
              <w:left w:val="nil"/>
              <w:bottom w:val="nil"/>
              <w:right w:val="nil"/>
            </w:tcBorders>
            <w:vAlign w:val="bottom"/>
          </w:tcPr>
          <w:p w14:paraId="14C2EF53" w14:textId="77777777" w:rsidR="007367A5" w:rsidRPr="00FB7EF7" w:rsidRDefault="007367A5" w:rsidP="00C77988">
            <w:pPr>
              <w:jc w:val="both"/>
              <w:rPr>
                <w:sz w:val="20"/>
                <w:szCs w:val="20"/>
              </w:rPr>
            </w:pPr>
            <w:r w:rsidRPr="00FB7EF7">
              <w:rPr>
                <w:sz w:val="20"/>
                <w:szCs w:val="20"/>
              </w:rPr>
              <w:t>13.2%</w:t>
            </w:r>
          </w:p>
        </w:tc>
      </w:tr>
      <w:tr w:rsidR="007367A5" w:rsidRPr="00FB7EF7" w14:paraId="102EF4C4" w14:textId="77777777" w:rsidTr="00C77988">
        <w:trPr>
          <w:gridAfter w:val="1"/>
          <w:wAfter w:w="345" w:type="dxa"/>
          <w:trHeight w:val="300"/>
        </w:trPr>
        <w:tc>
          <w:tcPr>
            <w:tcW w:w="3825" w:type="dxa"/>
            <w:tcBorders>
              <w:top w:val="nil"/>
              <w:left w:val="nil"/>
              <w:bottom w:val="nil"/>
              <w:right w:val="nil"/>
            </w:tcBorders>
            <w:vAlign w:val="bottom"/>
          </w:tcPr>
          <w:p w14:paraId="3777CA78" w14:textId="77777777" w:rsidR="007367A5" w:rsidRPr="00FB7EF7" w:rsidRDefault="007367A5" w:rsidP="00C77988">
            <w:pPr>
              <w:ind w:left="319"/>
              <w:rPr>
                <w:sz w:val="20"/>
                <w:szCs w:val="20"/>
              </w:rPr>
            </w:pPr>
            <w:r w:rsidRPr="00FB7EF7">
              <w:rPr>
                <w:sz w:val="20"/>
                <w:szCs w:val="20"/>
              </w:rPr>
              <w:t xml:space="preserve">LIPA </w:t>
            </w:r>
          </w:p>
        </w:tc>
        <w:tc>
          <w:tcPr>
            <w:tcW w:w="1278" w:type="dxa"/>
            <w:tcBorders>
              <w:top w:val="nil"/>
              <w:left w:val="nil"/>
              <w:bottom w:val="nil"/>
              <w:right w:val="nil"/>
            </w:tcBorders>
            <w:vAlign w:val="bottom"/>
          </w:tcPr>
          <w:p w14:paraId="099F417A" w14:textId="77777777" w:rsidR="007367A5" w:rsidRPr="00FB7EF7" w:rsidRDefault="007367A5" w:rsidP="00C77988">
            <w:pPr>
              <w:jc w:val="right"/>
              <w:rPr>
                <w:sz w:val="20"/>
                <w:szCs w:val="20"/>
              </w:rPr>
            </w:pPr>
            <w:r w:rsidRPr="00FB7EF7">
              <w:rPr>
                <w:sz w:val="20"/>
                <w:szCs w:val="20"/>
              </w:rPr>
              <w:t xml:space="preserve">1.5hrs </w:t>
            </w:r>
          </w:p>
        </w:tc>
        <w:tc>
          <w:tcPr>
            <w:tcW w:w="1276" w:type="dxa"/>
            <w:gridSpan w:val="2"/>
            <w:tcBorders>
              <w:top w:val="nil"/>
              <w:left w:val="nil"/>
              <w:bottom w:val="nil"/>
              <w:right w:val="nil"/>
            </w:tcBorders>
            <w:vAlign w:val="bottom"/>
          </w:tcPr>
          <w:p w14:paraId="3D9F9DAB" w14:textId="77777777" w:rsidR="007367A5" w:rsidRPr="00FB7EF7" w:rsidRDefault="007367A5" w:rsidP="00C77988">
            <w:pPr>
              <w:rPr>
                <w:sz w:val="20"/>
                <w:szCs w:val="20"/>
              </w:rPr>
            </w:pPr>
            <w:r w:rsidRPr="00FB7EF7">
              <w:rPr>
                <w:sz w:val="20"/>
                <w:szCs w:val="20"/>
              </w:rPr>
              <w:t>6.4%</w:t>
            </w:r>
          </w:p>
        </w:tc>
        <w:tc>
          <w:tcPr>
            <w:tcW w:w="1134" w:type="dxa"/>
            <w:tcBorders>
              <w:top w:val="nil"/>
              <w:left w:val="nil"/>
              <w:bottom w:val="nil"/>
              <w:right w:val="nil"/>
            </w:tcBorders>
            <w:vAlign w:val="bottom"/>
          </w:tcPr>
          <w:p w14:paraId="2F707360" w14:textId="77777777" w:rsidR="007367A5" w:rsidRPr="00FB7EF7" w:rsidRDefault="007367A5" w:rsidP="00C77988">
            <w:pPr>
              <w:jc w:val="right"/>
              <w:rPr>
                <w:sz w:val="20"/>
                <w:szCs w:val="20"/>
              </w:rPr>
            </w:pPr>
            <w:r w:rsidRPr="00FB7EF7">
              <w:rPr>
                <w:sz w:val="20"/>
                <w:szCs w:val="20"/>
              </w:rPr>
              <w:t xml:space="preserve">1.6hrs </w:t>
            </w:r>
          </w:p>
        </w:tc>
        <w:tc>
          <w:tcPr>
            <w:tcW w:w="887" w:type="dxa"/>
            <w:tcBorders>
              <w:top w:val="nil"/>
              <w:left w:val="nil"/>
              <w:bottom w:val="nil"/>
              <w:right w:val="nil"/>
            </w:tcBorders>
            <w:vAlign w:val="bottom"/>
          </w:tcPr>
          <w:p w14:paraId="080703F1" w14:textId="77777777" w:rsidR="007367A5" w:rsidRPr="00FB7EF7" w:rsidRDefault="007367A5" w:rsidP="00C77988">
            <w:pPr>
              <w:jc w:val="both"/>
              <w:rPr>
                <w:sz w:val="20"/>
                <w:szCs w:val="20"/>
              </w:rPr>
            </w:pPr>
            <w:r w:rsidRPr="00FB7EF7">
              <w:rPr>
                <w:sz w:val="20"/>
                <w:szCs w:val="20"/>
              </w:rPr>
              <w:t>6.7%</w:t>
            </w:r>
          </w:p>
        </w:tc>
      </w:tr>
      <w:tr w:rsidR="007367A5" w:rsidRPr="00FB7EF7" w14:paraId="3BA44B64" w14:textId="77777777" w:rsidTr="00C77988">
        <w:trPr>
          <w:gridAfter w:val="1"/>
          <w:wAfter w:w="345" w:type="dxa"/>
          <w:trHeight w:val="300"/>
        </w:trPr>
        <w:tc>
          <w:tcPr>
            <w:tcW w:w="3825" w:type="dxa"/>
            <w:tcBorders>
              <w:top w:val="nil"/>
              <w:left w:val="nil"/>
              <w:bottom w:val="nil"/>
              <w:right w:val="nil"/>
            </w:tcBorders>
            <w:vAlign w:val="bottom"/>
          </w:tcPr>
          <w:p w14:paraId="7470D03A" w14:textId="77777777" w:rsidR="007367A5" w:rsidRPr="00FB7EF7" w:rsidRDefault="007367A5" w:rsidP="00C77988">
            <w:pPr>
              <w:ind w:left="319"/>
              <w:rPr>
                <w:sz w:val="20"/>
                <w:szCs w:val="20"/>
              </w:rPr>
            </w:pPr>
            <w:r w:rsidRPr="00FB7EF7">
              <w:rPr>
                <w:sz w:val="20"/>
                <w:szCs w:val="20"/>
              </w:rPr>
              <w:t xml:space="preserve">MVPA </w:t>
            </w:r>
          </w:p>
        </w:tc>
        <w:tc>
          <w:tcPr>
            <w:tcW w:w="1278" w:type="dxa"/>
            <w:tcBorders>
              <w:top w:val="nil"/>
              <w:left w:val="nil"/>
              <w:bottom w:val="nil"/>
              <w:right w:val="nil"/>
            </w:tcBorders>
            <w:vAlign w:val="bottom"/>
          </w:tcPr>
          <w:p w14:paraId="26F136C9" w14:textId="77777777" w:rsidR="007367A5" w:rsidRPr="00FB7EF7" w:rsidRDefault="007367A5" w:rsidP="00C77988">
            <w:pPr>
              <w:jc w:val="right"/>
              <w:rPr>
                <w:sz w:val="20"/>
                <w:szCs w:val="20"/>
              </w:rPr>
            </w:pPr>
            <w:r w:rsidRPr="00FB7EF7">
              <w:rPr>
                <w:sz w:val="20"/>
                <w:szCs w:val="20"/>
              </w:rPr>
              <w:t xml:space="preserve">1.3hrs </w:t>
            </w:r>
          </w:p>
        </w:tc>
        <w:tc>
          <w:tcPr>
            <w:tcW w:w="1276" w:type="dxa"/>
            <w:gridSpan w:val="2"/>
            <w:tcBorders>
              <w:top w:val="nil"/>
              <w:left w:val="nil"/>
              <w:bottom w:val="nil"/>
              <w:right w:val="nil"/>
            </w:tcBorders>
            <w:vAlign w:val="bottom"/>
          </w:tcPr>
          <w:p w14:paraId="0ECF7E49" w14:textId="77777777" w:rsidR="007367A5" w:rsidRPr="00FB7EF7" w:rsidRDefault="007367A5" w:rsidP="00C77988">
            <w:pPr>
              <w:rPr>
                <w:sz w:val="20"/>
                <w:szCs w:val="20"/>
              </w:rPr>
            </w:pPr>
            <w:r w:rsidRPr="00FB7EF7">
              <w:rPr>
                <w:sz w:val="20"/>
                <w:szCs w:val="20"/>
              </w:rPr>
              <w:t>5.5%</w:t>
            </w:r>
          </w:p>
        </w:tc>
        <w:tc>
          <w:tcPr>
            <w:tcW w:w="1134" w:type="dxa"/>
            <w:tcBorders>
              <w:top w:val="nil"/>
              <w:left w:val="nil"/>
              <w:bottom w:val="nil"/>
              <w:right w:val="nil"/>
            </w:tcBorders>
            <w:vAlign w:val="bottom"/>
          </w:tcPr>
          <w:p w14:paraId="492C7203" w14:textId="77777777" w:rsidR="007367A5" w:rsidRPr="00FB7EF7" w:rsidRDefault="007367A5" w:rsidP="00C77988">
            <w:pPr>
              <w:jc w:val="right"/>
              <w:rPr>
                <w:sz w:val="20"/>
                <w:szCs w:val="20"/>
              </w:rPr>
            </w:pPr>
            <w:r w:rsidRPr="00FB7EF7">
              <w:rPr>
                <w:sz w:val="20"/>
                <w:szCs w:val="20"/>
              </w:rPr>
              <w:t xml:space="preserve">1.4hrs </w:t>
            </w:r>
          </w:p>
        </w:tc>
        <w:tc>
          <w:tcPr>
            <w:tcW w:w="887" w:type="dxa"/>
            <w:tcBorders>
              <w:top w:val="nil"/>
              <w:left w:val="nil"/>
              <w:bottom w:val="nil"/>
              <w:right w:val="nil"/>
            </w:tcBorders>
            <w:vAlign w:val="bottom"/>
          </w:tcPr>
          <w:p w14:paraId="491EBF78" w14:textId="77777777" w:rsidR="007367A5" w:rsidRPr="00FB7EF7" w:rsidRDefault="007367A5" w:rsidP="00C77988">
            <w:pPr>
              <w:jc w:val="both"/>
              <w:rPr>
                <w:sz w:val="20"/>
                <w:szCs w:val="20"/>
              </w:rPr>
            </w:pPr>
            <w:r w:rsidRPr="00FB7EF7">
              <w:rPr>
                <w:sz w:val="20"/>
                <w:szCs w:val="20"/>
              </w:rPr>
              <w:t>5.7%</w:t>
            </w:r>
          </w:p>
        </w:tc>
      </w:tr>
    </w:tbl>
    <w:p w14:paraId="1C3D01FA" w14:textId="02FCC014" w:rsidR="009266F4" w:rsidRPr="00FB7EF7" w:rsidRDefault="003908C4" w:rsidP="685B4D91">
      <w:pPr>
        <w:pStyle w:val="TitleTable"/>
        <w:tabs>
          <w:tab w:val="left" w:pos="1263"/>
        </w:tabs>
        <w:rPr>
          <w:noProof/>
          <w:color w:val="000000" w:themeColor="text1"/>
        </w:rPr>
      </w:pPr>
      <w:r w:rsidRPr="00FB7EF7">
        <w:rPr>
          <w:noProof/>
        </w:rPr>
        <w:br w:type="column"/>
      </w:r>
      <w:r w:rsidR="004107E6" w:rsidRPr="00FB7EF7">
        <w:rPr>
          <w:noProof/>
        </w:rPr>
        <w:lastRenderedPageBreak/>
        <w:drawing>
          <wp:anchor distT="0" distB="0" distL="114300" distR="114300" simplePos="0" relativeHeight="251660287" behindDoc="1" locked="0" layoutInCell="1" allowOverlap="1" wp14:anchorId="06FE7A2D" wp14:editId="240583EF">
            <wp:simplePos x="0" y="0"/>
            <wp:positionH relativeFrom="margin">
              <wp:posOffset>32385</wp:posOffset>
            </wp:positionH>
            <wp:positionV relativeFrom="paragraph">
              <wp:posOffset>3069590</wp:posOffset>
            </wp:positionV>
            <wp:extent cx="5398770" cy="3583305"/>
            <wp:effectExtent l="0" t="0" r="0" b="0"/>
            <wp:wrapTopAndBottom/>
            <wp:docPr id="1"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different colored bars&#10;&#10;Description automatically generated"/>
                    <pic:cNvPicPr/>
                  </pic:nvPicPr>
                  <pic:blipFill rotWithShape="1">
                    <a:blip r:embed="rId9">
                      <a:extLst>
                        <a:ext uri="{28A0092B-C50C-407E-A947-70E740481C1C}">
                          <a14:useLocalDpi xmlns:a14="http://schemas.microsoft.com/office/drawing/2010/main" val="0"/>
                        </a:ext>
                      </a:extLst>
                    </a:blip>
                    <a:srcRect t="3322"/>
                    <a:stretch/>
                  </pic:blipFill>
                  <pic:spPr bwMode="auto">
                    <a:xfrm>
                      <a:off x="0" y="0"/>
                      <a:ext cx="5398770" cy="3583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07E6" w:rsidRPr="00FB7EF7">
        <w:rPr>
          <w:noProof/>
        </w:rPr>
        <mc:AlternateContent>
          <mc:Choice Requires="wpg">
            <w:drawing>
              <wp:anchor distT="0" distB="0" distL="114300" distR="114300" simplePos="0" relativeHeight="251661312" behindDoc="0" locked="0" layoutInCell="1" allowOverlap="1" wp14:anchorId="633DFA1C" wp14:editId="6B3A59C5">
                <wp:simplePos x="0" y="0"/>
                <wp:positionH relativeFrom="column">
                  <wp:posOffset>-21771</wp:posOffset>
                </wp:positionH>
                <wp:positionV relativeFrom="paragraph">
                  <wp:posOffset>87086</wp:posOffset>
                </wp:positionV>
                <wp:extent cx="488948" cy="3356746"/>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488948" cy="3356746"/>
                          <a:chOff x="0" y="0"/>
                          <a:chExt cx="488950" cy="3357032"/>
                        </a:xfrm>
                      </wpg:grpSpPr>
                      <wps:wsp>
                        <wps:cNvPr id="9" name="Text Box 9"/>
                        <wps:cNvSpPr txBox="1"/>
                        <wps:spPr>
                          <a:xfrm>
                            <a:off x="0" y="0"/>
                            <a:ext cx="488950" cy="350520"/>
                          </a:xfrm>
                          <a:prstGeom prst="rect">
                            <a:avLst/>
                          </a:prstGeom>
                          <a:noFill/>
                          <a:ln w="6350">
                            <a:noFill/>
                          </a:ln>
                        </wps:spPr>
                        <wps:txbx>
                          <w:txbxContent>
                            <w:p w14:paraId="46638CA4" w14:textId="77777777" w:rsidR="009266F4" w:rsidRPr="00E3386B" w:rsidRDefault="009266F4" w:rsidP="009266F4">
                              <w:pPr>
                                <w:rPr>
                                  <w:b/>
                                  <w:bCs/>
                                  <w:sz w:val="40"/>
                                  <w:szCs w:val="40"/>
                                </w:rPr>
                              </w:pPr>
                              <w:r>
                                <w:rPr>
                                  <w:b/>
                                  <w:bCs/>
                                  <w:sz w:val="40"/>
                                  <w:szCs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0" y="2985202"/>
                            <a:ext cx="488950" cy="371830"/>
                          </a:xfrm>
                          <a:prstGeom prst="rect">
                            <a:avLst/>
                          </a:prstGeom>
                          <a:noFill/>
                          <a:ln w="6350">
                            <a:noFill/>
                          </a:ln>
                        </wps:spPr>
                        <wps:txbx>
                          <w:txbxContent>
                            <w:p w14:paraId="3E42AA34" w14:textId="77777777" w:rsidR="009266F4" w:rsidRPr="00E3386B" w:rsidRDefault="009266F4" w:rsidP="009266F4">
                              <w:pPr>
                                <w:rPr>
                                  <w:b/>
                                  <w:bCs/>
                                  <w:sz w:val="40"/>
                                  <w:szCs w:val="40"/>
                                </w:rPr>
                              </w:pPr>
                              <w:r>
                                <w:rPr>
                                  <w:b/>
                                  <w:bCs/>
                                  <w:sz w:val="40"/>
                                  <w:szCs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33DFA1C" id="Group 12" o:spid="_x0000_s1026" style="position:absolute;margin-left:-1.7pt;margin-top:6.85pt;width:38.5pt;height:264.3pt;z-index:251661312" coordsize="4889,3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phrAIAACsIAAAOAAAAZHJzL2Uyb0RvYy54bWzsVUtP3DAQvlfqf7B8L9n3IyKLtlBQJQQr&#10;QcXZ6zibSInt2l4S+uv72ckuy9JLQW0vvST2zHge33xjn541VUkehbGFkgntn/QoEZKrtJCbhH67&#10;v/w0o8Q6JlNWKikS+iQsPVt8/HBa61gMVK7KVBgCJ9LGtU5o7pyOo8jyXFTMnigtJJSZMhVz2JpN&#10;lBpWw3tVRoNebxLVyqTaKC6shfSiVdJF8J9lgrvbLLPCkTKhyM2Frwnftf9Gi1MWbwzTecG7NNgb&#10;sqhYIRF07+qCOUa2pnjlqiq4UVZl7oSrKlJZVnARakA1/d5RNVdGbXWoZRPXG72HCdAe4fRmt/zm&#10;8croO70yQKLWG2ARdr6WJjOV/yNL0gTInvaQicYRDuFoNpuP0GMO1XA4nkxHkxZTngP4V8d4/uXg&#10;4Bgd6Q5Oe8OBPxjtwkYvkqk16GGfEbDvQ+AuZ1oEYG0MBFaGFGlC55RIVoGk9766z6ohc5+Sjw0j&#10;jxFxDcTg+U5uIfwdqPYVj3vjQWDfvmAWa2PdlVAV8YuEGpA3cIo9XlvXYrMz8TGluizKEnIWl5LU&#10;CZ0M4f6FBs5LCVB9CW2qfuWaddPVtVbpE8oyqh0Mq/llgeDXzLoVM5gEdAjT7W7xyUqFIKpbUZIr&#10;8+NXcm+P9kBLSY3JSqj9vmVGUFJ+lWjcvD8a+VEMm9F4ChyIOdSsDzVyW50rDG8f94jmYentXblb&#10;ZkZVD7gElj4qVExyxE6o2y3PXTvvuES4WC6DEYZPM3ct7zT3rj1oHtr75oEZ3eHvwIIbtaMKi4/a&#10;0Nq2cC+3TmVF6JEHuEW1wx20bTn0x/nbR/VHBIboPQwezGegaRhMFh+O/J7H0/5s+C95HAZ3P47/&#10;6fx36BwuZ7xI4b7uXk//5B3uA/2f3/jFTwAAAP//AwBQSwMEFAAGAAgAAAAhAAQ4zDHjAAAADQEA&#10;AA8AAABkcnMvZG93bnJldi54bWxMT8lqwzAQvRf6D2IKvSWy4yzFsRxCupxCoUmh9KZYE9vEGhlL&#10;sZ2/7/TUXgZm3pu3ZJvRNqLHzteOFMTTCARS4UxNpYLP4+vkCYQPmoxuHKGCG3rY5Pd3mU6NG+gD&#10;+0MoBYuQT7WCKoQ2ldIXFVrtp65FYuzsOqsDr10pTacHFreNnEXRUlpdEztUusVdhcXlcLUK3gY9&#10;bJP4pd9fzrvb93Hx/rWPUanHh/F5zWO7BhFwDH8f8NuB80POwU7uSsaLRsEkmTOT78kKBOOrZAni&#10;pGAxnyUg80z+b5H/AAAA//8DAFBLAQItABQABgAIAAAAIQC2gziS/gAAAOEBAAATAAAAAAAAAAAA&#10;AAAAAAAAAABbQ29udGVudF9UeXBlc10ueG1sUEsBAi0AFAAGAAgAAAAhADj9If/WAAAAlAEAAAsA&#10;AAAAAAAAAAAAAAAALwEAAF9yZWxzLy5yZWxzUEsBAi0AFAAGAAgAAAAhAHxD6mGsAgAAKwgAAA4A&#10;AAAAAAAAAAAAAAAALgIAAGRycy9lMm9Eb2MueG1sUEsBAi0AFAAGAAgAAAAhAAQ4zDHjAAAADQEA&#10;AA8AAAAAAAAAAAAAAAAABgUAAGRycy9kb3ducmV2LnhtbFBLBQYAAAAABAAEAPMAAAAWBgAAAAA=&#10;">
                <v:shapetype id="_x0000_t202" coordsize="21600,21600" o:spt="202" path="m,l,21600r21600,l21600,xe">
                  <v:stroke joinstyle="miter"/>
                  <v:path gradientshapeok="t" o:connecttype="rect"/>
                </v:shapetype>
                <v:shape id="Text Box 9" o:spid="_x0000_s1027" type="#_x0000_t202" style="position:absolute;width:4889;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okSxwAAAN8AAAAPAAAAZHJzL2Rvd25yZXYueG1sRI9Bi8Iw&#10;FITvgv8hvIW9abrCiluNIhVRRA+6Xvb2bJ5tsXmpTdTqrzeCsJeBYZhvmNGkMaW4Uu0Kywq+uhEI&#10;4tTqgjMF+995ZwDCeWSNpWVScCcHk3G7NcJY2xtv6brzmQgQdjEqyL2vYildmpNB17UVcciOtjbo&#10;g60zqWu8BbgpZS+K+tJgwWEhx4qSnNLT7mIUrJL5BreHnhk8ymSxPk6r8/7vW6nPj2Y2DDIdgvDU&#10;+P/GG7HUCn7g9Sd8ATl+AgAA//8DAFBLAQItABQABgAIAAAAIQDb4fbL7gAAAIUBAAATAAAAAAAA&#10;AAAAAAAAAAAAAABbQ29udGVudF9UeXBlc10ueG1sUEsBAi0AFAAGAAgAAAAhAFr0LFu/AAAAFQEA&#10;AAsAAAAAAAAAAAAAAAAAHwEAAF9yZWxzLy5yZWxzUEsBAi0AFAAGAAgAAAAhAKGyiRLHAAAA3wAA&#10;AA8AAAAAAAAAAAAAAAAABwIAAGRycy9kb3ducmV2LnhtbFBLBQYAAAAAAwADALcAAAD7AgAAAAA=&#10;" filled="f" stroked="f" strokeweight=".5pt">
                  <v:textbox>
                    <w:txbxContent>
                      <w:p w14:paraId="46638CA4" w14:textId="77777777" w:rsidR="009266F4" w:rsidRPr="00E3386B" w:rsidRDefault="009266F4" w:rsidP="009266F4">
                        <w:pPr>
                          <w:rPr>
                            <w:b/>
                            <w:bCs/>
                            <w:sz w:val="40"/>
                            <w:szCs w:val="40"/>
                          </w:rPr>
                        </w:pPr>
                        <w:r>
                          <w:rPr>
                            <w:b/>
                            <w:bCs/>
                            <w:sz w:val="40"/>
                            <w:szCs w:val="40"/>
                          </w:rPr>
                          <w:t>a</w:t>
                        </w:r>
                      </w:p>
                    </w:txbxContent>
                  </v:textbox>
                </v:shape>
                <v:shape id="Text Box 10" o:spid="_x0000_s1028" type="#_x0000_t202" style="position:absolute;top:29852;width:4889;height:3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t5yAAAAOAAAAAPAAAAZHJzL2Rvd25yZXYueG1sRI9Na8JA&#10;EIbvgv9hmUJvuqnQItFVJCKVUg9+XLxNs2MSmp1Ns6um/nrnIHgZ3mGY5+WZzjtXqwu1ofJs4G2Y&#10;gCLOva24MHDYrwZjUCEiW6w9k4F/CjCf9XtTTK2/8pYuu1gogXBI0UAZY5NqHfKSHIahb4jldvKt&#10;wyhrW2jb4lXgrtajJPnQDiuWhhIbykrKf3dnZ+ArW21w+zNy41udfX6fFs3f4fhuzOtLt5zIWExA&#10;Reri8+OBWFtxEAURkgB6dgcAAP//AwBQSwECLQAUAAYACAAAACEA2+H2y+4AAACFAQAAEwAAAAAA&#10;AAAAAAAAAAAAAAAAW0NvbnRlbnRfVHlwZXNdLnhtbFBLAQItABQABgAIAAAAIQBa9CxbvwAAABUB&#10;AAALAAAAAAAAAAAAAAAAAB8BAABfcmVscy8ucmVsc1BLAQItABQABgAIAAAAIQASUft5yAAAAOAA&#10;AAAPAAAAAAAAAAAAAAAAAAcCAABkcnMvZG93bnJldi54bWxQSwUGAAAAAAMAAwC3AAAA/AIAAAAA&#10;" filled="f" stroked="f" strokeweight=".5pt">
                  <v:textbox>
                    <w:txbxContent>
                      <w:p w14:paraId="3E42AA34" w14:textId="77777777" w:rsidR="009266F4" w:rsidRPr="00E3386B" w:rsidRDefault="009266F4" w:rsidP="009266F4">
                        <w:pPr>
                          <w:rPr>
                            <w:b/>
                            <w:bCs/>
                            <w:sz w:val="40"/>
                            <w:szCs w:val="40"/>
                          </w:rPr>
                        </w:pPr>
                        <w:r>
                          <w:rPr>
                            <w:b/>
                            <w:bCs/>
                            <w:sz w:val="40"/>
                            <w:szCs w:val="40"/>
                          </w:rPr>
                          <w:t>b</w:t>
                        </w:r>
                      </w:p>
                    </w:txbxContent>
                  </v:textbox>
                </v:shape>
                <w10:wrap type="topAndBottom"/>
              </v:group>
            </w:pict>
          </mc:Fallback>
        </mc:AlternateContent>
      </w:r>
      <w:r w:rsidR="004107E6" w:rsidRPr="00FB7EF7">
        <w:rPr>
          <w:noProof/>
        </w:rPr>
        <w:drawing>
          <wp:anchor distT="0" distB="0" distL="114300" distR="114300" simplePos="0" relativeHeight="251662336" behindDoc="1" locked="0" layoutInCell="1" allowOverlap="1" wp14:anchorId="0D0D56BD" wp14:editId="036C0208">
            <wp:simplePos x="0" y="0"/>
            <wp:positionH relativeFrom="margin">
              <wp:align>left</wp:align>
            </wp:positionH>
            <wp:positionV relativeFrom="paragraph">
              <wp:posOffset>165578</wp:posOffset>
            </wp:positionV>
            <wp:extent cx="5421086" cy="2927507"/>
            <wp:effectExtent l="0" t="0" r="8255" b="6350"/>
            <wp:wrapNone/>
            <wp:docPr id="4" name="Picture 4"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different colored bar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421086" cy="2927507"/>
                    </a:xfrm>
                    <a:prstGeom prst="rect">
                      <a:avLst/>
                    </a:prstGeom>
                  </pic:spPr>
                </pic:pic>
              </a:graphicData>
            </a:graphic>
            <wp14:sizeRelH relativeFrom="page">
              <wp14:pctWidth>0</wp14:pctWidth>
            </wp14:sizeRelH>
            <wp14:sizeRelV relativeFrom="page">
              <wp14:pctHeight>0</wp14:pctHeight>
            </wp14:sizeRelV>
          </wp:anchor>
        </w:drawing>
      </w:r>
      <w:r w:rsidR="685B4D91" w:rsidRPr="00FB7EF7">
        <w:rPr>
          <w:noProof/>
        </w:rPr>
        <w:t>S</w:t>
      </w:r>
      <w:r w:rsidR="685B4D91" w:rsidRPr="00FB7EF7">
        <w:rPr>
          <w:b/>
          <w:bCs/>
          <w:noProof/>
        </w:rPr>
        <w:t>upplemental Figure 1.</w:t>
      </w:r>
      <w:r w:rsidR="685B4D91" w:rsidRPr="00FB7EF7">
        <w:rPr>
          <w:noProof/>
        </w:rPr>
        <w:t xml:space="preserve"> Daily time spent in each behaviour by cohort  presented as a) </w:t>
      </w:r>
      <w:r w:rsidR="004107E6" w:rsidRPr="00FB7EF7">
        <w:rPr>
          <w:noProof/>
        </w:rPr>
        <w:t xml:space="preserve">  </w:t>
      </w:r>
      <w:r w:rsidR="685B4D91" w:rsidRPr="00FB7EF7">
        <w:rPr>
          <w:noProof/>
        </w:rPr>
        <w:t>absolute time in hours and b) percent difference compared to overall mean of the sample (0%)</w:t>
      </w:r>
    </w:p>
    <w:p w14:paraId="6B819E86" w14:textId="5768AD5D" w:rsidR="009266F4" w:rsidRPr="00FB7EF7" w:rsidRDefault="009266F4" w:rsidP="685B4D91">
      <w:pPr>
        <w:pStyle w:val="TitleTable"/>
      </w:pPr>
    </w:p>
    <w:p w14:paraId="66AB5830" w14:textId="11A05B8F" w:rsidR="009266F4" w:rsidRPr="00FB7EF7" w:rsidRDefault="009266F4" w:rsidP="685B4D91">
      <w:pPr>
        <w:pStyle w:val="TitleTable"/>
      </w:pPr>
    </w:p>
    <w:p w14:paraId="69B94E66" w14:textId="77777777" w:rsidR="00D2514C" w:rsidRPr="00FB7EF7" w:rsidRDefault="009266F4" w:rsidP="685B4D91">
      <w:pPr>
        <w:pStyle w:val="TitleTable"/>
        <w:sectPr w:rsidR="00D2514C" w:rsidRPr="00FB7EF7" w:rsidSect="00824171">
          <w:pgSz w:w="11900" w:h="16840"/>
          <w:pgMar w:top="1440" w:right="1440" w:bottom="1440" w:left="1440" w:header="720" w:footer="720" w:gutter="0"/>
          <w:cols w:space="720"/>
          <w:docGrid w:linePitch="360"/>
        </w:sectPr>
      </w:pPr>
      <w:r w:rsidRPr="00FB7EF7">
        <w:br w:type="page"/>
      </w:r>
    </w:p>
    <w:p w14:paraId="56631DA6" w14:textId="47C59BF4" w:rsidR="009266F4" w:rsidRPr="00FB7EF7" w:rsidRDefault="009266F4" w:rsidP="685B4D91">
      <w:pPr>
        <w:pStyle w:val="TitleTable"/>
        <w:rPr>
          <w:b/>
          <w:bCs/>
        </w:rPr>
      </w:pPr>
    </w:p>
    <w:p w14:paraId="33755EF1" w14:textId="4B380B28" w:rsidR="009266F4" w:rsidRPr="00FB7EF7" w:rsidRDefault="00D2514C" w:rsidP="685B4D91">
      <w:pPr>
        <w:pStyle w:val="TitleTable"/>
      </w:pPr>
      <w:r w:rsidRPr="00FB7EF7">
        <w:rPr>
          <w:noProof/>
        </w:rPr>
        <w:drawing>
          <wp:inline distT="0" distB="0" distL="0" distR="0" wp14:anchorId="145F9D7E" wp14:editId="4C11500C">
            <wp:extent cx="7156146" cy="44016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76004" cy="4413896"/>
                    </a:xfrm>
                    <a:prstGeom prst="rect">
                      <a:avLst/>
                    </a:prstGeom>
                    <a:noFill/>
                  </pic:spPr>
                </pic:pic>
              </a:graphicData>
            </a:graphic>
          </wp:inline>
        </w:drawing>
      </w:r>
    </w:p>
    <w:p w14:paraId="38C82422" w14:textId="77777777" w:rsidR="009266F4" w:rsidRPr="00FB7EF7" w:rsidRDefault="009266F4" w:rsidP="685B4D91">
      <w:pPr>
        <w:pStyle w:val="TitleTable"/>
      </w:pPr>
    </w:p>
    <w:p w14:paraId="0424E5BA" w14:textId="611B5C32" w:rsidR="006D50AD" w:rsidRPr="00FB7EF7" w:rsidRDefault="0009424F" w:rsidP="0009424F">
      <w:pPr>
        <w:jc w:val="both"/>
      </w:pPr>
      <w:r w:rsidRPr="00FB7EF7">
        <w:rPr>
          <w:b/>
          <w:bCs/>
        </w:rPr>
        <w:t>Supplemental Figure 2</w:t>
      </w:r>
      <w:r w:rsidRPr="00FB7EF7">
        <w:t>. Substitution models (n=</w:t>
      </w:r>
      <w:r w:rsidR="006D50AD" w:rsidRPr="00FB7EF7">
        <w:t>8,300</w:t>
      </w:r>
      <w:r w:rsidRPr="00FB7EF7">
        <w:t xml:space="preserve">) for </w:t>
      </w:r>
      <w:r w:rsidRPr="00FB7EF7">
        <w:rPr>
          <w:b/>
          <w:bCs/>
          <w:i/>
          <w:iCs/>
          <w:u w:val="single"/>
        </w:rPr>
        <w:t>females</w:t>
      </w:r>
      <w:r w:rsidRPr="00FB7EF7">
        <w:t xml:space="preserve"> for </w:t>
      </w:r>
      <w:r w:rsidRPr="00FB7EF7">
        <w:rPr>
          <w:b/>
          <w:bCs/>
          <w:i/>
          <w:iCs/>
          <w:u w:val="single"/>
        </w:rPr>
        <w:t>BMI</w:t>
      </w:r>
      <w:r w:rsidRPr="00FB7EF7">
        <w:t xml:space="preserve"> for a) sedentary behavio</w:t>
      </w:r>
      <w:r w:rsidR="006D50AD" w:rsidRPr="00FB7EF7">
        <w:t>u</w:t>
      </w:r>
      <w:r w:rsidRPr="00FB7EF7">
        <w:t>r; b) sleep; c) Standing; d) Light Intensity Physical Activity (LIPA); e) Moderate-to-Vigorous Intensity Physical Activity (MVPA). Data to the left of the reference line indicates the predicted change in BMI if a given behavio</w:t>
      </w:r>
      <w:r w:rsidR="006D50AD" w:rsidRPr="00FB7EF7">
        <w:t>u</w:t>
      </w:r>
      <w:r w:rsidRPr="00FB7EF7">
        <w:t>r (e.g. SB in panel a) is replaced by each of the other four behavio</w:t>
      </w:r>
      <w:r w:rsidR="006D50AD" w:rsidRPr="00FB7EF7">
        <w:t>u</w:t>
      </w:r>
      <w:r w:rsidRPr="00FB7EF7">
        <w:t>rs. Data to the right of the reference line indicates the predicted change in BMI if a given behavio</w:t>
      </w:r>
      <w:r w:rsidR="006D50AD" w:rsidRPr="00FB7EF7">
        <w:t>u</w:t>
      </w:r>
      <w:r w:rsidRPr="00FB7EF7">
        <w:t>r (e.g. SB in panel a) replaces each of the other four behavio</w:t>
      </w:r>
      <w:r w:rsidR="006D50AD" w:rsidRPr="00FB7EF7">
        <w:t>u</w:t>
      </w:r>
      <w:r w:rsidRPr="00FB7EF7">
        <w:t>rs. Model adjusted for age (ref: 53.7 years; mean-centred) and cohort (ref: Maastricht Study).</w:t>
      </w:r>
    </w:p>
    <w:p w14:paraId="372E4F9D" w14:textId="77777777" w:rsidR="0009424F" w:rsidRPr="00FB7EF7" w:rsidRDefault="006D50AD" w:rsidP="0009424F">
      <w:pPr>
        <w:jc w:val="both"/>
      </w:pPr>
      <w:r w:rsidRPr="00FB7EF7">
        <w:br w:type="column"/>
      </w:r>
    </w:p>
    <w:p w14:paraId="5B4C20E0" w14:textId="6DF4362C" w:rsidR="009266F4" w:rsidRPr="00FB7EF7" w:rsidRDefault="00377F6C" w:rsidP="685B4D91">
      <w:pPr>
        <w:pStyle w:val="TitleTable"/>
        <w:rPr>
          <w:sz w:val="21"/>
          <w:szCs w:val="21"/>
        </w:rPr>
      </w:pPr>
      <w:r w:rsidRPr="00FB7EF7">
        <w:rPr>
          <w:noProof/>
          <w:sz w:val="21"/>
          <w:szCs w:val="21"/>
        </w:rPr>
        <w:drawing>
          <wp:inline distT="0" distB="0" distL="0" distR="0" wp14:anchorId="6A7C9FAE" wp14:editId="2525DC95">
            <wp:extent cx="7426518" cy="48800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43079" cy="4890960"/>
                    </a:xfrm>
                    <a:prstGeom prst="rect">
                      <a:avLst/>
                    </a:prstGeom>
                    <a:noFill/>
                  </pic:spPr>
                </pic:pic>
              </a:graphicData>
            </a:graphic>
          </wp:inline>
        </w:drawing>
      </w:r>
    </w:p>
    <w:p w14:paraId="24668A0E" w14:textId="0DB9DCB5" w:rsidR="009266F4" w:rsidRPr="00FB7EF7" w:rsidRDefault="0009424F" w:rsidP="685B4D91">
      <w:pPr>
        <w:pStyle w:val="TitleTable"/>
      </w:pPr>
      <w:r w:rsidRPr="00FB7EF7">
        <w:rPr>
          <w:b/>
          <w:bCs/>
        </w:rPr>
        <w:t>Supplemental Figure 3</w:t>
      </w:r>
      <w:r w:rsidRPr="00FB7EF7">
        <w:t>. Substitution models (n=</w:t>
      </w:r>
      <w:r w:rsidR="006D50AD" w:rsidRPr="00FB7EF7">
        <w:t>6,900</w:t>
      </w:r>
      <w:r w:rsidRPr="00FB7EF7">
        <w:t xml:space="preserve">) for </w:t>
      </w:r>
      <w:r w:rsidRPr="00FB7EF7">
        <w:rPr>
          <w:b/>
          <w:bCs/>
          <w:i/>
          <w:iCs/>
          <w:u w:val="single"/>
        </w:rPr>
        <w:t>males</w:t>
      </w:r>
      <w:r w:rsidRPr="00FB7EF7">
        <w:t xml:space="preserve"> for </w:t>
      </w:r>
      <w:r w:rsidRPr="00FB7EF7">
        <w:rPr>
          <w:b/>
          <w:bCs/>
          <w:i/>
          <w:iCs/>
          <w:u w:val="single"/>
        </w:rPr>
        <w:t>BMI</w:t>
      </w:r>
      <w:r w:rsidRPr="00FB7EF7">
        <w:t xml:space="preserve"> for a) sedentary </w:t>
      </w:r>
      <w:r w:rsidR="00D2514C" w:rsidRPr="00FB7EF7">
        <w:t>behaviour</w:t>
      </w:r>
      <w:r w:rsidRPr="00FB7EF7">
        <w:t>; b) sleep; c) Standing; d) Light Intensity Physical Activity (LIPA); e) Moderate-to-Vigorous Intensity Physical Activity (MVPA).</w:t>
      </w:r>
    </w:p>
    <w:p w14:paraId="6390150E" w14:textId="01DAC700" w:rsidR="009266F4" w:rsidRPr="00FB7EF7" w:rsidRDefault="009266F4" w:rsidP="685B4D91">
      <w:pPr>
        <w:pStyle w:val="TitleTable"/>
        <w:rPr>
          <w:rFonts w:ascii="CharisSIL" w:hAnsi="CharisSIL"/>
          <w:sz w:val="22"/>
          <w:szCs w:val="22"/>
        </w:rPr>
      </w:pPr>
    </w:p>
    <w:p w14:paraId="1865820B" w14:textId="03C158BA" w:rsidR="0009424F" w:rsidRPr="00FB7EF7" w:rsidRDefault="00377F6C" w:rsidP="0009424F">
      <w:pPr>
        <w:pStyle w:val="TitleTable"/>
      </w:pPr>
      <w:r w:rsidRPr="00FB7EF7">
        <w:rPr>
          <w:b/>
          <w:bCs/>
          <w:noProof/>
        </w:rPr>
        <w:lastRenderedPageBreak/>
        <w:drawing>
          <wp:inline distT="0" distB="0" distL="0" distR="0" wp14:anchorId="755C3A7A" wp14:editId="1D189FA9">
            <wp:extent cx="8165990" cy="5273594"/>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93593" cy="5291420"/>
                    </a:xfrm>
                    <a:prstGeom prst="rect">
                      <a:avLst/>
                    </a:prstGeom>
                    <a:noFill/>
                  </pic:spPr>
                </pic:pic>
              </a:graphicData>
            </a:graphic>
          </wp:inline>
        </w:drawing>
      </w:r>
      <w:r w:rsidR="0009424F" w:rsidRPr="00FB7EF7">
        <w:rPr>
          <w:b/>
          <w:bCs/>
        </w:rPr>
        <w:t>Supplemental Figure 4</w:t>
      </w:r>
      <w:r w:rsidR="0009424F" w:rsidRPr="00FB7EF7">
        <w:t>. Substitution models (n=</w:t>
      </w:r>
      <w:r w:rsidR="00D2514C" w:rsidRPr="00FB7EF7">
        <w:t>7,600</w:t>
      </w:r>
      <w:r w:rsidR="0009424F" w:rsidRPr="00FB7EF7">
        <w:t xml:space="preserve">) for </w:t>
      </w:r>
      <w:r w:rsidR="0009424F" w:rsidRPr="00FB7EF7">
        <w:rPr>
          <w:b/>
          <w:bCs/>
          <w:i/>
          <w:iCs/>
          <w:u w:val="single"/>
        </w:rPr>
        <w:t>those with low MVPA (&lt;median:</w:t>
      </w:r>
      <w:r w:rsidR="00D2514C" w:rsidRPr="00FB7EF7">
        <w:rPr>
          <w:b/>
          <w:bCs/>
          <w:i/>
          <w:iCs/>
          <w:u w:val="single"/>
        </w:rPr>
        <w:t xml:space="preserve"> &lt;76.2 </w:t>
      </w:r>
      <w:r w:rsidR="0009424F" w:rsidRPr="00FB7EF7">
        <w:rPr>
          <w:b/>
          <w:bCs/>
          <w:i/>
          <w:iCs/>
          <w:u w:val="single"/>
        </w:rPr>
        <w:t>min/day)</w:t>
      </w:r>
      <w:r w:rsidR="0009424F" w:rsidRPr="00FB7EF7">
        <w:t xml:space="preserve"> for </w:t>
      </w:r>
      <w:r w:rsidR="0009424F" w:rsidRPr="00FB7EF7">
        <w:rPr>
          <w:b/>
          <w:bCs/>
          <w:i/>
          <w:iCs/>
          <w:u w:val="single"/>
        </w:rPr>
        <w:t>BMI</w:t>
      </w:r>
      <w:r w:rsidR="0009424F" w:rsidRPr="00FB7EF7">
        <w:t xml:space="preserve"> for a) sedentary </w:t>
      </w:r>
      <w:r w:rsidR="00D2514C" w:rsidRPr="00FB7EF7">
        <w:t>behaviour</w:t>
      </w:r>
      <w:r w:rsidR="0009424F" w:rsidRPr="00FB7EF7">
        <w:t>; b) sleep; c) Standing; d) Light Intensity Physical Activity (LIPA); e) Moderate-to-Vigorous Intensity Physical Activity (MVPA).</w:t>
      </w:r>
    </w:p>
    <w:p w14:paraId="2502409D" w14:textId="77777777" w:rsidR="0009424F" w:rsidRPr="00FB7EF7" w:rsidRDefault="0009424F" w:rsidP="0009424F">
      <w:pPr>
        <w:pStyle w:val="TitleTable"/>
      </w:pPr>
    </w:p>
    <w:p w14:paraId="2C627690" w14:textId="5902D888" w:rsidR="0009424F" w:rsidRPr="00FB7EF7" w:rsidRDefault="00D2514C" w:rsidP="0009424F">
      <w:pPr>
        <w:pStyle w:val="TitleTable"/>
      </w:pPr>
      <w:r w:rsidRPr="00FB7EF7">
        <w:rPr>
          <w:b/>
          <w:bCs/>
          <w:noProof/>
        </w:rPr>
        <w:drawing>
          <wp:inline distT="0" distB="0" distL="0" distR="0" wp14:anchorId="2FFCFB2A" wp14:editId="2B3304A3">
            <wp:extent cx="8189843" cy="4958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3456" cy="4978976"/>
                    </a:xfrm>
                    <a:prstGeom prst="rect">
                      <a:avLst/>
                    </a:prstGeom>
                    <a:noFill/>
                  </pic:spPr>
                </pic:pic>
              </a:graphicData>
            </a:graphic>
          </wp:inline>
        </w:drawing>
      </w:r>
      <w:r w:rsidR="0009424F" w:rsidRPr="00FB7EF7">
        <w:rPr>
          <w:b/>
          <w:bCs/>
        </w:rPr>
        <w:t>Supplemental Figure 5</w:t>
      </w:r>
      <w:r w:rsidR="0009424F" w:rsidRPr="00FB7EF7">
        <w:t>. Substitution models (n=</w:t>
      </w:r>
      <w:r w:rsidRPr="00FB7EF7">
        <w:t>7,600</w:t>
      </w:r>
      <w:r w:rsidR="0009424F" w:rsidRPr="00FB7EF7">
        <w:t xml:space="preserve">) for </w:t>
      </w:r>
      <w:r w:rsidR="0009424F" w:rsidRPr="00FB7EF7">
        <w:rPr>
          <w:b/>
          <w:bCs/>
          <w:i/>
          <w:iCs/>
          <w:u w:val="single"/>
        </w:rPr>
        <w:t xml:space="preserve">those with high MVPA </w:t>
      </w:r>
      <w:r w:rsidRPr="00FB7EF7">
        <w:rPr>
          <w:b/>
          <w:bCs/>
          <w:i/>
          <w:iCs/>
          <w:u w:val="single"/>
        </w:rPr>
        <w:t>(</w:t>
      </w:r>
      <w:r w:rsidR="0009424F" w:rsidRPr="00FB7EF7">
        <w:rPr>
          <w:b/>
          <w:bCs/>
          <w:i/>
          <w:iCs/>
          <w:u w:val="single"/>
        </w:rPr>
        <w:t>median:</w:t>
      </w:r>
      <w:r w:rsidRPr="00FB7EF7">
        <w:rPr>
          <w:sz w:val="22"/>
          <w:szCs w:val="22"/>
        </w:rPr>
        <w:t xml:space="preserve"> </w:t>
      </w:r>
      <w:r w:rsidRPr="00FB7EF7">
        <w:rPr>
          <w:b/>
          <w:bCs/>
          <w:i/>
          <w:iCs/>
          <w:u w:val="single"/>
        </w:rPr>
        <w:t>(≥76.2</w:t>
      </w:r>
      <w:r w:rsidR="0009424F" w:rsidRPr="00FB7EF7">
        <w:rPr>
          <w:b/>
          <w:bCs/>
          <w:i/>
          <w:iCs/>
          <w:u w:val="single"/>
        </w:rPr>
        <w:t>min/day)</w:t>
      </w:r>
      <w:r w:rsidR="0009424F" w:rsidRPr="00FB7EF7">
        <w:t xml:space="preserve"> for </w:t>
      </w:r>
      <w:r w:rsidR="0009424F" w:rsidRPr="00FB7EF7">
        <w:rPr>
          <w:b/>
          <w:bCs/>
          <w:i/>
          <w:iCs/>
          <w:u w:val="single"/>
        </w:rPr>
        <w:t>BMI</w:t>
      </w:r>
      <w:r w:rsidR="0009424F" w:rsidRPr="00FB7EF7">
        <w:t xml:space="preserve"> for a) sedentary </w:t>
      </w:r>
      <w:r w:rsidRPr="00FB7EF7">
        <w:t>behaviour</w:t>
      </w:r>
      <w:r w:rsidR="0009424F" w:rsidRPr="00FB7EF7">
        <w:t>; b) sleep; c) Standing; d) Light Intensity Physical Activity (LIPA); e) Moderate-to-Vigorous Intensity Physical Activity (MVPA).</w:t>
      </w:r>
    </w:p>
    <w:p w14:paraId="42C57691" w14:textId="77777777" w:rsidR="0009424F" w:rsidRPr="00FB7EF7" w:rsidRDefault="0009424F" w:rsidP="0009424F">
      <w:pPr>
        <w:pStyle w:val="TitleTable"/>
      </w:pPr>
    </w:p>
    <w:p w14:paraId="1FA28113" w14:textId="21AA428A" w:rsidR="009266F4" w:rsidRPr="00FB7EF7" w:rsidRDefault="009266F4" w:rsidP="685B4D91">
      <w:pPr>
        <w:pStyle w:val="TitleTable"/>
        <w:rPr>
          <w:b/>
          <w:bCs/>
          <w:i/>
          <w:iCs/>
        </w:rPr>
      </w:pPr>
      <w:r w:rsidRPr="00FB7EF7">
        <w:rPr>
          <w:b/>
          <w:bCs/>
        </w:rPr>
        <w:br w:type="column"/>
      </w:r>
    </w:p>
    <w:p w14:paraId="17C9E88C" w14:textId="5F45B73B" w:rsidR="00942FA7" w:rsidRPr="00FB7EF7" w:rsidRDefault="00942FA7" w:rsidP="00942FA7">
      <w:pPr>
        <w:pStyle w:val="TitleTable"/>
        <w:spacing w:after="120"/>
        <w:rPr>
          <w:sz w:val="21"/>
          <w:szCs w:val="21"/>
        </w:rPr>
      </w:pPr>
      <w:r w:rsidRPr="00FB7EF7">
        <w:rPr>
          <w:b/>
          <w:bCs/>
        </w:rPr>
        <w:t>Supplemental Text 1.</w:t>
      </w:r>
      <w:r w:rsidRPr="00FB7EF7">
        <w:t xml:space="preserve"> Details of individual cohort funding</w:t>
      </w:r>
    </w:p>
    <w:p w14:paraId="2BDE102E" w14:textId="77777777" w:rsidR="00942FA7" w:rsidRPr="00FB7EF7" w:rsidRDefault="00942FA7" w:rsidP="00942FA7">
      <w:pPr>
        <w:jc w:val="both"/>
      </w:pPr>
    </w:p>
    <w:p w14:paraId="011F85DD" w14:textId="77777777" w:rsidR="00942FA7" w:rsidRPr="00FB7EF7" w:rsidRDefault="00942FA7" w:rsidP="00942FA7">
      <w:pPr>
        <w:jc w:val="both"/>
      </w:pPr>
      <w:r w:rsidRPr="00FB7EF7">
        <w:t xml:space="preserve">The </w:t>
      </w:r>
      <w:r w:rsidRPr="00FB7EF7">
        <w:rPr>
          <w:b/>
          <w:bCs/>
        </w:rPr>
        <w:t>Maastricht Study</w:t>
      </w:r>
      <w:r w:rsidRPr="00FB7EF7">
        <w:t xml:space="preserve"> was supported by the European Regional Development Fund via OP-Zuid, the Province of Limburg, the Dutch Ministry of Economic Affairs (grant 31O.041), </w:t>
      </w:r>
      <w:proofErr w:type="spellStart"/>
      <w:r w:rsidRPr="00FB7EF7">
        <w:t>Stichting</w:t>
      </w:r>
      <w:proofErr w:type="spellEnd"/>
      <w:r w:rsidRPr="00FB7EF7">
        <w:t xml:space="preserve"> De </w:t>
      </w:r>
      <w:proofErr w:type="spellStart"/>
      <w:r w:rsidRPr="00FB7EF7">
        <w:t>Weijerhorst</w:t>
      </w:r>
      <w:proofErr w:type="spellEnd"/>
      <w:r w:rsidRPr="00FB7EF7">
        <w:t xml:space="preserve"> (Maastricht, the Netherlands), the Pearl String Initiative Diabetes (Amsterdam, the Netherlands), the Cardiovascular </w:t>
      </w:r>
      <w:proofErr w:type="spellStart"/>
      <w:r w:rsidRPr="00FB7EF7">
        <w:t>Center</w:t>
      </w:r>
      <w:proofErr w:type="spellEnd"/>
      <w:r w:rsidRPr="00FB7EF7">
        <w:t xml:space="preserve"> (CVC, Maastricht, the Netherlands), CARIM School for Cardiovascular Diseases (Maastricht, the Netherlands), CAPHRI Care and Public Health Research Institute (Maastricht, the Netherlands), NUTRIM School for Nutrition and Translational Research in Metabolism (Maastricht, the Netherlands), </w:t>
      </w:r>
      <w:proofErr w:type="spellStart"/>
      <w:r w:rsidRPr="00FB7EF7">
        <w:t>Stichting</w:t>
      </w:r>
      <w:proofErr w:type="spellEnd"/>
      <w:r w:rsidRPr="00FB7EF7">
        <w:t xml:space="preserve"> </w:t>
      </w:r>
      <w:proofErr w:type="spellStart"/>
      <w:r w:rsidRPr="00FB7EF7">
        <w:t>Annadal</w:t>
      </w:r>
      <w:proofErr w:type="spellEnd"/>
      <w:r w:rsidRPr="00FB7EF7">
        <w:t xml:space="preserve"> (Maastricht, the Netherlands), Health Foundation Limburg (Maastricht, the Netherlands), and by unrestricted grants from Janssen-</w:t>
      </w:r>
      <w:proofErr w:type="spellStart"/>
      <w:r w:rsidRPr="00FB7EF7">
        <w:t>Cilag</w:t>
      </w:r>
      <w:proofErr w:type="spellEnd"/>
      <w:r w:rsidRPr="00FB7EF7">
        <w:t xml:space="preserve"> BV (Tilburg, the Netherlands), Novo Nordisk </w:t>
      </w:r>
      <w:proofErr w:type="spellStart"/>
      <w:r w:rsidRPr="00FB7EF7">
        <w:t>Farma</w:t>
      </w:r>
      <w:proofErr w:type="spellEnd"/>
      <w:r w:rsidRPr="00FB7EF7">
        <w:t xml:space="preserve"> BV (Alphen </w:t>
      </w:r>
      <w:proofErr w:type="spellStart"/>
      <w:r w:rsidRPr="00FB7EF7">
        <w:t>aan</w:t>
      </w:r>
      <w:proofErr w:type="spellEnd"/>
      <w:r w:rsidRPr="00FB7EF7">
        <w:t xml:space="preserve"> den Rijn, the Netherlands), and Sanofi-Aventis Netherlands BV (Gouda, the Netherlands). </w:t>
      </w:r>
    </w:p>
    <w:p w14:paraId="315F17E6" w14:textId="77777777" w:rsidR="00942FA7" w:rsidRPr="00FB7EF7" w:rsidRDefault="00942FA7" w:rsidP="00942FA7">
      <w:pPr>
        <w:jc w:val="both"/>
      </w:pPr>
    </w:p>
    <w:p w14:paraId="28249744" w14:textId="77777777" w:rsidR="00942FA7" w:rsidRPr="00396B62" w:rsidRDefault="00942FA7" w:rsidP="00942FA7">
      <w:pPr>
        <w:jc w:val="both"/>
      </w:pPr>
      <w:r w:rsidRPr="00FB7EF7">
        <w:t xml:space="preserve">The </w:t>
      </w:r>
      <w:r w:rsidRPr="00FB7EF7">
        <w:rPr>
          <w:b/>
          <w:bCs/>
        </w:rPr>
        <w:t>1970 British Cohort Study</w:t>
      </w:r>
      <w:r w:rsidRPr="00FB7EF7">
        <w:t xml:space="preserve"> is funded by the </w:t>
      </w:r>
      <w:hyperlink r:id="rId15" w:tgtFrame="_blank" w:history="1">
        <w:r w:rsidRPr="00FB7EF7">
          <w:t>Economic and Social Research Council</w:t>
        </w:r>
      </w:hyperlink>
      <w:r w:rsidRPr="00FB7EF7">
        <w:t xml:space="preserve"> (ES/M001660/1). The age 46 sweep was also funded by the British Heart Foundation (grant SP/15/6/31397) and a joint award from the Economic and Social Research Council and the Medical Research Council (grant RES-579-47-0001). </w:t>
      </w:r>
      <w:r w:rsidRPr="00FB7EF7">
        <w:rPr>
          <w:rFonts w:eastAsia="Arial"/>
        </w:rPr>
        <w:t xml:space="preserve">The </w:t>
      </w:r>
      <w:r w:rsidRPr="00FB7EF7">
        <w:rPr>
          <w:rFonts w:eastAsia="Arial"/>
          <w:b/>
          <w:bCs/>
        </w:rPr>
        <w:t>ALSWH</w:t>
      </w:r>
      <w:r w:rsidRPr="00FB7EF7">
        <w:rPr>
          <w:rFonts w:eastAsia="Arial"/>
        </w:rPr>
        <w:t xml:space="preserve"> is funded by the Australian Government</w:t>
      </w:r>
      <w:r w:rsidRPr="00FB7EF7">
        <w:t xml:space="preserve"> Department of Health and Aged Care and its </w:t>
      </w:r>
      <w:proofErr w:type="spellStart"/>
      <w:r w:rsidRPr="00FB7EF7">
        <w:t>substudy</w:t>
      </w:r>
      <w:proofErr w:type="spellEnd"/>
      <w:r w:rsidRPr="00FB7EF7">
        <w:t xml:space="preserve"> (Menarche-to-</w:t>
      </w:r>
      <w:proofErr w:type="spellStart"/>
      <w:r w:rsidRPr="00FB7EF7">
        <w:t>PreMenopause</w:t>
      </w:r>
      <w:proofErr w:type="spellEnd"/>
      <w:r w:rsidRPr="00FB7EF7">
        <w:t xml:space="preserve">), from which </w:t>
      </w:r>
      <w:proofErr w:type="spellStart"/>
      <w:r w:rsidRPr="00FB7EF7">
        <w:t>accelerometry</w:t>
      </w:r>
      <w:proofErr w:type="spellEnd"/>
      <w:r w:rsidRPr="00FB7EF7">
        <w:t xml:space="preserve"> and clinical data were obtained, was funded by the National Health and Medical Research Council Project Grant (APP1129592). </w:t>
      </w:r>
      <w:proofErr w:type="spellStart"/>
      <w:r w:rsidRPr="00FB7EF7">
        <w:rPr>
          <w:b/>
          <w:bCs/>
        </w:rPr>
        <w:t>DPhacto</w:t>
      </w:r>
      <w:proofErr w:type="spellEnd"/>
      <w:r w:rsidRPr="00FB7EF7">
        <w:t xml:space="preserve"> is funded by The Danish Working Environment Research Fund. </w:t>
      </w:r>
      <w:r w:rsidRPr="00FB7EF7">
        <w:rPr>
          <w:b/>
          <w:bCs/>
        </w:rPr>
        <w:t>NES</w:t>
      </w:r>
      <w:r w:rsidRPr="00FB7EF7">
        <w:t xml:space="preserve"> is supported by the Department of Physiology of the Radboud University Medical </w:t>
      </w:r>
      <w:proofErr w:type="spellStart"/>
      <w:r w:rsidRPr="00FB7EF7">
        <w:t>Center</w:t>
      </w:r>
      <w:proofErr w:type="spellEnd"/>
      <w:r w:rsidRPr="00FB7EF7">
        <w:t xml:space="preserve">, the Dutch Heart Foundation (2020T063), and Siemens Healthcare Diagnostics (the Hague, Netherlands). </w:t>
      </w:r>
      <w:r w:rsidRPr="00FB7EF7">
        <w:rPr>
          <w:b/>
          <w:bCs/>
        </w:rPr>
        <w:t>FIREA</w:t>
      </w:r>
      <w:r w:rsidRPr="00FB7EF7">
        <w:t xml:space="preserve"> is supported by the Academy of Finland (286294, 294154, 319246, 332030), Ministry of Education and Culture, </w:t>
      </w:r>
      <w:proofErr w:type="spellStart"/>
      <w:r w:rsidRPr="00FB7EF7">
        <w:t>Juho</w:t>
      </w:r>
      <w:proofErr w:type="spellEnd"/>
      <w:r w:rsidRPr="00FB7EF7">
        <w:t xml:space="preserve"> </w:t>
      </w:r>
      <w:proofErr w:type="spellStart"/>
      <w:r w:rsidRPr="00FB7EF7">
        <w:t>Vainio</w:t>
      </w:r>
      <w:proofErr w:type="spellEnd"/>
      <w:r w:rsidRPr="00FB7EF7">
        <w:t xml:space="preserve"> Foundation and Finnish State Grants for Clinical Research.</w:t>
      </w:r>
      <w:r w:rsidRPr="00396B62">
        <w:t>  </w:t>
      </w:r>
    </w:p>
    <w:p w14:paraId="1ECBE056" w14:textId="77777777" w:rsidR="00942FA7" w:rsidRPr="00040D49" w:rsidRDefault="00942FA7" w:rsidP="00942FA7">
      <w:pPr>
        <w:jc w:val="both"/>
      </w:pPr>
    </w:p>
    <w:p w14:paraId="72BED941" w14:textId="77777777" w:rsidR="00942FA7" w:rsidRDefault="00942FA7"/>
    <w:sectPr w:rsidR="00942FA7" w:rsidSect="00D2514C">
      <w:pgSz w:w="16840" w:h="1190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roman"/>
    <w:notTrueType/>
    <w:pitch w:val="default"/>
  </w:font>
  <w:font w:name="AppleSystemUIFon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harisSIL">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7B7CF2"/>
    <w:multiLevelType w:val="multilevel"/>
    <w:tmpl w:val="452C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E17455"/>
    <w:multiLevelType w:val="hybridMultilevel"/>
    <w:tmpl w:val="846EE7CE"/>
    <w:lvl w:ilvl="0" w:tplc="291C8812">
      <w:start w:val="4"/>
      <w:numFmt w:val="bullet"/>
      <w:lvlText w:val="-"/>
      <w:lvlJc w:val="left"/>
      <w:pPr>
        <w:ind w:left="720" w:hanging="360"/>
      </w:pPr>
      <w:rPr>
        <w:rFonts w:ascii="Helvetica Neue" w:eastAsia="Times New Roman" w:hAnsi="Helvetica Neue"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FF5385"/>
    <w:multiLevelType w:val="hybridMultilevel"/>
    <w:tmpl w:val="345E7E5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D2759A"/>
    <w:multiLevelType w:val="hybridMultilevel"/>
    <w:tmpl w:val="8CE805C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09021E"/>
    <w:multiLevelType w:val="hybridMultilevel"/>
    <w:tmpl w:val="1E5C0AFE"/>
    <w:lvl w:ilvl="0" w:tplc="5D085A78">
      <w:start w:val="1"/>
      <w:numFmt w:val="decimal"/>
      <w:lvlText w:val="%1."/>
      <w:lvlJc w:val="left"/>
      <w:pPr>
        <w:ind w:left="1098" w:hanging="360"/>
      </w:pPr>
      <w:rPr>
        <w:rFonts w:hint="default"/>
      </w:rPr>
    </w:lvl>
    <w:lvl w:ilvl="1" w:tplc="08090019" w:tentative="1">
      <w:start w:val="1"/>
      <w:numFmt w:val="lowerLetter"/>
      <w:lvlText w:val="%2."/>
      <w:lvlJc w:val="left"/>
      <w:pPr>
        <w:ind w:left="1818" w:hanging="360"/>
      </w:pPr>
    </w:lvl>
    <w:lvl w:ilvl="2" w:tplc="0809001B" w:tentative="1">
      <w:start w:val="1"/>
      <w:numFmt w:val="lowerRoman"/>
      <w:lvlText w:val="%3."/>
      <w:lvlJc w:val="right"/>
      <w:pPr>
        <w:ind w:left="2538" w:hanging="180"/>
      </w:pPr>
    </w:lvl>
    <w:lvl w:ilvl="3" w:tplc="0809000F" w:tentative="1">
      <w:start w:val="1"/>
      <w:numFmt w:val="decimal"/>
      <w:lvlText w:val="%4."/>
      <w:lvlJc w:val="left"/>
      <w:pPr>
        <w:ind w:left="3258" w:hanging="360"/>
      </w:pPr>
    </w:lvl>
    <w:lvl w:ilvl="4" w:tplc="08090019" w:tentative="1">
      <w:start w:val="1"/>
      <w:numFmt w:val="lowerLetter"/>
      <w:lvlText w:val="%5."/>
      <w:lvlJc w:val="left"/>
      <w:pPr>
        <w:ind w:left="3978" w:hanging="360"/>
      </w:pPr>
    </w:lvl>
    <w:lvl w:ilvl="5" w:tplc="0809001B" w:tentative="1">
      <w:start w:val="1"/>
      <w:numFmt w:val="lowerRoman"/>
      <w:lvlText w:val="%6."/>
      <w:lvlJc w:val="right"/>
      <w:pPr>
        <w:ind w:left="4698" w:hanging="180"/>
      </w:pPr>
    </w:lvl>
    <w:lvl w:ilvl="6" w:tplc="0809000F" w:tentative="1">
      <w:start w:val="1"/>
      <w:numFmt w:val="decimal"/>
      <w:lvlText w:val="%7."/>
      <w:lvlJc w:val="left"/>
      <w:pPr>
        <w:ind w:left="5418" w:hanging="360"/>
      </w:pPr>
    </w:lvl>
    <w:lvl w:ilvl="7" w:tplc="08090019" w:tentative="1">
      <w:start w:val="1"/>
      <w:numFmt w:val="lowerLetter"/>
      <w:lvlText w:val="%8."/>
      <w:lvlJc w:val="left"/>
      <w:pPr>
        <w:ind w:left="6138" w:hanging="360"/>
      </w:pPr>
    </w:lvl>
    <w:lvl w:ilvl="8" w:tplc="0809001B" w:tentative="1">
      <w:start w:val="1"/>
      <w:numFmt w:val="lowerRoman"/>
      <w:lvlText w:val="%9."/>
      <w:lvlJc w:val="right"/>
      <w:pPr>
        <w:ind w:left="6858" w:hanging="180"/>
      </w:pPr>
    </w:lvl>
  </w:abstractNum>
  <w:abstractNum w:abstractNumId="8" w15:restartNumberingAfterBreak="0">
    <w:nsid w:val="16F85496"/>
    <w:multiLevelType w:val="hybridMultilevel"/>
    <w:tmpl w:val="456CD256"/>
    <w:lvl w:ilvl="0" w:tplc="7284BD5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3F1E76"/>
    <w:multiLevelType w:val="hybridMultilevel"/>
    <w:tmpl w:val="6B2CDB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E87D11"/>
    <w:multiLevelType w:val="hybridMultilevel"/>
    <w:tmpl w:val="AED6EC9E"/>
    <w:lvl w:ilvl="0" w:tplc="225C6E4E">
      <w:start w:val="1"/>
      <w:numFmt w:val="bullet"/>
      <w:lvlText w:val="-"/>
      <w:lvlJc w:val="left"/>
      <w:pPr>
        <w:ind w:left="720" w:hanging="360"/>
      </w:pPr>
      <w:rPr>
        <w:rFonts w:ascii="ArialMT" w:eastAsia="Times New Roman" w:hAnsi="Arial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976BDC"/>
    <w:multiLevelType w:val="hybridMultilevel"/>
    <w:tmpl w:val="579A0D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1C92EED"/>
    <w:multiLevelType w:val="hybridMultilevel"/>
    <w:tmpl w:val="00F2ADB4"/>
    <w:lvl w:ilvl="0" w:tplc="137E086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882C38"/>
    <w:multiLevelType w:val="hybridMultilevel"/>
    <w:tmpl w:val="E80258A2"/>
    <w:lvl w:ilvl="0" w:tplc="BAB4062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3C9567A"/>
    <w:multiLevelType w:val="hybridMultilevel"/>
    <w:tmpl w:val="A9F2500E"/>
    <w:lvl w:ilvl="0" w:tplc="6B1A34EC">
      <w:start w:val="1"/>
      <w:numFmt w:val="bullet"/>
      <w:lvlText w:val=""/>
      <w:lvlJc w:val="left"/>
      <w:pPr>
        <w:ind w:left="720" w:hanging="360"/>
      </w:pPr>
      <w:rPr>
        <w:rFonts w:ascii="AppleSystemUIFont" w:eastAsiaTheme="minorHAnsi" w:hAnsi="AppleSystemUIFont" w:cs="AppleSystemUIFo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53317D"/>
    <w:multiLevelType w:val="hybridMultilevel"/>
    <w:tmpl w:val="A1C81566"/>
    <w:lvl w:ilvl="0" w:tplc="4EC8BB8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6B5280"/>
    <w:multiLevelType w:val="hybridMultilevel"/>
    <w:tmpl w:val="07440C76"/>
    <w:lvl w:ilvl="0" w:tplc="58B8E1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9B79D7"/>
    <w:multiLevelType w:val="hybridMultilevel"/>
    <w:tmpl w:val="DE8C6402"/>
    <w:lvl w:ilvl="0" w:tplc="FE8CF33C">
      <w:start w:val="6"/>
      <w:numFmt w:val="bullet"/>
      <w:lvlText w:val="-"/>
      <w:lvlJc w:val="left"/>
      <w:pPr>
        <w:ind w:left="720" w:hanging="360"/>
      </w:pPr>
      <w:rPr>
        <w:rFonts w:ascii="Times New Roman" w:eastAsia="Times New Roman" w:hAnsi="Times New Roman" w:cs="Times New Roman"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ED50CC"/>
    <w:multiLevelType w:val="hybridMultilevel"/>
    <w:tmpl w:val="AD680402"/>
    <w:lvl w:ilvl="0" w:tplc="04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3A65833"/>
    <w:multiLevelType w:val="hybridMultilevel"/>
    <w:tmpl w:val="453C69F0"/>
    <w:lvl w:ilvl="0" w:tplc="225C6E4E">
      <w:start w:val="1"/>
      <w:numFmt w:val="bullet"/>
      <w:lvlText w:val="-"/>
      <w:lvlJc w:val="left"/>
      <w:pPr>
        <w:ind w:left="720" w:hanging="360"/>
      </w:pPr>
      <w:rPr>
        <w:rFonts w:ascii="ArialMT" w:eastAsia="Times New Roman" w:hAnsi="Arial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C827DF"/>
    <w:multiLevelType w:val="hybridMultilevel"/>
    <w:tmpl w:val="1590ABA4"/>
    <w:lvl w:ilvl="0" w:tplc="0F3AAA0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FA6708"/>
    <w:multiLevelType w:val="hybridMultilevel"/>
    <w:tmpl w:val="22046A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A21DBE"/>
    <w:multiLevelType w:val="hybridMultilevel"/>
    <w:tmpl w:val="B5EA577A"/>
    <w:lvl w:ilvl="0" w:tplc="FB28CB4C">
      <w:start w:val="15"/>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CA40DF"/>
    <w:multiLevelType w:val="hybridMultilevel"/>
    <w:tmpl w:val="E684E74E"/>
    <w:lvl w:ilvl="0" w:tplc="FE8CF33C">
      <w:start w:val="6"/>
      <w:numFmt w:val="bullet"/>
      <w:lvlText w:val="-"/>
      <w:lvlJc w:val="left"/>
      <w:pPr>
        <w:ind w:left="1458" w:hanging="360"/>
      </w:pPr>
      <w:rPr>
        <w:rFonts w:ascii="Times New Roman" w:eastAsia="Times New Roman" w:hAnsi="Times New Roman" w:cs="Times New Roman" w:hint="default"/>
        <w:sz w:val="16"/>
      </w:rPr>
    </w:lvl>
    <w:lvl w:ilvl="1" w:tplc="08090003" w:tentative="1">
      <w:start w:val="1"/>
      <w:numFmt w:val="bullet"/>
      <w:lvlText w:val="o"/>
      <w:lvlJc w:val="left"/>
      <w:pPr>
        <w:ind w:left="2178" w:hanging="360"/>
      </w:pPr>
      <w:rPr>
        <w:rFonts w:ascii="Courier New" w:hAnsi="Courier New" w:cs="Courier New" w:hint="default"/>
      </w:rPr>
    </w:lvl>
    <w:lvl w:ilvl="2" w:tplc="08090005" w:tentative="1">
      <w:start w:val="1"/>
      <w:numFmt w:val="bullet"/>
      <w:lvlText w:val=""/>
      <w:lvlJc w:val="left"/>
      <w:pPr>
        <w:ind w:left="2898" w:hanging="360"/>
      </w:pPr>
      <w:rPr>
        <w:rFonts w:ascii="Wingdings" w:hAnsi="Wingdings" w:hint="default"/>
      </w:rPr>
    </w:lvl>
    <w:lvl w:ilvl="3" w:tplc="08090001" w:tentative="1">
      <w:start w:val="1"/>
      <w:numFmt w:val="bullet"/>
      <w:lvlText w:val=""/>
      <w:lvlJc w:val="left"/>
      <w:pPr>
        <w:ind w:left="3618" w:hanging="360"/>
      </w:pPr>
      <w:rPr>
        <w:rFonts w:ascii="Symbol" w:hAnsi="Symbol" w:hint="default"/>
      </w:rPr>
    </w:lvl>
    <w:lvl w:ilvl="4" w:tplc="08090003" w:tentative="1">
      <w:start w:val="1"/>
      <w:numFmt w:val="bullet"/>
      <w:lvlText w:val="o"/>
      <w:lvlJc w:val="left"/>
      <w:pPr>
        <w:ind w:left="4338" w:hanging="360"/>
      </w:pPr>
      <w:rPr>
        <w:rFonts w:ascii="Courier New" w:hAnsi="Courier New" w:cs="Courier New" w:hint="default"/>
      </w:rPr>
    </w:lvl>
    <w:lvl w:ilvl="5" w:tplc="08090005" w:tentative="1">
      <w:start w:val="1"/>
      <w:numFmt w:val="bullet"/>
      <w:lvlText w:val=""/>
      <w:lvlJc w:val="left"/>
      <w:pPr>
        <w:ind w:left="5058" w:hanging="360"/>
      </w:pPr>
      <w:rPr>
        <w:rFonts w:ascii="Wingdings" w:hAnsi="Wingdings" w:hint="default"/>
      </w:rPr>
    </w:lvl>
    <w:lvl w:ilvl="6" w:tplc="08090001" w:tentative="1">
      <w:start w:val="1"/>
      <w:numFmt w:val="bullet"/>
      <w:lvlText w:val=""/>
      <w:lvlJc w:val="left"/>
      <w:pPr>
        <w:ind w:left="5778" w:hanging="360"/>
      </w:pPr>
      <w:rPr>
        <w:rFonts w:ascii="Symbol" w:hAnsi="Symbol" w:hint="default"/>
      </w:rPr>
    </w:lvl>
    <w:lvl w:ilvl="7" w:tplc="08090003" w:tentative="1">
      <w:start w:val="1"/>
      <w:numFmt w:val="bullet"/>
      <w:lvlText w:val="o"/>
      <w:lvlJc w:val="left"/>
      <w:pPr>
        <w:ind w:left="6498" w:hanging="360"/>
      </w:pPr>
      <w:rPr>
        <w:rFonts w:ascii="Courier New" w:hAnsi="Courier New" w:cs="Courier New" w:hint="default"/>
      </w:rPr>
    </w:lvl>
    <w:lvl w:ilvl="8" w:tplc="08090005" w:tentative="1">
      <w:start w:val="1"/>
      <w:numFmt w:val="bullet"/>
      <w:lvlText w:val=""/>
      <w:lvlJc w:val="left"/>
      <w:pPr>
        <w:ind w:left="7218" w:hanging="360"/>
      </w:pPr>
      <w:rPr>
        <w:rFonts w:ascii="Wingdings" w:hAnsi="Wingdings" w:hint="default"/>
      </w:rPr>
    </w:lvl>
  </w:abstractNum>
  <w:abstractNum w:abstractNumId="24" w15:restartNumberingAfterBreak="0">
    <w:nsid w:val="613F76CC"/>
    <w:multiLevelType w:val="hybridMultilevel"/>
    <w:tmpl w:val="9074416A"/>
    <w:lvl w:ilvl="0" w:tplc="B75499F4">
      <w:start w:val="1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ED0A00"/>
    <w:multiLevelType w:val="hybridMultilevel"/>
    <w:tmpl w:val="1270980A"/>
    <w:lvl w:ilvl="0" w:tplc="91D2C2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766C6E"/>
    <w:multiLevelType w:val="hybridMultilevel"/>
    <w:tmpl w:val="FF726432"/>
    <w:lvl w:ilvl="0" w:tplc="6FA8E3F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8509C0"/>
    <w:multiLevelType w:val="hybridMultilevel"/>
    <w:tmpl w:val="5E5A029E"/>
    <w:lvl w:ilvl="0" w:tplc="FE9E82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5865F28"/>
    <w:multiLevelType w:val="hybridMultilevel"/>
    <w:tmpl w:val="C1648B72"/>
    <w:lvl w:ilvl="0" w:tplc="66180E88">
      <w:start w:val="5"/>
      <w:numFmt w:val="bullet"/>
      <w:lvlText w:val="-"/>
      <w:lvlJc w:val="left"/>
      <w:pPr>
        <w:ind w:left="720" w:hanging="360"/>
      </w:pPr>
      <w:rPr>
        <w:rFonts w:ascii="Helvetica Neue" w:eastAsia="Times New Roman" w:hAnsi="Helvetica Neu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3B74D8"/>
    <w:multiLevelType w:val="hybridMultilevel"/>
    <w:tmpl w:val="B36496B6"/>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AC64EC5"/>
    <w:multiLevelType w:val="hybridMultilevel"/>
    <w:tmpl w:val="91E2022E"/>
    <w:lvl w:ilvl="0" w:tplc="B74C834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8A0638"/>
    <w:multiLevelType w:val="hybridMultilevel"/>
    <w:tmpl w:val="638EC19C"/>
    <w:lvl w:ilvl="0" w:tplc="27704E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2A0F63"/>
    <w:multiLevelType w:val="hybridMultilevel"/>
    <w:tmpl w:val="AD9E2E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D5D2926"/>
    <w:multiLevelType w:val="hybridMultilevel"/>
    <w:tmpl w:val="B4523BA0"/>
    <w:lvl w:ilvl="0" w:tplc="37201F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9"/>
  </w:num>
  <w:num w:numId="3">
    <w:abstractNumId w:val="13"/>
  </w:num>
  <w:num w:numId="4">
    <w:abstractNumId w:val="0"/>
  </w:num>
  <w:num w:numId="5">
    <w:abstractNumId w:val="1"/>
  </w:num>
  <w:num w:numId="6">
    <w:abstractNumId w:val="2"/>
  </w:num>
  <w:num w:numId="7">
    <w:abstractNumId w:val="32"/>
  </w:num>
  <w:num w:numId="8">
    <w:abstractNumId w:val="11"/>
  </w:num>
  <w:num w:numId="9">
    <w:abstractNumId w:val="10"/>
  </w:num>
  <w:num w:numId="10">
    <w:abstractNumId w:val="18"/>
  </w:num>
  <w:num w:numId="11">
    <w:abstractNumId w:val="15"/>
  </w:num>
  <w:num w:numId="12">
    <w:abstractNumId w:val="29"/>
  </w:num>
  <w:num w:numId="13">
    <w:abstractNumId w:val="25"/>
  </w:num>
  <w:num w:numId="14">
    <w:abstractNumId w:val="17"/>
  </w:num>
  <w:num w:numId="15">
    <w:abstractNumId w:val="23"/>
  </w:num>
  <w:num w:numId="16">
    <w:abstractNumId w:val="7"/>
  </w:num>
  <w:num w:numId="17">
    <w:abstractNumId w:val="20"/>
  </w:num>
  <w:num w:numId="18">
    <w:abstractNumId w:val="24"/>
  </w:num>
  <w:num w:numId="19">
    <w:abstractNumId w:val="16"/>
  </w:num>
  <w:num w:numId="20">
    <w:abstractNumId w:val="27"/>
  </w:num>
  <w:num w:numId="21">
    <w:abstractNumId w:val="31"/>
  </w:num>
  <w:num w:numId="22">
    <w:abstractNumId w:val="22"/>
  </w:num>
  <w:num w:numId="23">
    <w:abstractNumId w:val="14"/>
  </w:num>
  <w:num w:numId="24">
    <w:abstractNumId w:val="8"/>
  </w:num>
  <w:num w:numId="25">
    <w:abstractNumId w:val="33"/>
  </w:num>
  <w:num w:numId="26">
    <w:abstractNumId w:val="6"/>
  </w:num>
  <w:num w:numId="27">
    <w:abstractNumId w:val="30"/>
  </w:num>
  <w:num w:numId="28">
    <w:abstractNumId w:val="26"/>
  </w:num>
  <w:num w:numId="29">
    <w:abstractNumId w:val="3"/>
  </w:num>
  <w:num w:numId="30">
    <w:abstractNumId w:val="21"/>
  </w:num>
  <w:num w:numId="31">
    <w:abstractNumId w:val="5"/>
  </w:num>
  <w:num w:numId="32">
    <w:abstractNumId w:val="12"/>
  </w:num>
  <w:num w:numId="33">
    <w:abstractNumId w:val="4"/>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6F4"/>
    <w:rsid w:val="00001B96"/>
    <w:rsid w:val="000047A4"/>
    <w:rsid w:val="00013415"/>
    <w:rsid w:val="00015504"/>
    <w:rsid w:val="00017AC4"/>
    <w:rsid w:val="00024588"/>
    <w:rsid w:val="000269EB"/>
    <w:rsid w:val="00032C94"/>
    <w:rsid w:val="000363D3"/>
    <w:rsid w:val="000366B2"/>
    <w:rsid w:val="00037424"/>
    <w:rsid w:val="000466F8"/>
    <w:rsid w:val="000474D4"/>
    <w:rsid w:val="000504D4"/>
    <w:rsid w:val="0005118D"/>
    <w:rsid w:val="00060BC5"/>
    <w:rsid w:val="00070709"/>
    <w:rsid w:val="00081A2D"/>
    <w:rsid w:val="00082B33"/>
    <w:rsid w:val="00082B54"/>
    <w:rsid w:val="00091EB5"/>
    <w:rsid w:val="00093E96"/>
    <w:rsid w:val="0009424F"/>
    <w:rsid w:val="00095A7B"/>
    <w:rsid w:val="000A08F9"/>
    <w:rsid w:val="000B0026"/>
    <w:rsid w:val="000B0DD6"/>
    <w:rsid w:val="000C372C"/>
    <w:rsid w:val="000C5C1D"/>
    <w:rsid w:val="000D0400"/>
    <w:rsid w:val="000D20F4"/>
    <w:rsid w:val="000E23C4"/>
    <w:rsid w:val="000E278C"/>
    <w:rsid w:val="000E2BE2"/>
    <w:rsid w:val="000E564E"/>
    <w:rsid w:val="000E6F43"/>
    <w:rsid w:val="000F0982"/>
    <w:rsid w:val="000F0D02"/>
    <w:rsid w:val="000F14B1"/>
    <w:rsid w:val="000F3C97"/>
    <w:rsid w:val="000F49B8"/>
    <w:rsid w:val="000F5C44"/>
    <w:rsid w:val="000F6224"/>
    <w:rsid w:val="00101398"/>
    <w:rsid w:val="0010768C"/>
    <w:rsid w:val="00114060"/>
    <w:rsid w:val="0011745F"/>
    <w:rsid w:val="00117A7D"/>
    <w:rsid w:val="0012191B"/>
    <w:rsid w:val="00126222"/>
    <w:rsid w:val="00132514"/>
    <w:rsid w:val="00132C69"/>
    <w:rsid w:val="0013625F"/>
    <w:rsid w:val="001429C2"/>
    <w:rsid w:val="00155E74"/>
    <w:rsid w:val="00163C7D"/>
    <w:rsid w:val="001721FF"/>
    <w:rsid w:val="00172471"/>
    <w:rsid w:val="001725E1"/>
    <w:rsid w:val="00174AAC"/>
    <w:rsid w:val="001754D9"/>
    <w:rsid w:val="0017605D"/>
    <w:rsid w:val="0018610E"/>
    <w:rsid w:val="00187B77"/>
    <w:rsid w:val="00191C57"/>
    <w:rsid w:val="001923B4"/>
    <w:rsid w:val="00195BE6"/>
    <w:rsid w:val="001A0892"/>
    <w:rsid w:val="001A0DD5"/>
    <w:rsid w:val="001A1FBD"/>
    <w:rsid w:val="001A3C5D"/>
    <w:rsid w:val="001A64F4"/>
    <w:rsid w:val="001B300A"/>
    <w:rsid w:val="001B3D03"/>
    <w:rsid w:val="001C1618"/>
    <w:rsid w:val="001C18D6"/>
    <w:rsid w:val="001C4026"/>
    <w:rsid w:val="001C7F12"/>
    <w:rsid w:val="001E3204"/>
    <w:rsid w:val="001E6A8F"/>
    <w:rsid w:val="001F3EF2"/>
    <w:rsid w:val="001F61CB"/>
    <w:rsid w:val="001F7DED"/>
    <w:rsid w:val="00205C75"/>
    <w:rsid w:val="0021060E"/>
    <w:rsid w:val="0021560B"/>
    <w:rsid w:val="00227618"/>
    <w:rsid w:val="002332D1"/>
    <w:rsid w:val="0023338A"/>
    <w:rsid w:val="00240C3C"/>
    <w:rsid w:val="00255009"/>
    <w:rsid w:val="00256985"/>
    <w:rsid w:val="00271603"/>
    <w:rsid w:val="00272B56"/>
    <w:rsid w:val="00273C46"/>
    <w:rsid w:val="00274548"/>
    <w:rsid w:val="0027615A"/>
    <w:rsid w:val="0028057C"/>
    <w:rsid w:val="00285E7C"/>
    <w:rsid w:val="00290669"/>
    <w:rsid w:val="0029191A"/>
    <w:rsid w:val="00293077"/>
    <w:rsid w:val="00293137"/>
    <w:rsid w:val="002B6D3C"/>
    <w:rsid w:val="002C549E"/>
    <w:rsid w:val="002D38E4"/>
    <w:rsid w:val="002D47DF"/>
    <w:rsid w:val="002D68AF"/>
    <w:rsid w:val="002E01AD"/>
    <w:rsid w:val="002E59EC"/>
    <w:rsid w:val="002E5D0A"/>
    <w:rsid w:val="002F383E"/>
    <w:rsid w:val="002F49CA"/>
    <w:rsid w:val="003119B8"/>
    <w:rsid w:val="00323305"/>
    <w:rsid w:val="00324712"/>
    <w:rsid w:val="003265A0"/>
    <w:rsid w:val="0032789E"/>
    <w:rsid w:val="003360E2"/>
    <w:rsid w:val="00351FB7"/>
    <w:rsid w:val="00354A3B"/>
    <w:rsid w:val="00365B05"/>
    <w:rsid w:val="00372413"/>
    <w:rsid w:val="0037596F"/>
    <w:rsid w:val="00377F6C"/>
    <w:rsid w:val="00380230"/>
    <w:rsid w:val="00383DE5"/>
    <w:rsid w:val="00384AB4"/>
    <w:rsid w:val="00385CD5"/>
    <w:rsid w:val="003908C4"/>
    <w:rsid w:val="00390905"/>
    <w:rsid w:val="0039652B"/>
    <w:rsid w:val="0039654F"/>
    <w:rsid w:val="003A2246"/>
    <w:rsid w:val="003A5932"/>
    <w:rsid w:val="003A5D9E"/>
    <w:rsid w:val="003B1649"/>
    <w:rsid w:val="003B2410"/>
    <w:rsid w:val="003B4A4B"/>
    <w:rsid w:val="003C5CFF"/>
    <w:rsid w:val="003C7FE6"/>
    <w:rsid w:val="003D68A5"/>
    <w:rsid w:val="003D7923"/>
    <w:rsid w:val="003E0B31"/>
    <w:rsid w:val="003E3845"/>
    <w:rsid w:val="003E55AC"/>
    <w:rsid w:val="003E72C3"/>
    <w:rsid w:val="003F0348"/>
    <w:rsid w:val="003F7001"/>
    <w:rsid w:val="004013F4"/>
    <w:rsid w:val="00406F9D"/>
    <w:rsid w:val="004073A4"/>
    <w:rsid w:val="004107E6"/>
    <w:rsid w:val="004110B7"/>
    <w:rsid w:val="0041428F"/>
    <w:rsid w:val="00416586"/>
    <w:rsid w:val="00421952"/>
    <w:rsid w:val="0042384E"/>
    <w:rsid w:val="0043243F"/>
    <w:rsid w:val="00434561"/>
    <w:rsid w:val="00446A74"/>
    <w:rsid w:val="004555D5"/>
    <w:rsid w:val="00461B99"/>
    <w:rsid w:val="004621B7"/>
    <w:rsid w:val="0048260F"/>
    <w:rsid w:val="00485347"/>
    <w:rsid w:val="004A235A"/>
    <w:rsid w:val="004A2C11"/>
    <w:rsid w:val="004A598E"/>
    <w:rsid w:val="004A742E"/>
    <w:rsid w:val="004B7E0A"/>
    <w:rsid w:val="004C066B"/>
    <w:rsid w:val="004C5CA4"/>
    <w:rsid w:val="004D1BB5"/>
    <w:rsid w:val="004D6133"/>
    <w:rsid w:val="004E6337"/>
    <w:rsid w:val="004E695C"/>
    <w:rsid w:val="004F0ED4"/>
    <w:rsid w:val="004F15D0"/>
    <w:rsid w:val="005138E3"/>
    <w:rsid w:val="00520781"/>
    <w:rsid w:val="00532271"/>
    <w:rsid w:val="00537240"/>
    <w:rsid w:val="005450AE"/>
    <w:rsid w:val="00545382"/>
    <w:rsid w:val="00546077"/>
    <w:rsid w:val="00547437"/>
    <w:rsid w:val="00547577"/>
    <w:rsid w:val="00553B25"/>
    <w:rsid w:val="00555C7A"/>
    <w:rsid w:val="00562EF3"/>
    <w:rsid w:val="00571C7C"/>
    <w:rsid w:val="00573143"/>
    <w:rsid w:val="00577AEE"/>
    <w:rsid w:val="00583627"/>
    <w:rsid w:val="0058515A"/>
    <w:rsid w:val="0058699B"/>
    <w:rsid w:val="005900BF"/>
    <w:rsid w:val="00593AA6"/>
    <w:rsid w:val="005A400A"/>
    <w:rsid w:val="005A5DA4"/>
    <w:rsid w:val="005B1D99"/>
    <w:rsid w:val="005B44D7"/>
    <w:rsid w:val="005B774E"/>
    <w:rsid w:val="005C7C13"/>
    <w:rsid w:val="005D0820"/>
    <w:rsid w:val="005F6D8F"/>
    <w:rsid w:val="005F7231"/>
    <w:rsid w:val="00603745"/>
    <w:rsid w:val="00604B21"/>
    <w:rsid w:val="006146A9"/>
    <w:rsid w:val="00620A90"/>
    <w:rsid w:val="0062326E"/>
    <w:rsid w:val="006403FD"/>
    <w:rsid w:val="00640559"/>
    <w:rsid w:val="006415D8"/>
    <w:rsid w:val="00641AD1"/>
    <w:rsid w:val="00642044"/>
    <w:rsid w:val="00645ACD"/>
    <w:rsid w:val="00660CA8"/>
    <w:rsid w:val="00661FDB"/>
    <w:rsid w:val="006626C6"/>
    <w:rsid w:val="00662EC7"/>
    <w:rsid w:val="00666FD8"/>
    <w:rsid w:val="00667FA3"/>
    <w:rsid w:val="006768BB"/>
    <w:rsid w:val="0068636A"/>
    <w:rsid w:val="00686729"/>
    <w:rsid w:val="00691B0B"/>
    <w:rsid w:val="0069423B"/>
    <w:rsid w:val="006974B2"/>
    <w:rsid w:val="006A71A7"/>
    <w:rsid w:val="006B00FC"/>
    <w:rsid w:val="006B1096"/>
    <w:rsid w:val="006B4F96"/>
    <w:rsid w:val="006C131F"/>
    <w:rsid w:val="006C1981"/>
    <w:rsid w:val="006C1CA2"/>
    <w:rsid w:val="006C246B"/>
    <w:rsid w:val="006C3B14"/>
    <w:rsid w:val="006C6B95"/>
    <w:rsid w:val="006D2B2A"/>
    <w:rsid w:val="006D3B9D"/>
    <w:rsid w:val="006D40BA"/>
    <w:rsid w:val="006D4543"/>
    <w:rsid w:val="006D50AD"/>
    <w:rsid w:val="006D72A8"/>
    <w:rsid w:val="006E1694"/>
    <w:rsid w:val="006E20B3"/>
    <w:rsid w:val="006E2AC5"/>
    <w:rsid w:val="006F2BD2"/>
    <w:rsid w:val="006F3922"/>
    <w:rsid w:val="00710DF3"/>
    <w:rsid w:val="0073107B"/>
    <w:rsid w:val="00733B1B"/>
    <w:rsid w:val="007367A5"/>
    <w:rsid w:val="007460CE"/>
    <w:rsid w:val="0075716D"/>
    <w:rsid w:val="00763BF6"/>
    <w:rsid w:val="007659F0"/>
    <w:rsid w:val="00767F13"/>
    <w:rsid w:val="00772198"/>
    <w:rsid w:val="00772F93"/>
    <w:rsid w:val="00782102"/>
    <w:rsid w:val="0078632C"/>
    <w:rsid w:val="00790F4E"/>
    <w:rsid w:val="007960CB"/>
    <w:rsid w:val="007A54A9"/>
    <w:rsid w:val="007F0336"/>
    <w:rsid w:val="007F1FC6"/>
    <w:rsid w:val="007F221B"/>
    <w:rsid w:val="007F3A98"/>
    <w:rsid w:val="007F6C87"/>
    <w:rsid w:val="0080125F"/>
    <w:rsid w:val="008030AD"/>
    <w:rsid w:val="00805350"/>
    <w:rsid w:val="00805A0D"/>
    <w:rsid w:val="00805BC9"/>
    <w:rsid w:val="00806B82"/>
    <w:rsid w:val="008135B3"/>
    <w:rsid w:val="00813D11"/>
    <w:rsid w:val="0081684A"/>
    <w:rsid w:val="00817360"/>
    <w:rsid w:val="0082002A"/>
    <w:rsid w:val="00822646"/>
    <w:rsid w:val="00824171"/>
    <w:rsid w:val="008347F6"/>
    <w:rsid w:val="0084108C"/>
    <w:rsid w:val="008418B5"/>
    <w:rsid w:val="008465F2"/>
    <w:rsid w:val="00847106"/>
    <w:rsid w:val="008743CF"/>
    <w:rsid w:val="00885098"/>
    <w:rsid w:val="0088661D"/>
    <w:rsid w:val="008939C8"/>
    <w:rsid w:val="00897C72"/>
    <w:rsid w:val="008A5568"/>
    <w:rsid w:val="008A6749"/>
    <w:rsid w:val="008A7E78"/>
    <w:rsid w:val="008B1777"/>
    <w:rsid w:val="008B21EC"/>
    <w:rsid w:val="008B43BB"/>
    <w:rsid w:val="008B4770"/>
    <w:rsid w:val="008B61DF"/>
    <w:rsid w:val="008C07BD"/>
    <w:rsid w:val="008C1B15"/>
    <w:rsid w:val="008C1B8D"/>
    <w:rsid w:val="008C3769"/>
    <w:rsid w:val="008C3C00"/>
    <w:rsid w:val="008C7CE0"/>
    <w:rsid w:val="008D1ADC"/>
    <w:rsid w:val="008E0055"/>
    <w:rsid w:val="008E589B"/>
    <w:rsid w:val="008E60F8"/>
    <w:rsid w:val="00903287"/>
    <w:rsid w:val="009037C3"/>
    <w:rsid w:val="00905489"/>
    <w:rsid w:val="009079D1"/>
    <w:rsid w:val="00913B22"/>
    <w:rsid w:val="00916C9D"/>
    <w:rsid w:val="009201E1"/>
    <w:rsid w:val="00922547"/>
    <w:rsid w:val="00924A8A"/>
    <w:rsid w:val="009266F4"/>
    <w:rsid w:val="00932AA4"/>
    <w:rsid w:val="00934917"/>
    <w:rsid w:val="00935BCE"/>
    <w:rsid w:val="009407E9"/>
    <w:rsid w:val="00942FA7"/>
    <w:rsid w:val="009521B7"/>
    <w:rsid w:val="00954887"/>
    <w:rsid w:val="00974EE4"/>
    <w:rsid w:val="00976C96"/>
    <w:rsid w:val="0098010C"/>
    <w:rsid w:val="009837C4"/>
    <w:rsid w:val="00983E63"/>
    <w:rsid w:val="00984112"/>
    <w:rsid w:val="00984AC2"/>
    <w:rsid w:val="0098744D"/>
    <w:rsid w:val="00991ADE"/>
    <w:rsid w:val="00992A9C"/>
    <w:rsid w:val="00993D6D"/>
    <w:rsid w:val="009B05DD"/>
    <w:rsid w:val="009B7668"/>
    <w:rsid w:val="009C0CE0"/>
    <w:rsid w:val="009C159B"/>
    <w:rsid w:val="009C41DC"/>
    <w:rsid w:val="009D504D"/>
    <w:rsid w:val="009D515B"/>
    <w:rsid w:val="009D7D87"/>
    <w:rsid w:val="009E0344"/>
    <w:rsid w:val="009E1A45"/>
    <w:rsid w:val="009F0383"/>
    <w:rsid w:val="009F3A19"/>
    <w:rsid w:val="009F3FF8"/>
    <w:rsid w:val="009F6B39"/>
    <w:rsid w:val="00A12D28"/>
    <w:rsid w:val="00A16724"/>
    <w:rsid w:val="00A17CC1"/>
    <w:rsid w:val="00A24311"/>
    <w:rsid w:val="00A34FEA"/>
    <w:rsid w:val="00A46C18"/>
    <w:rsid w:val="00A47EB5"/>
    <w:rsid w:val="00A7219F"/>
    <w:rsid w:val="00A768B4"/>
    <w:rsid w:val="00A8058F"/>
    <w:rsid w:val="00A86330"/>
    <w:rsid w:val="00A86EC6"/>
    <w:rsid w:val="00AA414D"/>
    <w:rsid w:val="00AA656F"/>
    <w:rsid w:val="00AA77DF"/>
    <w:rsid w:val="00AB4896"/>
    <w:rsid w:val="00AC5CF0"/>
    <w:rsid w:val="00AD1749"/>
    <w:rsid w:val="00AD4DD7"/>
    <w:rsid w:val="00AE136C"/>
    <w:rsid w:val="00AE1BCB"/>
    <w:rsid w:val="00AE3156"/>
    <w:rsid w:val="00AE7B21"/>
    <w:rsid w:val="00B008CA"/>
    <w:rsid w:val="00B04128"/>
    <w:rsid w:val="00B05ADD"/>
    <w:rsid w:val="00B07B8D"/>
    <w:rsid w:val="00B1314F"/>
    <w:rsid w:val="00B17697"/>
    <w:rsid w:val="00B22931"/>
    <w:rsid w:val="00B25578"/>
    <w:rsid w:val="00B27EBB"/>
    <w:rsid w:val="00B34CFD"/>
    <w:rsid w:val="00B372A3"/>
    <w:rsid w:val="00B51B11"/>
    <w:rsid w:val="00B52370"/>
    <w:rsid w:val="00B60DB0"/>
    <w:rsid w:val="00B62E49"/>
    <w:rsid w:val="00B64808"/>
    <w:rsid w:val="00B71EC1"/>
    <w:rsid w:val="00B72C9F"/>
    <w:rsid w:val="00B84FAA"/>
    <w:rsid w:val="00B85A3D"/>
    <w:rsid w:val="00B95C88"/>
    <w:rsid w:val="00B96475"/>
    <w:rsid w:val="00BA5969"/>
    <w:rsid w:val="00BA78AF"/>
    <w:rsid w:val="00BA7FE6"/>
    <w:rsid w:val="00BB2999"/>
    <w:rsid w:val="00BB4EEC"/>
    <w:rsid w:val="00BB57A6"/>
    <w:rsid w:val="00BC2A3D"/>
    <w:rsid w:val="00BC71D9"/>
    <w:rsid w:val="00BD6958"/>
    <w:rsid w:val="00BE3EA4"/>
    <w:rsid w:val="00BE6E09"/>
    <w:rsid w:val="00BE6FCC"/>
    <w:rsid w:val="00BE7EF7"/>
    <w:rsid w:val="00C027A5"/>
    <w:rsid w:val="00C10E21"/>
    <w:rsid w:val="00C20F44"/>
    <w:rsid w:val="00C241E7"/>
    <w:rsid w:val="00C30995"/>
    <w:rsid w:val="00C3634E"/>
    <w:rsid w:val="00C44ACE"/>
    <w:rsid w:val="00C47F2F"/>
    <w:rsid w:val="00C5297A"/>
    <w:rsid w:val="00C575B9"/>
    <w:rsid w:val="00C61A09"/>
    <w:rsid w:val="00C62687"/>
    <w:rsid w:val="00C656E5"/>
    <w:rsid w:val="00C67558"/>
    <w:rsid w:val="00C765C0"/>
    <w:rsid w:val="00C77988"/>
    <w:rsid w:val="00C82BCB"/>
    <w:rsid w:val="00C95472"/>
    <w:rsid w:val="00CA0A1D"/>
    <w:rsid w:val="00CC6F1E"/>
    <w:rsid w:val="00CD6739"/>
    <w:rsid w:val="00CE0967"/>
    <w:rsid w:val="00CE70BB"/>
    <w:rsid w:val="00CF173B"/>
    <w:rsid w:val="00CF6002"/>
    <w:rsid w:val="00CF735F"/>
    <w:rsid w:val="00D00190"/>
    <w:rsid w:val="00D05570"/>
    <w:rsid w:val="00D121FF"/>
    <w:rsid w:val="00D12D54"/>
    <w:rsid w:val="00D15BF1"/>
    <w:rsid w:val="00D2120B"/>
    <w:rsid w:val="00D21B4A"/>
    <w:rsid w:val="00D22F19"/>
    <w:rsid w:val="00D24C72"/>
    <w:rsid w:val="00D2514C"/>
    <w:rsid w:val="00D3493D"/>
    <w:rsid w:val="00D405E1"/>
    <w:rsid w:val="00D4128C"/>
    <w:rsid w:val="00D4284F"/>
    <w:rsid w:val="00D47038"/>
    <w:rsid w:val="00D52FDA"/>
    <w:rsid w:val="00D766BE"/>
    <w:rsid w:val="00D7746A"/>
    <w:rsid w:val="00D81FE7"/>
    <w:rsid w:val="00D82F93"/>
    <w:rsid w:val="00D8388C"/>
    <w:rsid w:val="00D9103B"/>
    <w:rsid w:val="00DB6793"/>
    <w:rsid w:val="00DC02F7"/>
    <w:rsid w:val="00DC1EFF"/>
    <w:rsid w:val="00DC5FB1"/>
    <w:rsid w:val="00DC6151"/>
    <w:rsid w:val="00DC7150"/>
    <w:rsid w:val="00DD4E61"/>
    <w:rsid w:val="00DE5CD7"/>
    <w:rsid w:val="00DF6DAF"/>
    <w:rsid w:val="00DF775C"/>
    <w:rsid w:val="00E03858"/>
    <w:rsid w:val="00E11354"/>
    <w:rsid w:val="00E11CD3"/>
    <w:rsid w:val="00E11FF0"/>
    <w:rsid w:val="00E1344A"/>
    <w:rsid w:val="00E237C0"/>
    <w:rsid w:val="00E26C24"/>
    <w:rsid w:val="00E270FD"/>
    <w:rsid w:val="00E44128"/>
    <w:rsid w:val="00E44F60"/>
    <w:rsid w:val="00E467CF"/>
    <w:rsid w:val="00E46BDC"/>
    <w:rsid w:val="00E54FBB"/>
    <w:rsid w:val="00E626EE"/>
    <w:rsid w:val="00E62D59"/>
    <w:rsid w:val="00E6333A"/>
    <w:rsid w:val="00E64D5F"/>
    <w:rsid w:val="00E66D98"/>
    <w:rsid w:val="00E67DEA"/>
    <w:rsid w:val="00E7297D"/>
    <w:rsid w:val="00E772D1"/>
    <w:rsid w:val="00E8045D"/>
    <w:rsid w:val="00E8242B"/>
    <w:rsid w:val="00E83EDE"/>
    <w:rsid w:val="00E84509"/>
    <w:rsid w:val="00E859F8"/>
    <w:rsid w:val="00E86823"/>
    <w:rsid w:val="00E97DB0"/>
    <w:rsid w:val="00EA184E"/>
    <w:rsid w:val="00EA600E"/>
    <w:rsid w:val="00EA6031"/>
    <w:rsid w:val="00EA7298"/>
    <w:rsid w:val="00EA772F"/>
    <w:rsid w:val="00EB0C25"/>
    <w:rsid w:val="00EB224D"/>
    <w:rsid w:val="00EB5247"/>
    <w:rsid w:val="00EB681E"/>
    <w:rsid w:val="00EC1D4D"/>
    <w:rsid w:val="00ED7B28"/>
    <w:rsid w:val="00EE099E"/>
    <w:rsid w:val="00EE4BDF"/>
    <w:rsid w:val="00F07881"/>
    <w:rsid w:val="00F13230"/>
    <w:rsid w:val="00F13894"/>
    <w:rsid w:val="00F1497E"/>
    <w:rsid w:val="00F20253"/>
    <w:rsid w:val="00F26CC3"/>
    <w:rsid w:val="00F33DD0"/>
    <w:rsid w:val="00F3609A"/>
    <w:rsid w:val="00F3646D"/>
    <w:rsid w:val="00F46E69"/>
    <w:rsid w:val="00F61665"/>
    <w:rsid w:val="00F73280"/>
    <w:rsid w:val="00F756FE"/>
    <w:rsid w:val="00F77F64"/>
    <w:rsid w:val="00F814F8"/>
    <w:rsid w:val="00F837DC"/>
    <w:rsid w:val="00F87224"/>
    <w:rsid w:val="00F9218C"/>
    <w:rsid w:val="00FA1A92"/>
    <w:rsid w:val="00FB05D1"/>
    <w:rsid w:val="00FB24EF"/>
    <w:rsid w:val="00FB3A39"/>
    <w:rsid w:val="00FB5968"/>
    <w:rsid w:val="00FB7EF7"/>
    <w:rsid w:val="00FC0102"/>
    <w:rsid w:val="00FC0DE3"/>
    <w:rsid w:val="00FC6E38"/>
    <w:rsid w:val="00FD3B93"/>
    <w:rsid w:val="01F6F4EE"/>
    <w:rsid w:val="02037E88"/>
    <w:rsid w:val="030D9EDC"/>
    <w:rsid w:val="05E4B082"/>
    <w:rsid w:val="0723A160"/>
    <w:rsid w:val="0871553C"/>
    <w:rsid w:val="0AD15ADA"/>
    <w:rsid w:val="0C5164F1"/>
    <w:rsid w:val="10455FEB"/>
    <w:rsid w:val="1114BD23"/>
    <w:rsid w:val="119D5069"/>
    <w:rsid w:val="11EE1AC2"/>
    <w:rsid w:val="165185DF"/>
    <w:rsid w:val="1BE97491"/>
    <w:rsid w:val="203E880E"/>
    <w:rsid w:val="2149EBAA"/>
    <w:rsid w:val="22FEB843"/>
    <w:rsid w:val="258F47B6"/>
    <w:rsid w:val="2FE624F0"/>
    <w:rsid w:val="323976F7"/>
    <w:rsid w:val="3395363F"/>
    <w:rsid w:val="34F39859"/>
    <w:rsid w:val="35CD37D6"/>
    <w:rsid w:val="369B8361"/>
    <w:rsid w:val="39883AA9"/>
    <w:rsid w:val="3B5A2EBD"/>
    <w:rsid w:val="4118DBE3"/>
    <w:rsid w:val="46FB4025"/>
    <w:rsid w:val="4947B86C"/>
    <w:rsid w:val="49530BF0"/>
    <w:rsid w:val="50F00A40"/>
    <w:rsid w:val="53CE30B6"/>
    <w:rsid w:val="542D49C9"/>
    <w:rsid w:val="55A4E00A"/>
    <w:rsid w:val="56BC1C84"/>
    <w:rsid w:val="57CA526F"/>
    <w:rsid w:val="685B4D91"/>
    <w:rsid w:val="698DCA6D"/>
    <w:rsid w:val="6ADC9A52"/>
    <w:rsid w:val="700009DF"/>
    <w:rsid w:val="714BDBD6"/>
    <w:rsid w:val="7533778C"/>
    <w:rsid w:val="75F35983"/>
    <w:rsid w:val="78D0DB85"/>
    <w:rsid w:val="7BECF705"/>
    <w:rsid w:val="7F207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35682"/>
  <w15:docId w15:val="{50D7D63A-5B3A-1F4B-A85D-33F00B1B9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266F4"/>
    <w:rPr>
      <w:rFonts w:ascii="Times New Roman" w:eastAsia="Times New Roman" w:hAnsi="Times New Roman" w:cs="Times New Roman"/>
      <w:lang w:eastAsia="en-GB"/>
    </w:rPr>
  </w:style>
  <w:style w:type="paragraph" w:styleId="Heading2">
    <w:name w:val="heading 2"/>
    <w:basedOn w:val="Normal"/>
    <w:next w:val="Normal"/>
    <w:link w:val="Heading2Char"/>
    <w:autoRedefine/>
    <w:uiPriority w:val="9"/>
    <w:unhideWhenUsed/>
    <w:qFormat/>
    <w:rsid w:val="00AD4DD7"/>
    <w:pPr>
      <w:keepNext/>
      <w:keepLines/>
      <w:spacing w:before="200" w:after="240"/>
      <w:outlineLvl w:val="1"/>
    </w:pPr>
    <w:rPr>
      <w:rFonts w:ascii="Arial" w:eastAsiaTheme="majorEastAsia" w:hAnsi="Arial" w:cs="Arial"/>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68BB"/>
    <w:rPr>
      <w:sz w:val="18"/>
      <w:szCs w:val="18"/>
    </w:rPr>
  </w:style>
  <w:style w:type="character" w:customStyle="1" w:styleId="BalloonTextChar">
    <w:name w:val="Balloon Text Char"/>
    <w:basedOn w:val="DefaultParagraphFont"/>
    <w:link w:val="BalloonText"/>
    <w:uiPriority w:val="99"/>
    <w:semiHidden/>
    <w:rsid w:val="006768BB"/>
    <w:rPr>
      <w:rFonts w:ascii="Times New Roman" w:hAnsi="Times New Roman" w:cs="Times New Roman"/>
      <w:sz w:val="18"/>
      <w:szCs w:val="18"/>
    </w:rPr>
  </w:style>
  <w:style w:type="character" w:customStyle="1" w:styleId="Heading2Char">
    <w:name w:val="Heading 2 Char"/>
    <w:basedOn w:val="DefaultParagraphFont"/>
    <w:link w:val="Heading2"/>
    <w:uiPriority w:val="9"/>
    <w:rsid w:val="00AD4DD7"/>
    <w:rPr>
      <w:rFonts w:ascii="Arial" w:eastAsiaTheme="majorEastAsia" w:hAnsi="Arial" w:cs="Arial"/>
      <w:b/>
      <w:bCs/>
      <w:color w:val="000000" w:themeColor="text1"/>
    </w:rPr>
  </w:style>
  <w:style w:type="paragraph" w:styleId="ListParagraph">
    <w:name w:val="List Paragraph"/>
    <w:basedOn w:val="Normal"/>
    <w:uiPriority w:val="34"/>
    <w:qFormat/>
    <w:rsid w:val="009266F4"/>
    <w:pPr>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9266F4"/>
    <w:pPr>
      <w:spacing w:before="100" w:beforeAutospacing="1" w:after="100" w:afterAutospacing="1"/>
    </w:pPr>
  </w:style>
  <w:style w:type="table" w:styleId="TableGrid">
    <w:name w:val="Table Grid"/>
    <w:basedOn w:val="TableNormal"/>
    <w:uiPriority w:val="39"/>
    <w:rsid w:val="00926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266F4"/>
    <w:rPr>
      <w:color w:val="0563C1" w:themeColor="hyperlink"/>
      <w:u w:val="single"/>
    </w:rPr>
  </w:style>
  <w:style w:type="character" w:styleId="CommentReference">
    <w:name w:val="annotation reference"/>
    <w:basedOn w:val="DefaultParagraphFont"/>
    <w:uiPriority w:val="99"/>
    <w:semiHidden/>
    <w:unhideWhenUsed/>
    <w:rsid w:val="009266F4"/>
    <w:rPr>
      <w:sz w:val="16"/>
      <w:szCs w:val="16"/>
    </w:rPr>
  </w:style>
  <w:style w:type="paragraph" w:styleId="CommentText">
    <w:name w:val="annotation text"/>
    <w:basedOn w:val="Normal"/>
    <w:link w:val="CommentTextChar"/>
    <w:uiPriority w:val="99"/>
    <w:unhideWhenUsed/>
    <w:rsid w:val="009266F4"/>
    <w:rPr>
      <w:sz w:val="20"/>
      <w:szCs w:val="20"/>
    </w:rPr>
  </w:style>
  <w:style w:type="character" w:customStyle="1" w:styleId="CommentTextChar">
    <w:name w:val="Comment Text Char"/>
    <w:basedOn w:val="DefaultParagraphFont"/>
    <w:link w:val="CommentText"/>
    <w:uiPriority w:val="99"/>
    <w:rsid w:val="009266F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266F4"/>
    <w:rPr>
      <w:b/>
      <w:bCs/>
    </w:rPr>
  </w:style>
  <w:style w:type="character" w:customStyle="1" w:styleId="CommentSubjectChar">
    <w:name w:val="Comment Subject Char"/>
    <w:basedOn w:val="CommentTextChar"/>
    <w:link w:val="CommentSubject"/>
    <w:uiPriority w:val="99"/>
    <w:semiHidden/>
    <w:rsid w:val="009266F4"/>
    <w:rPr>
      <w:rFonts w:ascii="Times New Roman" w:eastAsia="Times New Roman" w:hAnsi="Times New Roman" w:cs="Times New Roman"/>
      <w:b/>
      <w:bCs/>
      <w:sz w:val="20"/>
      <w:szCs w:val="20"/>
      <w:lang w:eastAsia="en-GB"/>
    </w:rPr>
  </w:style>
  <w:style w:type="paragraph" w:styleId="Header">
    <w:name w:val="header"/>
    <w:basedOn w:val="Normal"/>
    <w:link w:val="HeaderChar"/>
    <w:uiPriority w:val="99"/>
    <w:unhideWhenUsed/>
    <w:rsid w:val="009266F4"/>
    <w:pPr>
      <w:tabs>
        <w:tab w:val="center" w:pos="4680"/>
        <w:tab w:val="right" w:pos="9360"/>
      </w:tabs>
    </w:pPr>
  </w:style>
  <w:style w:type="character" w:customStyle="1" w:styleId="HeaderChar">
    <w:name w:val="Header Char"/>
    <w:basedOn w:val="DefaultParagraphFont"/>
    <w:link w:val="Header"/>
    <w:uiPriority w:val="99"/>
    <w:rsid w:val="009266F4"/>
    <w:rPr>
      <w:rFonts w:ascii="Times New Roman" w:eastAsia="Times New Roman" w:hAnsi="Times New Roman" w:cs="Times New Roman"/>
      <w:lang w:eastAsia="en-GB"/>
    </w:rPr>
  </w:style>
  <w:style w:type="paragraph" w:styleId="Footer">
    <w:name w:val="footer"/>
    <w:basedOn w:val="Normal"/>
    <w:link w:val="FooterChar"/>
    <w:uiPriority w:val="99"/>
    <w:unhideWhenUsed/>
    <w:rsid w:val="009266F4"/>
    <w:pPr>
      <w:tabs>
        <w:tab w:val="center" w:pos="4680"/>
        <w:tab w:val="right" w:pos="9360"/>
      </w:tabs>
    </w:pPr>
  </w:style>
  <w:style w:type="character" w:customStyle="1" w:styleId="FooterChar">
    <w:name w:val="Footer Char"/>
    <w:basedOn w:val="DefaultParagraphFont"/>
    <w:link w:val="Footer"/>
    <w:uiPriority w:val="99"/>
    <w:rsid w:val="009266F4"/>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9266F4"/>
  </w:style>
  <w:style w:type="table" w:styleId="GridTable1Light-Accent1">
    <w:name w:val="Grid Table 1 Light Accent 1"/>
    <w:basedOn w:val="TableNormal"/>
    <w:uiPriority w:val="46"/>
    <w:rsid w:val="009266F4"/>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9266F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9266F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rsid w:val="009266F4"/>
    <w:rPr>
      <w:color w:val="605E5C"/>
      <w:shd w:val="clear" w:color="auto" w:fill="E1DFDD"/>
    </w:rPr>
  </w:style>
  <w:style w:type="character" w:customStyle="1" w:styleId="ref-journal">
    <w:name w:val="ref-journal"/>
    <w:basedOn w:val="DefaultParagraphFont"/>
    <w:rsid w:val="009266F4"/>
  </w:style>
  <w:style w:type="character" w:customStyle="1" w:styleId="element-citation">
    <w:name w:val="element-citation"/>
    <w:basedOn w:val="DefaultParagraphFont"/>
    <w:rsid w:val="009266F4"/>
  </w:style>
  <w:style w:type="character" w:customStyle="1" w:styleId="ref-vol">
    <w:name w:val="ref-vol"/>
    <w:basedOn w:val="DefaultParagraphFont"/>
    <w:rsid w:val="009266F4"/>
  </w:style>
  <w:style w:type="character" w:customStyle="1" w:styleId="nowrap">
    <w:name w:val="nowrap"/>
    <w:basedOn w:val="DefaultParagraphFont"/>
    <w:rsid w:val="009266F4"/>
  </w:style>
  <w:style w:type="character" w:styleId="FollowedHyperlink">
    <w:name w:val="FollowedHyperlink"/>
    <w:basedOn w:val="DefaultParagraphFont"/>
    <w:uiPriority w:val="99"/>
    <w:semiHidden/>
    <w:unhideWhenUsed/>
    <w:rsid w:val="009266F4"/>
    <w:rPr>
      <w:color w:val="954F72" w:themeColor="followedHyperlink"/>
      <w:u w:val="single"/>
    </w:rPr>
  </w:style>
  <w:style w:type="paragraph" w:customStyle="1" w:styleId="EndNoteBibliographyTitle">
    <w:name w:val="EndNote Bibliography Title"/>
    <w:basedOn w:val="Normal"/>
    <w:link w:val="EndNoteBibliographyTitleChar"/>
    <w:rsid w:val="009266F4"/>
    <w:pPr>
      <w:jc w:val="center"/>
    </w:pPr>
  </w:style>
  <w:style w:type="character" w:customStyle="1" w:styleId="EndNoteBibliographyTitleChar">
    <w:name w:val="EndNote Bibliography Title Char"/>
    <w:basedOn w:val="DefaultParagraphFont"/>
    <w:link w:val="EndNoteBibliographyTitle"/>
    <w:rsid w:val="009266F4"/>
    <w:rPr>
      <w:rFonts w:ascii="Times New Roman" w:eastAsia="Times New Roman" w:hAnsi="Times New Roman" w:cs="Times New Roman"/>
      <w:lang w:eastAsia="en-GB"/>
    </w:rPr>
  </w:style>
  <w:style w:type="paragraph" w:customStyle="1" w:styleId="EndNoteBibliography">
    <w:name w:val="EndNote Bibliography"/>
    <w:basedOn w:val="Normal"/>
    <w:link w:val="EndNoteBibliographyChar"/>
    <w:rsid w:val="009266F4"/>
  </w:style>
  <w:style w:type="character" w:customStyle="1" w:styleId="EndNoteBibliographyChar">
    <w:name w:val="EndNote Bibliography Char"/>
    <w:basedOn w:val="DefaultParagraphFont"/>
    <w:link w:val="EndNoteBibliography"/>
    <w:rsid w:val="009266F4"/>
    <w:rPr>
      <w:rFonts w:ascii="Times New Roman" w:eastAsia="Times New Roman" w:hAnsi="Times New Roman" w:cs="Times New Roman"/>
      <w:lang w:eastAsia="en-GB"/>
    </w:rPr>
  </w:style>
  <w:style w:type="paragraph" w:styleId="NoSpacing">
    <w:name w:val="No Spacing"/>
    <w:uiPriority w:val="1"/>
    <w:qFormat/>
    <w:rsid w:val="009266F4"/>
    <w:rPr>
      <w:sz w:val="22"/>
      <w:szCs w:val="22"/>
    </w:rPr>
  </w:style>
  <w:style w:type="character" w:customStyle="1" w:styleId="markedcontent">
    <w:name w:val="markedcontent"/>
    <w:basedOn w:val="DefaultParagraphFont"/>
    <w:rsid w:val="009266F4"/>
  </w:style>
  <w:style w:type="character" w:styleId="Emphasis">
    <w:name w:val="Emphasis"/>
    <w:basedOn w:val="DefaultParagraphFont"/>
    <w:uiPriority w:val="20"/>
    <w:qFormat/>
    <w:rsid w:val="009266F4"/>
    <w:rPr>
      <w:i/>
      <w:iCs/>
    </w:rPr>
  </w:style>
  <w:style w:type="paragraph" w:styleId="z-TopofForm">
    <w:name w:val="HTML Top of Form"/>
    <w:basedOn w:val="Normal"/>
    <w:next w:val="Normal"/>
    <w:link w:val="z-TopofFormChar"/>
    <w:hidden/>
    <w:uiPriority w:val="99"/>
    <w:semiHidden/>
    <w:unhideWhenUsed/>
    <w:rsid w:val="009266F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266F4"/>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9266F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266F4"/>
    <w:rPr>
      <w:rFonts w:ascii="Arial" w:eastAsia="Times New Roman" w:hAnsi="Arial" w:cs="Arial"/>
      <w:vanish/>
      <w:sz w:val="16"/>
      <w:szCs w:val="16"/>
      <w:lang w:eastAsia="en-GB"/>
    </w:rPr>
  </w:style>
  <w:style w:type="paragraph" w:styleId="Revision">
    <w:name w:val="Revision"/>
    <w:hidden/>
    <w:uiPriority w:val="99"/>
    <w:semiHidden/>
    <w:rsid w:val="009266F4"/>
    <w:rPr>
      <w:rFonts w:ascii="Times New Roman" w:eastAsia="Times New Roman" w:hAnsi="Times New Roman" w:cs="Times New Roman"/>
      <w:lang w:eastAsia="en-GB"/>
    </w:rPr>
  </w:style>
  <w:style w:type="paragraph" w:customStyle="1" w:styleId="paragraph">
    <w:name w:val="paragraph"/>
    <w:basedOn w:val="Normal"/>
    <w:rsid w:val="009266F4"/>
    <w:pPr>
      <w:spacing w:before="100" w:beforeAutospacing="1" w:after="100" w:afterAutospacing="1"/>
    </w:pPr>
  </w:style>
  <w:style w:type="character" w:customStyle="1" w:styleId="normaltextrun">
    <w:name w:val="normaltextrun"/>
    <w:basedOn w:val="DefaultParagraphFont"/>
    <w:rsid w:val="009266F4"/>
  </w:style>
  <w:style w:type="character" w:customStyle="1" w:styleId="eop">
    <w:name w:val="eop"/>
    <w:basedOn w:val="DefaultParagraphFont"/>
    <w:rsid w:val="009266F4"/>
  </w:style>
  <w:style w:type="paragraph" w:customStyle="1" w:styleId="TitleTable">
    <w:name w:val="Title Table"/>
    <w:basedOn w:val="Normal"/>
    <w:link w:val="TitleTableChar"/>
    <w:qFormat/>
    <w:rsid w:val="685B4D91"/>
    <w:rPr>
      <w:lang w:val="en-AU"/>
    </w:rPr>
  </w:style>
  <w:style w:type="character" w:customStyle="1" w:styleId="TitleTableChar">
    <w:name w:val="Title Table Char"/>
    <w:basedOn w:val="DefaultParagraphFont"/>
    <w:link w:val="TitleTable"/>
    <w:rsid w:val="685B4D91"/>
    <w:rPr>
      <w:rFonts w:ascii="Times New Roman" w:eastAsia="Times New Roman" w:hAnsi="Times New Roman" w:cs="Times New Roman"/>
      <w:b w:val="0"/>
      <w:bCs w:val="0"/>
      <w:i w:val="0"/>
      <w:iCs w:val="0"/>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0705821">
      <w:bodyDiv w:val="1"/>
      <w:marLeft w:val="0"/>
      <w:marRight w:val="0"/>
      <w:marTop w:val="0"/>
      <w:marBottom w:val="0"/>
      <w:divBdr>
        <w:top w:val="none" w:sz="0" w:space="0" w:color="auto"/>
        <w:left w:val="none" w:sz="0" w:space="0" w:color="auto"/>
        <w:bottom w:val="none" w:sz="0" w:space="0" w:color="auto"/>
        <w:right w:val="none" w:sz="0" w:space="0" w:color="auto"/>
      </w:divBdr>
    </w:div>
    <w:div w:id="848641412">
      <w:bodyDiv w:val="1"/>
      <w:marLeft w:val="0"/>
      <w:marRight w:val="0"/>
      <w:marTop w:val="0"/>
      <w:marBottom w:val="0"/>
      <w:divBdr>
        <w:top w:val="none" w:sz="0" w:space="0" w:color="auto"/>
        <w:left w:val="none" w:sz="0" w:space="0" w:color="auto"/>
        <w:bottom w:val="none" w:sz="0" w:space="0" w:color="auto"/>
        <w:right w:val="none" w:sz="0" w:space="0" w:color="auto"/>
      </w:divBdr>
      <w:divsChild>
        <w:div w:id="1085884504">
          <w:marLeft w:val="0"/>
          <w:marRight w:val="0"/>
          <w:marTop w:val="0"/>
          <w:marBottom w:val="0"/>
          <w:divBdr>
            <w:top w:val="none" w:sz="0" w:space="0" w:color="auto"/>
            <w:left w:val="none" w:sz="0" w:space="0" w:color="auto"/>
            <w:bottom w:val="none" w:sz="0" w:space="0" w:color="auto"/>
            <w:right w:val="none" w:sz="0" w:space="0" w:color="auto"/>
          </w:divBdr>
          <w:divsChild>
            <w:div w:id="276134881">
              <w:marLeft w:val="0"/>
              <w:marRight w:val="0"/>
              <w:marTop w:val="0"/>
              <w:marBottom w:val="0"/>
              <w:divBdr>
                <w:top w:val="none" w:sz="0" w:space="0" w:color="auto"/>
                <w:left w:val="none" w:sz="0" w:space="0" w:color="auto"/>
                <w:bottom w:val="none" w:sz="0" w:space="0" w:color="auto"/>
                <w:right w:val="none" w:sz="0" w:space="0" w:color="auto"/>
              </w:divBdr>
            </w:div>
            <w:div w:id="949168830">
              <w:marLeft w:val="0"/>
              <w:marRight w:val="0"/>
              <w:marTop w:val="0"/>
              <w:marBottom w:val="0"/>
              <w:divBdr>
                <w:top w:val="none" w:sz="0" w:space="0" w:color="auto"/>
                <w:left w:val="none" w:sz="0" w:space="0" w:color="auto"/>
                <w:bottom w:val="none" w:sz="0" w:space="0" w:color="auto"/>
                <w:right w:val="none" w:sz="0" w:space="0" w:color="auto"/>
              </w:divBdr>
            </w:div>
            <w:div w:id="1297107306">
              <w:marLeft w:val="0"/>
              <w:marRight w:val="0"/>
              <w:marTop w:val="0"/>
              <w:marBottom w:val="0"/>
              <w:divBdr>
                <w:top w:val="none" w:sz="0" w:space="0" w:color="auto"/>
                <w:left w:val="none" w:sz="0" w:space="0" w:color="auto"/>
                <w:bottom w:val="none" w:sz="0" w:space="0" w:color="auto"/>
                <w:right w:val="none" w:sz="0" w:space="0" w:color="auto"/>
              </w:divBdr>
            </w:div>
            <w:div w:id="2121990903">
              <w:marLeft w:val="0"/>
              <w:marRight w:val="0"/>
              <w:marTop w:val="0"/>
              <w:marBottom w:val="0"/>
              <w:divBdr>
                <w:top w:val="none" w:sz="0" w:space="0" w:color="auto"/>
                <w:left w:val="none" w:sz="0" w:space="0" w:color="auto"/>
                <w:bottom w:val="none" w:sz="0" w:space="0" w:color="auto"/>
                <w:right w:val="none" w:sz="0" w:space="0" w:color="auto"/>
              </w:divBdr>
            </w:div>
          </w:divsChild>
        </w:div>
        <w:div w:id="1170489510">
          <w:marLeft w:val="0"/>
          <w:marRight w:val="0"/>
          <w:marTop w:val="0"/>
          <w:marBottom w:val="0"/>
          <w:divBdr>
            <w:top w:val="none" w:sz="0" w:space="0" w:color="auto"/>
            <w:left w:val="none" w:sz="0" w:space="0" w:color="auto"/>
            <w:bottom w:val="none" w:sz="0" w:space="0" w:color="auto"/>
            <w:right w:val="none" w:sz="0" w:space="0" w:color="auto"/>
          </w:divBdr>
          <w:divsChild>
            <w:div w:id="323289605">
              <w:marLeft w:val="0"/>
              <w:marRight w:val="0"/>
              <w:marTop w:val="0"/>
              <w:marBottom w:val="0"/>
              <w:divBdr>
                <w:top w:val="none" w:sz="0" w:space="0" w:color="auto"/>
                <w:left w:val="none" w:sz="0" w:space="0" w:color="auto"/>
                <w:bottom w:val="none" w:sz="0" w:space="0" w:color="auto"/>
                <w:right w:val="none" w:sz="0" w:space="0" w:color="auto"/>
              </w:divBdr>
            </w:div>
            <w:div w:id="342628182">
              <w:marLeft w:val="0"/>
              <w:marRight w:val="0"/>
              <w:marTop w:val="0"/>
              <w:marBottom w:val="0"/>
              <w:divBdr>
                <w:top w:val="none" w:sz="0" w:space="0" w:color="auto"/>
                <w:left w:val="none" w:sz="0" w:space="0" w:color="auto"/>
                <w:bottom w:val="none" w:sz="0" w:space="0" w:color="auto"/>
                <w:right w:val="none" w:sz="0" w:space="0" w:color="auto"/>
              </w:divBdr>
            </w:div>
            <w:div w:id="1558593089">
              <w:marLeft w:val="0"/>
              <w:marRight w:val="0"/>
              <w:marTop w:val="0"/>
              <w:marBottom w:val="0"/>
              <w:divBdr>
                <w:top w:val="none" w:sz="0" w:space="0" w:color="auto"/>
                <w:left w:val="none" w:sz="0" w:space="0" w:color="auto"/>
                <w:bottom w:val="none" w:sz="0" w:space="0" w:color="auto"/>
                <w:right w:val="none" w:sz="0" w:space="0" w:color="auto"/>
              </w:divBdr>
            </w:div>
            <w:div w:id="1688287693">
              <w:marLeft w:val="0"/>
              <w:marRight w:val="0"/>
              <w:marTop w:val="0"/>
              <w:marBottom w:val="0"/>
              <w:divBdr>
                <w:top w:val="none" w:sz="0" w:space="0" w:color="auto"/>
                <w:left w:val="none" w:sz="0" w:space="0" w:color="auto"/>
                <w:bottom w:val="none" w:sz="0" w:space="0" w:color="auto"/>
                <w:right w:val="none" w:sz="0" w:space="0" w:color="auto"/>
              </w:divBdr>
            </w:div>
          </w:divsChild>
        </w:div>
        <w:div w:id="1548444384">
          <w:marLeft w:val="0"/>
          <w:marRight w:val="0"/>
          <w:marTop w:val="0"/>
          <w:marBottom w:val="0"/>
          <w:divBdr>
            <w:top w:val="none" w:sz="0" w:space="0" w:color="auto"/>
            <w:left w:val="none" w:sz="0" w:space="0" w:color="auto"/>
            <w:bottom w:val="none" w:sz="0" w:space="0" w:color="auto"/>
            <w:right w:val="none" w:sz="0" w:space="0" w:color="auto"/>
          </w:divBdr>
          <w:divsChild>
            <w:div w:id="921648868">
              <w:marLeft w:val="0"/>
              <w:marRight w:val="0"/>
              <w:marTop w:val="0"/>
              <w:marBottom w:val="0"/>
              <w:divBdr>
                <w:top w:val="none" w:sz="0" w:space="0" w:color="auto"/>
                <w:left w:val="none" w:sz="0" w:space="0" w:color="auto"/>
                <w:bottom w:val="none" w:sz="0" w:space="0" w:color="auto"/>
                <w:right w:val="none" w:sz="0" w:space="0" w:color="auto"/>
              </w:divBdr>
            </w:div>
            <w:div w:id="1515219934">
              <w:marLeft w:val="0"/>
              <w:marRight w:val="0"/>
              <w:marTop w:val="0"/>
              <w:marBottom w:val="0"/>
              <w:divBdr>
                <w:top w:val="none" w:sz="0" w:space="0" w:color="auto"/>
                <w:left w:val="none" w:sz="0" w:space="0" w:color="auto"/>
                <w:bottom w:val="none" w:sz="0" w:space="0" w:color="auto"/>
                <w:right w:val="none" w:sz="0" w:space="0" w:color="auto"/>
              </w:divBdr>
            </w:div>
            <w:div w:id="1561281037">
              <w:marLeft w:val="0"/>
              <w:marRight w:val="0"/>
              <w:marTop w:val="0"/>
              <w:marBottom w:val="0"/>
              <w:divBdr>
                <w:top w:val="none" w:sz="0" w:space="0" w:color="auto"/>
                <w:left w:val="none" w:sz="0" w:space="0" w:color="auto"/>
                <w:bottom w:val="none" w:sz="0" w:space="0" w:color="auto"/>
                <w:right w:val="none" w:sz="0" w:space="0" w:color="auto"/>
              </w:divBdr>
            </w:div>
            <w:div w:id="19242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10398">
      <w:bodyDiv w:val="1"/>
      <w:marLeft w:val="0"/>
      <w:marRight w:val="0"/>
      <w:marTop w:val="0"/>
      <w:marBottom w:val="0"/>
      <w:divBdr>
        <w:top w:val="none" w:sz="0" w:space="0" w:color="auto"/>
        <w:left w:val="none" w:sz="0" w:space="0" w:color="auto"/>
        <w:bottom w:val="none" w:sz="0" w:space="0" w:color="auto"/>
        <w:right w:val="none" w:sz="0" w:space="0" w:color="auto"/>
      </w:divBdr>
    </w:div>
    <w:div w:id="1469392825">
      <w:bodyDiv w:val="1"/>
      <w:marLeft w:val="0"/>
      <w:marRight w:val="0"/>
      <w:marTop w:val="0"/>
      <w:marBottom w:val="0"/>
      <w:divBdr>
        <w:top w:val="none" w:sz="0" w:space="0" w:color="auto"/>
        <w:left w:val="none" w:sz="0" w:space="0" w:color="auto"/>
        <w:bottom w:val="none" w:sz="0" w:space="0" w:color="auto"/>
        <w:right w:val="none" w:sz="0" w:space="0" w:color="auto"/>
      </w:divBdr>
      <w:divsChild>
        <w:div w:id="180557391">
          <w:marLeft w:val="0"/>
          <w:marRight w:val="0"/>
          <w:marTop w:val="0"/>
          <w:marBottom w:val="0"/>
          <w:divBdr>
            <w:top w:val="none" w:sz="0" w:space="0" w:color="auto"/>
            <w:left w:val="none" w:sz="0" w:space="0" w:color="auto"/>
            <w:bottom w:val="none" w:sz="0" w:space="0" w:color="auto"/>
            <w:right w:val="none" w:sz="0" w:space="0" w:color="auto"/>
          </w:divBdr>
          <w:divsChild>
            <w:div w:id="215316685">
              <w:marLeft w:val="0"/>
              <w:marRight w:val="0"/>
              <w:marTop w:val="0"/>
              <w:marBottom w:val="0"/>
              <w:divBdr>
                <w:top w:val="none" w:sz="0" w:space="0" w:color="auto"/>
                <w:left w:val="none" w:sz="0" w:space="0" w:color="auto"/>
                <w:bottom w:val="none" w:sz="0" w:space="0" w:color="auto"/>
                <w:right w:val="none" w:sz="0" w:space="0" w:color="auto"/>
              </w:divBdr>
            </w:div>
            <w:div w:id="215552418">
              <w:marLeft w:val="0"/>
              <w:marRight w:val="0"/>
              <w:marTop w:val="0"/>
              <w:marBottom w:val="0"/>
              <w:divBdr>
                <w:top w:val="none" w:sz="0" w:space="0" w:color="auto"/>
                <w:left w:val="none" w:sz="0" w:space="0" w:color="auto"/>
                <w:bottom w:val="none" w:sz="0" w:space="0" w:color="auto"/>
                <w:right w:val="none" w:sz="0" w:space="0" w:color="auto"/>
              </w:divBdr>
            </w:div>
            <w:div w:id="220022899">
              <w:marLeft w:val="0"/>
              <w:marRight w:val="0"/>
              <w:marTop w:val="0"/>
              <w:marBottom w:val="0"/>
              <w:divBdr>
                <w:top w:val="none" w:sz="0" w:space="0" w:color="auto"/>
                <w:left w:val="none" w:sz="0" w:space="0" w:color="auto"/>
                <w:bottom w:val="none" w:sz="0" w:space="0" w:color="auto"/>
                <w:right w:val="none" w:sz="0" w:space="0" w:color="auto"/>
              </w:divBdr>
            </w:div>
            <w:div w:id="1379167096">
              <w:marLeft w:val="0"/>
              <w:marRight w:val="0"/>
              <w:marTop w:val="0"/>
              <w:marBottom w:val="0"/>
              <w:divBdr>
                <w:top w:val="none" w:sz="0" w:space="0" w:color="auto"/>
                <w:left w:val="none" w:sz="0" w:space="0" w:color="auto"/>
                <w:bottom w:val="none" w:sz="0" w:space="0" w:color="auto"/>
                <w:right w:val="none" w:sz="0" w:space="0" w:color="auto"/>
              </w:divBdr>
            </w:div>
            <w:div w:id="1908879679">
              <w:marLeft w:val="0"/>
              <w:marRight w:val="0"/>
              <w:marTop w:val="0"/>
              <w:marBottom w:val="0"/>
              <w:divBdr>
                <w:top w:val="none" w:sz="0" w:space="0" w:color="auto"/>
                <w:left w:val="none" w:sz="0" w:space="0" w:color="auto"/>
                <w:bottom w:val="none" w:sz="0" w:space="0" w:color="auto"/>
                <w:right w:val="none" w:sz="0" w:space="0" w:color="auto"/>
              </w:divBdr>
            </w:div>
          </w:divsChild>
        </w:div>
        <w:div w:id="537932790">
          <w:marLeft w:val="0"/>
          <w:marRight w:val="0"/>
          <w:marTop w:val="0"/>
          <w:marBottom w:val="0"/>
          <w:divBdr>
            <w:top w:val="none" w:sz="0" w:space="0" w:color="auto"/>
            <w:left w:val="none" w:sz="0" w:space="0" w:color="auto"/>
            <w:bottom w:val="none" w:sz="0" w:space="0" w:color="auto"/>
            <w:right w:val="none" w:sz="0" w:space="0" w:color="auto"/>
          </w:divBdr>
          <w:divsChild>
            <w:div w:id="984236484">
              <w:marLeft w:val="0"/>
              <w:marRight w:val="0"/>
              <w:marTop w:val="0"/>
              <w:marBottom w:val="0"/>
              <w:divBdr>
                <w:top w:val="none" w:sz="0" w:space="0" w:color="auto"/>
                <w:left w:val="none" w:sz="0" w:space="0" w:color="auto"/>
                <w:bottom w:val="none" w:sz="0" w:space="0" w:color="auto"/>
                <w:right w:val="none" w:sz="0" w:space="0" w:color="auto"/>
              </w:divBdr>
            </w:div>
          </w:divsChild>
        </w:div>
        <w:div w:id="1477986592">
          <w:marLeft w:val="0"/>
          <w:marRight w:val="0"/>
          <w:marTop w:val="0"/>
          <w:marBottom w:val="0"/>
          <w:divBdr>
            <w:top w:val="none" w:sz="0" w:space="0" w:color="auto"/>
            <w:left w:val="none" w:sz="0" w:space="0" w:color="auto"/>
            <w:bottom w:val="none" w:sz="0" w:space="0" w:color="auto"/>
            <w:right w:val="none" w:sz="0" w:space="0" w:color="auto"/>
          </w:divBdr>
          <w:divsChild>
            <w:div w:id="553809237">
              <w:marLeft w:val="0"/>
              <w:marRight w:val="0"/>
              <w:marTop w:val="0"/>
              <w:marBottom w:val="0"/>
              <w:divBdr>
                <w:top w:val="none" w:sz="0" w:space="0" w:color="auto"/>
                <w:left w:val="none" w:sz="0" w:space="0" w:color="auto"/>
                <w:bottom w:val="none" w:sz="0" w:space="0" w:color="auto"/>
                <w:right w:val="none" w:sz="0" w:space="0" w:color="auto"/>
              </w:divBdr>
            </w:div>
            <w:div w:id="1236089006">
              <w:marLeft w:val="0"/>
              <w:marRight w:val="0"/>
              <w:marTop w:val="0"/>
              <w:marBottom w:val="0"/>
              <w:divBdr>
                <w:top w:val="none" w:sz="0" w:space="0" w:color="auto"/>
                <w:left w:val="none" w:sz="0" w:space="0" w:color="auto"/>
                <w:bottom w:val="none" w:sz="0" w:space="0" w:color="auto"/>
                <w:right w:val="none" w:sz="0" w:space="0" w:color="auto"/>
              </w:divBdr>
            </w:div>
            <w:div w:id="1485394912">
              <w:marLeft w:val="0"/>
              <w:marRight w:val="0"/>
              <w:marTop w:val="0"/>
              <w:marBottom w:val="0"/>
              <w:divBdr>
                <w:top w:val="none" w:sz="0" w:space="0" w:color="auto"/>
                <w:left w:val="none" w:sz="0" w:space="0" w:color="auto"/>
                <w:bottom w:val="none" w:sz="0" w:space="0" w:color="auto"/>
                <w:right w:val="none" w:sz="0" w:space="0" w:color="auto"/>
              </w:divBdr>
            </w:div>
            <w:div w:id="1869291770">
              <w:marLeft w:val="0"/>
              <w:marRight w:val="0"/>
              <w:marTop w:val="0"/>
              <w:marBottom w:val="0"/>
              <w:divBdr>
                <w:top w:val="none" w:sz="0" w:space="0" w:color="auto"/>
                <w:left w:val="none" w:sz="0" w:space="0" w:color="auto"/>
                <w:bottom w:val="none" w:sz="0" w:space="0" w:color="auto"/>
                <w:right w:val="none" w:sz="0" w:space="0" w:color="auto"/>
              </w:divBdr>
            </w:div>
            <w:div w:id="2105687954">
              <w:marLeft w:val="0"/>
              <w:marRight w:val="0"/>
              <w:marTop w:val="0"/>
              <w:marBottom w:val="0"/>
              <w:divBdr>
                <w:top w:val="none" w:sz="0" w:space="0" w:color="auto"/>
                <w:left w:val="none" w:sz="0" w:space="0" w:color="auto"/>
                <w:bottom w:val="none" w:sz="0" w:space="0" w:color="auto"/>
                <w:right w:val="none" w:sz="0" w:space="0" w:color="auto"/>
              </w:divBdr>
            </w:div>
          </w:divsChild>
        </w:div>
        <w:div w:id="1803839197">
          <w:marLeft w:val="0"/>
          <w:marRight w:val="0"/>
          <w:marTop w:val="0"/>
          <w:marBottom w:val="0"/>
          <w:divBdr>
            <w:top w:val="none" w:sz="0" w:space="0" w:color="auto"/>
            <w:left w:val="none" w:sz="0" w:space="0" w:color="auto"/>
            <w:bottom w:val="none" w:sz="0" w:space="0" w:color="auto"/>
            <w:right w:val="none" w:sz="0" w:space="0" w:color="auto"/>
          </w:divBdr>
          <w:divsChild>
            <w:div w:id="1986739334">
              <w:marLeft w:val="0"/>
              <w:marRight w:val="0"/>
              <w:marTop w:val="0"/>
              <w:marBottom w:val="0"/>
              <w:divBdr>
                <w:top w:val="none" w:sz="0" w:space="0" w:color="auto"/>
                <w:left w:val="none" w:sz="0" w:space="0" w:color="auto"/>
                <w:bottom w:val="none" w:sz="0" w:space="0" w:color="auto"/>
                <w:right w:val="none" w:sz="0" w:space="0" w:color="auto"/>
              </w:divBdr>
            </w:div>
          </w:divsChild>
        </w:div>
        <w:div w:id="1874077325">
          <w:marLeft w:val="0"/>
          <w:marRight w:val="0"/>
          <w:marTop w:val="0"/>
          <w:marBottom w:val="0"/>
          <w:divBdr>
            <w:top w:val="none" w:sz="0" w:space="0" w:color="auto"/>
            <w:left w:val="none" w:sz="0" w:space="0" w:color="auto"/>
            <w:bottom w:val="none" w:sz="0" w:space="0" w:color="auto"/>
            <w:right w:val="none" w:sz="0" w:space="0" w:color="auto"/>
          </w:divBdr>
          <w:divsChild>
            <w:div w:id="76631589">
              <w:marLeft w:val="0"/>
              <w:marRight w:val="0"/>
              <w:marTop w:val="0"/>
              <w:marBottom w:val="0"/>
              <w:divBdr>
                <w:top w:val="none" w:sz="0" w:space="0" w:color="auto"/>
                <w:left w:val="none" w:sz="0" w:space="0" w:color="auto"/>
                <w:bottom w:val="none" w:sz="0" w:space="0" w:color="auto"/>
                <w:right w:val="none" w:sz="0" w:space="0" w:color="auto"/>
              </w:divBdr>
            </w:div>
            <w:div w:id="1166019177">
              <w:marLeft w:val="0"/>
              <w:marRight w:val="0"/>
              <w:marTop w:val="0"/>
              <w:marBottom w:val="0"/>
              <w:divBdr>
                <w:top w:val="none" w:sz="0" w:space="0" w:color="auto"/>
                <w:left w:val="none" w:sz="0" w:space="0" w:color="auto"/>
                <w:bottom w:val="none" w:sz="0" w:space="0" w:color="auto"/>
                <w:right w:val="none" w:sz="0" w:space="0" w:color="auto"/>
              </w:divBdr>
            </w:div>
            <w:div w:id="1688294376">
              <w:marLeft w:val="0"/>
              <w:marRight w:val="0"/>
              <w:marTop w:val="0"/>
              <w:marBottom w:val="0"/>
              <w:divBdr>
                <w:top w:val="none" w:sz="0" w:space="0" w:color="auto"/>
                <w:left w:val="none" w:sz="0" w:space="0" w:color="auto"/>
                <w:bottom w:val="none" w:sz="0" w:space="0" w:color="auto"/>
                <w:right w:val="none" w:sz="0" w:space="0" w:color="auto"/>
              </w:divBdr>
            </w:div>
            <w:div w:id="1961303878">
              <w:marLeft w:val="0"/>
              <w:marRight w:val="0"/>
              <w:marTop w:val="0"/>
              <w:marBottom w:val="0"/>
              <w:divBdr>
                <w:top w:val="none" w:sz="0" w:space="0" w:color="auto"/>
                <w:left w:val="none" w:sz="0" w:space="0" w:color="auto"/>
                <w:bottom w:val="none" w:sz="0" w:space="0" w:color="auto"/>
                <w:right w:val="none" w:sz="0" w:space="0" w:color="auto"/>
              </w:divBdr>
            </w:div>
            <w:div w:id="209659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68623">
      <w:bodyDiv w:val="1"/>
      <w:marLeft w:val="0"/>
      <w:marRight w:val="0"/>
      <w:marTop w:val="0"/>
      <w:marBottom w:val="0"/>
      <w:divBdr>
        <w:top w:val="none" w:sz="0" w:space="0" w:color="auto"/>
        <w:left w:val="none" w:sz="0" w:space="0" w:color="auto"/>
        <w:bottom w:val="none" w:sz="0" w:space="0" w:color="auto"/>
        <w:right w:val="none" w:sz="0" w:space="0" w:color="auto"/>
      </w:divBdr>
      <w:divsChild>
        <w:div w:id="1003702043">
          <w:marLeft w:val="0"/>
          <w:marRight w:val="0"/>
          <w:marTop w:val="0"/>
          <w:marBottom w:val="0"/>
          <w:divBdr>
            <w:top w:val="none" w:sz="0" w:space="0" w:color="auto"/>
            <w:left w:val="none" w:sz="0" w:space="0" w:color="auto"/>
            <w:bottom w:val="none" w:sz="0" w:space="0" w:color="auto"/>
            <w:right w:val="none" w:sz="0" w:space="0" w:color="auto"/>
          </w:divBdr>
        </w:div>
        <w:div w:id="134323662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esrc.ukri.org/" TargetMode="Externa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508A566C8C8B4C9DD7C6669AED4895" ma:contentTypeVersion="16" ma:contentTypeDescription="Create a new document." ma:contentTypeScope="" ma:versionID="2716195ed4f35166cab34caeed2ebe6e">
  <xsd:schema xmlns:xsd="http://www.w3.org/2001/XMLSchema" xmlns:xs="http://www.w3.org/2001/XMLSchema" xmlns:p="http://schemas.microsoft.com/office/2006/metadata/properties" xmlns:ns3="5ebb0841-8891-48b7-997c-b14e45f2686f" xmlns:ns4="e2618ca4-2ecb-42df-b8bc-67d524ebe9b1" targetNamespace="http://schemas.microsoft.com/office/2006/metadata/properties" ma:root="true" ma:fieldsID="c819c31c342025860a18959bc554f629" ns3:_="" ns4:_="">
    <xsd:import namespace="5ebb0841-8891-48b7-997c-b14e45f2686f"/>
    <xsd:import namespace="e2618ca4-2ecb-42df-b8bc-67d524ebe9b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Location" minOccurs="0"/>
                <xsd:element ref="ns3:MediaServiceObjectDetectorVersion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bb0841-8891-48b7-997c-b14e45f268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_activity" ma:index="23"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618ca4-2ecb-42df-b8bc-67d524ebe9b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ebb0841-8891-48b7-997c-b14e45f2686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1E21A-1610-4AA3-8AF3-E00FAFC964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bb0841-8891-48b7-997c-b14e45f2686f"/>
    <ds:schemaRef ds:uri="e2618ca4-2ecb-42df-b8bc-67d524ebe9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71F633-222F-4437-B730-32EC3F1D339B}">
  <ds:schemaRefs>
    <ds:schemaRef ds:uri="http://schemas.microsoft.com/sharepoint/v3/contenttype/forms"/>
  </ds:schemaRefs>
</ds:datastoreItem>
</file>

<file path=customXml/itemProps3.xml><?xml version="1.0" encoding="utf-8"?>
<ds:datastoreItem xmlns:ds="http://schemas.openxmlformats.org/officeDocument/2006/customXml" ds:itemID="{4E662CA9-06E9-4A10-8DF4-459DFB15F1AA}">
  <ds:schemaRefs>
    <ds:schemaRef ds:uri="http://schemas.microsoft.com/office/2006/documentManagement/types"/>
    <ds:schemaRef ds:uri="http://purl.org/dc/dcmitype/"/>
    <ds:schemaRef ds:uri="http://purl.org/dc/elements/1.1/"/>
    <ds:schemaRef ds:uri="http://www.w3.org/XML/1998/namespace"/>
    <ds:schemaRef ds:uri="http://schemas.openxmlformats.org/package/2006/metadata/core-properties"/>
    <ds:schemaRef ds:uri="http://purl.org/dc/terms/"/>
    <ds:schemaRef ds:uri="http://schemas.microsoft.com/office/infopath/2007/PartnerControls"/>
    <ds:schemaRef ds:uri="e2618ca4-2ecb-42df-b8bc-67d524ebe9b1"/>
    <ds:schemaRef ds:uri="5ebb0841-8891-48b7-997c-b14e45f2686f"/>
    <ds:schemaRef ds:uri="http://schemas.microsoft.com/office/2006/metadata/properties"/>
  </ds:schemaRefs>
</ds:datastoreItem>
</file>

<file path=customXml/itemProps4.xml><?xml version="1.0" encoding="utf-8"?>
<ds:datastoreItem xmlns:ds="http://schemas.openxmlformats.org/officeDocument/2006/customXml" ds:itemID="{969851AC-7A84-4627-98A2-03B3B0CB4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6808</Words>
  <Characters>38809</Characters>
  <Application>Microsoft Office Word</Application>
  <DocSecurity>4</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Blodgett, Jo</dc:creator>
  <cp:keywords/>
  <dc:description/>
  <cp:lastModifiedBy>Hamer, Mark</cp:lastModifiedBy>
  <cp:revision>2</cp:revision>
  <dcterms:created xsi:type="dcterms:W3CDTF">2023-10-18T10:02:00Z</dcterms:created>
  <dcterms:modified xsi:type="dcterms:W3CDTF">2023-10-18T10:02:00Z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0x0101002E508A566C8C8B4C9DD7C6669AED4895</vt:lpwstr>
  </property>
</Properties>
</file>